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77777777" w:rsidR="005E4FC6" w:rsidRPr="00AA22DF" w:rsidRDefault="006C3105" w:rsidP="00313F5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89"/>
        </w:tabs>
        <w:spacing w:after="12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bookmarkStart w:id="0" w:name="_heading=h.30j0zll"/>
      <w:bookmarkEnd w:id="0"/>
      <w:r>
        <w:rPr>
          <w:rFonts w:ascii="Arial" w:hAnsi="Arial"/>
          <w:b/>
          <w:bCs/>
          <w:sz w:val="20"/>
        </w:rPr>
        <w:t>SD9:</w:t>
      </w:r>
      <w:r>
        <w:rPr>
          <w:rFonts w:ascii="Arial" w:hAnsi="Arial"/>
          <w:b/>
          <w:sz w:val="20"/>
        </w:rPr>
        <w:t xml:space="preserve"> Change dividend payment date</w:t>
      </w:r>
    </w:p>
    <w:p w14:paraId="00000003" w14:textId="2D510043" w:rsidR="005E4FC6" w:rsidRPr="00AA22DF" w:rsidRDefault="006C3105" w:rsidP="00313F5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89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On December </w:t>
      </w:r>
      <w:r w:rsidR="00AE1FEF">
        <w:rPr>
          <w:rFonts w:ascii="Arial" w:hAnsi="Arial"/>
          <w:sz w:val="20"/>
        </w:rPr>
        <w:t>21</w:t>
      </w:r>
      <w:r>
        <w:rPr>
          <w:rFonts w:ascii="Arial" w:hAnsi="Arial"/>
          <w:sz w:val="20"/>
        </w:rPr>
        <w:t>, 202</w:t>
      </w:r>
      <w:r w:rsidR="00AE1FEF"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 xml:space="preserve">, the Vietnam Securities Depository announced Official Dispatch No. </w:t>
      </w:r>
      <w:r w:rsidR="00AE1FEF">
        <w:rPr>
          <w:rFonts w:ascii="Arial" w:hAnsi="Arial"/>
          <w:sz w:val="20"/>
        </w:rPr>
        <w:t>480</w:t>
      </w:r>
      <w:r>
        <w:rPr>
          <w:rFonts w:ascii="Arial" w:hAnsi="Arial"/>
          <w:sz w:val="20"/>
        </w:rPr>
        <w:t>/VSD-DK.NV on Change dividend payment date - securities code: SD9, as follows:</w:t>
      </w:r>
    </w:p>
    <w:p w14:paraId="00000004" w14:textId="0F390D1C" w:rsidR="005E4FC6" w:rsidRPr="00AA22DF" w:rsidRDefault="006C3105" w:rsidP="00313F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89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Payment date as notified in Notice No. </w:t>
      </w:r>
      <w:r w:rsidR="00AE1FEF">
        <w:rPr>
          <w:rFonts w:ascii="Arial" w:hAnsi="Arial"/>
          <w:sz w:val="20"/>
        </w:rPr>
        <w:t>771</w:t>
      </w:r>
      <w:r>
        <w:rPr>
          <w:rFonts w:ascii="Arial" w:hAnsi="Arial"/>
          <w:sz w:val="20"/>
        </w:rPr>
        <w:t>/</w:t>
      </w:r>
      <w:r w:rsidR="00AE1FEF">
        <w:rPr>
          <w:rFonts w:ascii="Arial" w:hAnsi="Arial"/>
          <w:sz w:val="20"/>
        </w:rPr>
        <w:t>CT/TCKT</w:t>
      </w:r>
      <w:r>
        <w:rPr>
          <w:rFonts w:ascii="Arial" w:hAnsi="Arial"/>
          <w:sz w:val="20"/>
        </w:rPr>
        <w:t xml:space="preserve"> dated December </w:t>
      </w:r>
      <w:r w:rsidR="00AE1FEF">
        <w:rPr>
          <w:rFonts w:ascii="Arial" w:hAnsi="Arial"/>
          <w:sz w:val="20"/>
        </w:rPr>
        <w:t>07</w:t>
      </w:r>
      <w:r>
        <w:rPr>
          <w:rFonts w:ascii="Arial" w:hAnsi="Arial"/>
          <w:sz w:val="20"/>
        </w:rPr>
        <w:t>, 202</w:t>
      </w:r>
      <w:r w:rsidR="00AE1FEF">
        <w:rPr>
          <w:rFonts w:ascii="Arial" w:hAnsi="Arial"/>
          <w:sz w:val="20"/>
        </w:rPr>
        <w:t>1</w:t>
      </w:r>
      <w:r>
        <w:rPr>
          <w:rFonts w:ascii="Arial" w:hAnsi="Arial"/>
          <w:sz w:val="20"/>
        </w:rPr>
        <w:t xml:space="preserve">: December </w:t>
      </w:r>
      <w:r w:rsidR="00AE1FEF">
        <w:rPr>
          <w:rFonts w:ascii="Arial" w:hAnsi="Arial"/>
          <w:sz w:val="20"/>
        </w:rPr>
        <w:t>29</w:t>
      </w:r>
      <w:r>
        <w:rPr>
          <w:rFonts w:ascii="Arial" w:hAnsi="Arial"/>
          <w:sz w:val="20"/>
        </w:rPr>
        <w:t>, 202</w:t>
      </w:r>
      <w:r w:rsidR="00AE1FEF">
        <w:rPr>
          <w:rFonts w:ascii="Arial" w:hAnsi="Arial"/>
          <w:sz w:val="20"/>
        </w:rPr>
        <w:t>3</w:t>
      </w:r>
    </w:p>
    <w:p w14:paraId="00000005" w14:textId="118885F8" w:rsidR="005E4FC6" w:rsidRPr="00AA22DF" w:rsidRDefault="006C3105" w:rsidP="00313F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19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Adjusted payment date: </w:t>
      </w:r>
      <w:r w:rsidR="00AE1FEF">
        <w:rPr>
          <w:rFonts w:ascii="Arial" w:hAnsi="Arial"/>
          <w:sz w:val="20"/>
        </w:rPr>
        <w:t>June 06, 2024</w:t>
      </w:r>
    </w:p>
    <w:p w14:paraId="00000006" w14:textId="77777777" w:rsidR="005E4FC6" w:rsidRPr="00AA22DF" w:rsidRDefault="006C3105" w:rsidP="00313F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25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Reason for adjustments: Due to the capital demand of Song Da No 9 JSC for production and business, the Company has not had sufficient resources to pay dividends of 2017 to shareholders.</w:t>
      </w:r>
    </w:p>
    <w:p w14:paraId="00000008" w14:textId="77777777" w:rsidR="005E4FC6" w:rsidRPr="00AA22DF" w:rsidRDefault="005E4FC6" w:rsidP="00313F5A">
      <w:pPr>
        <w:tabs>
          <w:tab w:val="left" w:pos="567"/>
        </w:tabs>
        <w:spacing w:after="120" w:line="360" w:lineRule="auto"/>
        <w:ind w:hanging="567"/>
        <w:rPr>
          <w:rFonts w:ascii="Arial" w:eastAsia="Arial" w:hAnsi="Arial" w:cs="Arial"/>
          <w:sz w:val="20"/>
          <w:szCs w:val="20"/>
        </w:rPr>
      </w:pPr>
      <w:bookmarkStart w:id="1" w:name="_GoBack"/>
      <w:bookmarkEnd w:id="1"/>
    </w:p>
    <w:sectPr w:rsidR="005E4FC6" w:rsidRPr="00AA22DF" w:rsidSect="00AA22DF">
      <w:pgSz w:w="11900" w:h="16840" w:code="9"/>
      <w:pgMar w:top="1440" w:right="1440" w:bottom="1440" w:left="1440" w:header="0" w:footer="6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20CC3"/>
    <w:multiLevelType w:val="multilevel"/>
    <w:tmpl w:val="A19414E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C6"/>
    <w:rsid w:val="00313F5A"/>
    <w:rsid w:val="005E4FC6"/>
    <w:rsid w:val="006C3105"/>
    <w:rsid w:val="00AA22DF"/>
    <w:rsid w:val="00AE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54037"/>
  <w15:docId w15:val="{F5FAC479-C1BC-4316-A3A8-6764B7AA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qFormat/>
    <w:pPr>
      <w:spacing w:after="80" w:line="286" w:lineRule="auto"/>
      <w:ind w:firstLine="360"/>
    </w:pPr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pPr>
      <w:spacing w:after="80" w:line="286" w:lineRule="auto"/>
      <w:ind w:firstLine="360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Qy4TPSjeM5K14l/xTA/9+C2nwA==">AMUW2mUZwSK+rb/a6Gb9esRKlwHosMc5Uw7O0IZ0jBlvRxJP7CV1mKRvcX+9jDPvQ3vb/BVA8XjNZj1BzeRemixWbWUPWjdwVpLaaMbbFioMGEOaUhs2YN8TijlPDZw6bjD2fefA/xMS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Bich Thuy</cp:lastModifiedBy>
  <cp:revision>5</cp:revision>
  <dcterms:created xsi:type="dcterms:W3CDTF">2022-12-21T03:42:00Z</dcterms:created>
  <dcterms:modified xsi:type="dcterms:W3CDTF">2023-12-29T07:27:00Z</dcterms:modified>
</cp:coreProperties>
</file>