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1CBB" w14:textId="77777777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71AC8">
        <w:rPr>
          <w:rFonts w:ascii="Arial" w:hAnsi="Arial" w:cs="Arial"/>
          <w:b/>
          <w:color w:val="010000"/>
          <w:sz w:val="20"/>
        </w:rPr>
        <w:t>VPR: Board Resolution</w:t>
      </w:r>
    </w:p>
    <w:p w14:paraId="5878F658" w14:textId="588FDE4F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 xml:space="preserve">On November 30, 2023, </w:t>
      </w:r>
      <w:proofErr w:type="spellStart"/>
      <w:r w:rsidRPr="00C71AC8">
        <w:rPr>
          <w:rFonts w:ascii="Arial" w:hAnsi="Arial" w:cs="Arial"/>
          <w:color w:val="010000"/>
          <w:sz w:val="20"/>
        </w:rPr>
        <w:t>Vinaprint</w:t>
      </w:r>
      <w:proofErr w:type="spellEnd"/>
      <w:r w:rsidRPr="00C71AC8">
        <w:rPr>
          <w:rFonts w:ascii="Arial" w:hAnsi="Arial" w:cs="Arial"/>
          <w:color w:val="010000"/>
          <w:sz w:val="20"/>
        </w:rPr>
        <w:t xml:space="preserve"> Corporation announced Resolution No. 14/NQ.HDQT-VPR/2023 on approving the contract and transaction between the Company and </w:t>
      </w:r>
      <w:r w:rsidR="0099496A">
        <w:rPr>
          <w:rFonts w:ascii="Arial" w:hAnsi="Arial" w:cs="Arial"/>
          <w:color w:val="010000"/>
          <w:sz w:val="20"/>
        </w:rPr>
        <w:t xml:space="preserve">related </w:t>
      </w:r>
      <w:r w:rsidR="00A5177F">
        <w:rPr>
          <w:rFonts w:ascii="Arial" w:hAnsi="Arial" w:cs="Arial"/>
          <w:color w:val="010000"/>
          <w:sz w:val="20"/>
        </w:rPr>
        <w:t>party</w:t>
      </w:r>
      <w:r w:rsidRPr="00C71AC8">
        <w:rPr>
          <w:rFonts w:ascii="Arial" w:hAnsi="Arial" w:cs="Arial"/>
          <w:color w:val="010000"/>
          <w:sz w:val="20"/>
        </w:rPr>
        <w:t xml:space="preserve"> as follows:</w:t>
      </w:r>
    </w:p>
    <w:p w14:paraId="338F6197" w14:textId="4BA9DEB0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 xml:space="preserve">‎‎Article 1. Approve the contract and transaction between the Company and </w:t>
      </w:r>
      <w:r w:rsidR="0099496A">
        <w:rPr>
          <w:rFonts w:ascii="Arial" w:hAnsi="Arial" w:cs="Arial"/>
          <w:color w:val="010000"/>
          <w:sz w:val="20"/>
        </w:rPr>
        <w:t xml:space="preserve">related </w:t>
      </w:r>
      <w:r w:rsidR="00A5177F">
        <w:rPr>
          <w:rFonts w:ascii="Arial" w:hAnsi="Arial" w:cs="Arial"/>
          <w:color w:val="010000"/>
          <w:sz w:val="20"/>
        </w:rPr>
        <w:t>party</w:t>
      </w:r>
      <w:r w:rsidRPr="00C71AC8">
        <w:rPr>
          <w:rFonts w:ascii="Arial" w:hAnsi="Arial" w:cs="Arial"/>
          <w:color w:val="010000"/>
          <w:sz w:val="20"/>
        </w:rPr>
        <w:t>, specifically: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3"/>
        <w:gridCol w:w="1430"/>
        <w:gridCol w:w="1429"/>
        <w:gridCol w:w="5547"/>
      </w:tblGrid>
      <w:tr w:rsidR="003700F1" w:rsidRPr="00C71AC8" w14:paraId="0DE84248" w14:textId="77777777" w:rsidTr="00CF6731"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FAC9C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D8C79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Transaction subject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2F9D1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Relations</w:t>
            </w:r>
          </w:p>
        </w:tc>
        <w:tc>
          <w:tcPr>
            <w:tcW w:w="3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68425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Main content of the contract and transaction</w:t>
            </w:r>
          </w:p>
        </w:tc>
      </w:tr>
      <w:tr w:rsidR="003700F1" w:rsidRPr="00C71AC8" w14:paraId="4488EF2E" w14:textId="77777777" w:rsidTr="00CF6731"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37889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3D1FA" w14:textId="77777777" w:rsidR="003700F1" w:rsidRPr="00C71AC8" w:rsidRDefault="00CF6731" w:rsidP="00CF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Ben Thanh Services Joint Stock Company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B0BC2" w14:textId="5AEA4133" w:rsidR="003700F1" w:rsidRPr="00C71AC8" w:rsidRDefault="0099496A" w:rsidP="00A5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Related </w:t>
            </w:r>
            <w:r w:rsidR="00A5177F">
              <w:rPr>
                <w:rFonts w:ascii="Arial" w:hAnsi="Arial" w:cs="Arial"/>
                <w:color w:val="010000"/>
                <w:sz w:val="20"/>
              </w:rPr>
              <w:t>party</w:t>
            </w:r>
            <w:bookmarkStart w:id="0" w:name="_GoBack"/>
            <w:bookmarkEnd w:id="0"/>
            <w:r w:rsidR="00CF6731" w:rsidRPr="00C71AC8">
              <w:rPr>
                <w:rFonts w:ascii="Arial" w:hAnsi="Arial" w:cs="Arial"/>
                <w:color w:val="010000"/>
                <w:sz w:val="20"/>
              </w:rPr>
              <w:t xml:space="preserve"> of PDMR</w:t>
            </w:r>
          </w:p>
        </w:tc>
        <w:tc>
          <w:tcPr>
            <w:tcW w:w="3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EE433" w14:textId="77777777" w:rsidR="003700F1" w:rsidRPr="00C71AC8" w:rsidRDefault="00CF6731" w:rsidP="00CF67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 xml:space="preserve">Contract type: Contract for construction and repair. </w:t>
            </w:r>
          </w:p>
          <w:p w14:paraId="03554063" w14:textId="0627CB14" w:rsidR="003700F1" w:rsidRPr="00C71AC8" w:rsidRDefault="00CF6731" w:rsidP="00CF67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Construction/repair item: Construction and treatment of cracked waterproofing walls, painting of exterior walls</w:t>
            </w:r>
            <w:r w:rsidR="002F28F9" w:rsidRPr="00C71AC8">
              <w:rPr>
                <w:rFonts w:ascii="Arial" w:hAnsi="Arial" w:cs="Arial"/>
                <w:color w:val="010000"/>
                <w:sz w:val="20"/>
              </w:rPr>
              <w:t>,</w:t>
            </w:r>
            <w:r w:rsidRPr="00C71AC8">
              <w:rPr>
                <w:rFonts w:ascii="Arial" w:hAnsi="Arial" w:cs="Arial"/>
                <w:color w:val="010000"/>
                <w:sz w:val="20"/>
              </w:rPr>
              <w:t xml:space="preserve"> and waterproofing treatment of roof floors for </w:t>
            </w:r>
            <w:proofErr w:type="spellStart"/>
            <w:r w:rsidRPr="00C71AC8">
              <w:rPr>
                <w:rFonts w:ascii="Arial" w:hAnsi="Arial" w:cs="Arial"/>
                <w:color w:val="010000"/>
                <w:sz w:val="20"/>
              </w:rPr>
              <w:t>Vina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 Building</w:t>
            </w:r>
            <w:r w:rsidR="009B7260" w:rsidRPr="00C71AC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9B7260" w:rsidRPr="00C71AC8">
              <w:rPr>
                <w:rFonts w:ascii="Arial" w:hAnsi="Arial" w:cs="Arial"/>
                <w:color w:val="010000"/>
                <w:sz w:val="20"/>
              </w:rPr>
              <w:t>Building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. </w:t>
            </w:r>
          </w:p>
          <w:p w14:paraId="7893D0DB" w14:textId="7EEBECFF" w:rsidR="003700F1" w:rsidRPr="00C71AC8" w:rsidRDefault="00CF6731" w:rsidP="00CF67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 xml:space="preserve">Construction/repair location: </w:t>
            </w:r>
            <w:proofErr w:type="spellStart"/>
            <w:r w:rsidRPr="00C71AC8">
              <w:rPr>
                <w:rFonts w:ascii="Arial" w:hAnsi="Arial" w:cs="Arial"/>
                <w:color w:val="010000"/>
                <w:sz w:val="20"/>
              </w:rPr>
              <w:t>Vina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 Building</w:t>
            </w:r>
            <w:r w:rsidR="009B7260" w:rsidRPr="00C71AC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9B7260" w:rsidRPr="00C71AC8">
              <w:rPr>
                <w:rFonts w:ascii="Arial" w:hAnsi="Arial" w:cs="Arial"/>
                <w:color w:val="010000"/>
                <w:sz w:val="20"/>
              </w:rPr>
              <w:t>Building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, 131 Xo Viet </w:t>
            </w:r>
            <w:proofErr w:type="spellStart"/>
            <w:r w:rsidRPr="00C71AC8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71AC8">
              <w:rPr>
                <w:rFonts w:ascii="Arial" w:hAnsi="Arial" w:cs="Arial"/>
                <w:color w:val="010000"/>
                <w:sz w:val="20"/>
              </w:rPr>
              <w:t>Tinh</w:t>
            </w:r>
            <w:proofErr w:type="spellEnd"/>
            <w:r w:rsidR="0099496A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C71AC8">
              <w:rPr>
                <w:rFonts w:ascii="Arial" w:hAnsi="Arial" w:cs="Arial"/>
                <w:color w:val="010000"/>
                <w:sz w:val="20"/>
              </w:rPr>
              <w:t xml:space="preserve">, Ward 17, </w:t>
            </w:r>
            <w:proofErr w:type="spellStart"/>
            <w:r w:rsidRPr="00C71AC8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71AC8">
              <w:rPr>
                <w:rFonts w:ascii="Arial" w:hAnsi="Arial" w:cs="Arial"/>
                <w:color w:val="010000"/>
                <w:sz w:val="20"/>
              </w:rPr>
              <w:t xml:space="preserve"> Thanh District, Ho Chi Minh City. </w:t>
            </w:r>
          </w:p>
          <w:p w14:paraId="59C058EC" w14:textId="77777777" w:rsidR="003700F1" w:rsidRPr="00C71AC8" w:rsidRDefault="00CF6731" w:rsidP="00CF67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1AC8">
              <w:rPr>
                <w:rFonts w:ascii="Arial" w:hAnsi="Arial" w:cs="Arial"/>
                <w:color w:val="010000"/>
                <w:sz w:val="20"/>
              </w:rPr>
              <w:t>Total value of the contract: VND 909,585,000, excluding VAT.</w:t>
            </w:r>
          </w:p>
          <w:p w14:paraId="43202DC6" w14:textId="2C102A67" w:rsidR="003700F1" w:rsidRPr="00C71AC8" w:rsidRDefault="00CF6731" w:rsidP="00CF67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C71AC8">
              <w:rPr>
                <w:rFonts w:ascii="Arial" w:hAnsi="Arial" w:cs="Arial"/>
                <w:color w:val="010000"/>
                <w:sz w:val="20"/>
              </w:rPr>
              <w:t xml:space="preserve">Construction/repair progress: 62 days from the date the Contractor receives the advance payment and the Company completes handing over the </w:t>
            </w:r>
            <w:r w:rsidR="00C71AC8" w:rsidRPr="00C71AC8">
              <w:rPr>
                <w:rFonts w:ascii="Arial" w:hAnsi="Arial" w:cs="Arial"/>
                <w:color w:val="010000"/>
                <w:sz w:val="20"/>
              </w:rPr>
              <w:t>premises</w:t>
            </w:r>
            <w:r w:rsidRPr="00C71AC8">
              <w:rPr>
                <w:rFonts w:ascii="Arial" w:hAnsi="Arial" w:cs="Arial"/>
                <w:color w:val="010000"/>
                <w:sz w:val="20"/>
              </w:rPr>
              <w:t xml:space="preserve"> to the Contractor.</w:t>
            </w:r>
          </w:p>
        </w:tc>
      </w:tr>
    </w:tbl>
    <w:p w14:paraId="544C80EA" w14:textId="77777777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>‎‎Article 2. The Board of Directors authorizes the Chair of the Board of Directors-cum-Legal Representative of the Company:</w:t>
      </w:r>
    </w:p>
    <w:p w14:paraId="15FA7C9C" w14:textId="17DAF98A" w:rsidR="003700F1" w:rsidRPr="00C71AC8" w:rsidRDefault="00CF6731" w:rsidP="00CF6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>Decide on payment method and all terms and conditions and other contents related to the signing</w:t>
      </w:r>
      <w:r w:rsidR="00A5177F">
        <w:rPr>
          <w:rFonts w:ascii="Arial" w:hAnsi="Arial" w:cs="Arial"/>
          <w:color w:val="010000"/>
          <w:sz w:val="20"/>
        </w:rPr>
        <w:t xml:space="preserve"> and implementation of the aforementioned</w:t>
      </w:r>
      <w:r w:rsidRPr="00C71AC8">
        <w:rPr>
          <w:rFonts w:ascii="Arial" w:hAnsi="Arial" w:cs="Arial"/>
          <w:color w:val="010000"/>
          <w:sz w:val="20"/>
        </w:rPr>
        <w:t xml:space="preserve"> construction/repair item.</w:t>
      </w:r>
    </w:p>
    <w:p w14:paraId="458B19DB" w14:textId="7FC19250" w:rsidR="003700F1" w:rsidRPr="00C71AC8" w:rsidRDefault="00CF6731" w:rsidP="00CF6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>Directly sign or authorize others to sign and implement necessary dossiers, contracts, documents, and</w:t>
      </w:r>
      <w:r w:rsidR="00A5177F">
        <w:rPr>
          <w:rFonts w:ascii="Arial" w:hAnsi="Arial" w:cs="Arial"/>
          <w:color w:val="010000"/>
          <w:sz w:val="20"/>
        </w:rPr>
        <w:t xml:space="preserve"> procedures related to the aforementioned</w:t>
      </w:r>
      <w:r w:rsidRPr="00C71AC8">
        <w:rPr>
          <w:rFonts w:ascii="Arial" w:hAnsi="Arial" w:cs="Arial"/>
          <w:color w:val="010000"/>
          <w:sz w:val="20"/>
        </w:rPr>
        <w:t xml:space="preserve"> construction/repair item according to the content approved by the Board of Directors and </w:t>
      </w:r>
      <w:r w:rsidR="0099496A">
        <w:rPr>
          <w:rFonts w:ascii="Arial" w:hAnsi="Arial" w:cs="Arial"/>
          <w:color w:val="010000"/>
          <w:sz w:val="20"/>
        </w:rPr>
        <w:t>under applicable laws</w:t>
      </w:r>
      <w:r w:rsidRPr="00C71AC8">
        <w:rPr>
          <w:rFonts w:ascii="Arial" w:hAnsi="Arial" w:cs="Arial"/>
          <w:color w:val="010000"/>
          <w:sz w:val="20"/>
        </w:rPr>
        <w:t>.</w:t>
      </w:r>
    </w:p>
    <w:p w14:paraId="046BAE58" w14:textId="5E9B36E4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AC8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99496A">
        <w:rPr>
          <w:rFonts w:ascii="Arial" w:hAnsi="Arial" w:cs="Arial"/>
          <w:color w:val="010000"/>
          <w:sz w:val="20"/>
        </w:rPr>
        <w:t>Managing Director, Deputy Managing Director</w:t>
      </w:r>
      <w:r w:rsidRPr="00C71AC8">
        <w:rPr>
          <w:rFonts w:ascii="Arial" w:hAnsi="Arial" w:cs="Arial"/>
          <w:color w:val="010000"/>
          <w:sz w:val="20"/>
        </w:rPr>
        <w:t xml:space="preserve"> and relevant departments are responsible for implementing this Resolution.</w:t>
      </w:r>
    </w:p>
    <w:p w14:paraId="320C19E5" w14:textId="744D0991" w:rsidR="003700F1" w:rsidRPr="00C71AC8" w:rsidRDefault="00CF673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700F1" w:rsidRPr="00C71AC8" w:rsidSect="00CF6731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71AC8">
        <w:rPr>
          <w:rFonts w:ascii="Arial" w:hAnsi="Arial" w:cs="Arial"/>
          <w:color w:val="010000"/>
          <w:sz w:val="20"/>
        </w:rPr>
        <w:t xml:space="preserve">This </w:t>
      </w:r>
      <w:r w:rsidR="0099496A">
        <w:rPr>
          <w:rFonts w:ascii="Arial" w:hAnsi="Arial" w:cs="Arial"/>
          <w:color w:val="010000"/>
          <w:sz w:val="20"/>
        </w:rPr>
        <w:t xml:space="preserve">Board </w:t>
      </w:r>
      <w:r w:rsidRPr="00C71AC8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154A3B50" w14:textId="77777777" w:rsidR="003700F1" w:rsidRPr="00C71AC8" w:rsidRDefault="003700F1" w:rsidP="00CF67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700F1" w:rsidRPr="00C71AC8" w:rsidSect="00CF6731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61F"/>
    <w:multiLevelType w:val="multilevel"/>
    <w:tmpl w:val="F25A2C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800AF9"/>
    <w:multiLevelType w:val="multilevel"/>
    <w:tmpl w:val="35DEF6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1"/>
    <w:rsid w:val="002F28F9"/>
    <w:rsid w:val="003700F1"/>
    <w:rsid w:val="003A1769"/>
    <w:rsid w:val="007B337B"/>
    <w:rsid w:val="0099496A"/>
    <w:rsid w:val="009B7260"/>
    <w:rsid w:val="00A5177F"/>
    <w:rsid w:val="00C71AC8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AAC0C"/>
  <w15:docId w15:val="{CA36358E-6011-4BAF-9DCA-6765AB8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color w:val="000000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left="920" w:hanging="9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vKThjeHHuaZu/URccqBp/4LAg==">CgMxLjAyCGguZ2pkZ3hzOAByITF2cm1wZnNQSmtySEU3UTZlWXE0U3RnakdoNEJ2Tmp4MQ==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2023-12-04T03:39:00Z</dcterms:created>
  <dcterms:modified xsi:type="dcterms:W3CDTF">2023-12-04T03:39:00Z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1d954f8c8304867cf98564af100567e7ad4b22eae9f261560facc051c4b138df</vt:lpwstr>
  </property>
</Properties>
</file>