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3885" w:rsidRPr="00131EC0" w:rsidRDefault="0020214A" w:rsidP="00202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31EC0">
        <w:rPr>
          <w:rFonts w:ascii="Arial" w:hAnsi="Arial" w:cs="Arial"/>
          <w:b/>
          <w:color w:val="010000"/>
          <w:sz w:val="20"/>
        </w:rPr>
        <w:t>NAC: Board Resolution</w:t>
      </w:r>
    </w:p>
    <w:p w14:paraId="00000002" w14:textId="77777777" w:rsidR="00173885" w:rsidRPr="00131EC0" w:rsidRDefault="0020214A" w:rsidP="00202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1EC0">
        <w:rPr>
          <w:rFonts w:ascii="Arial" w:hAnsi="Arial" w:cs="Arial"/>
          <w:color w:val="010000"/>
          <w:sz w:val="20"/>
        </w:rPr>
        <w:t>On December 1, 2023, National of general construction consultants Joint Stock Company announced Resolution No. 52/2023/NQ - HDQT on selecting an audit company as follows:</w:t>
      </w:r>
    </w:p>
    <w:p w14:paraId="00000003" w14:textId="78D95087" w:rsidR="00173885" w:rsidRPr="00131EC0" w:rsidRDefault="0020214A" w:rsidP="00202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1EC0">
        <w:rPr>
          <w:rFonts w:ascii="Arial" w:hAnsi="Arial" w:cs="Arial"/>
          <w:color w:val="010000"/>
          <w:sz w:val="20"/>
        </w:rPr>
        <w:t>‎‎Article 1. Approve selecting Moore Aisc Auditing And Informatic</w:t>
      </w:r>
      <w:r w:rsidR="00A7499F" w:rsidRPr="00131EC0">
        <w:rPr>
          <w:rFonts w:ascii="Arial" w:hAnsi="Arial" w:cs="Arial"/>
          <w:color w:val="010000"/>
          <w:sz w:val="20"/>
        </w:rPr>
        <w:t>s</w:t>
      </w:r>
      <w:r w:rsidRPr="00131EC0">
        <w:rPr>
          <w:rFonts w:ascii="Arial" w:hAnsi="Arial" w:cs="Arial"/>
          <w:color w:val="010000"/>
          <w:sz w:val="20"/>
        </w:rPr>
        <w:t xml:space="preserve"> Services Company Limited (address: 389A Dien Bien Phu, District 3, Ho Chi Minh City) to become the audit company for the Financial Statements 2023 of National of general construction consultants Joint Stock Company. </w:t>
      </w:r>
    </w:p>
    <w:p w14:paraId="00000004" w14:textId="144CF18D" w:rsidR="00173885" w:rsidRPr="00131EC0" w:rsidRDefault="0020214A" w:rsidP="00202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1EC0">
        <w:rPr>
          <w:rFonts w:ascii="Arial" w:hAnsi="Arial" w:cs="Arial"/>
          <w:color w:val="010000"/>
          <w:sz w:val="20"/>
        </w:rPr>
        <w:t>‎‎Article 2. Assign the General Manager to carry out the necessary procedures to sign and direct the implementation of the contract with Moore Aisc Auditing And Informatic Services Company Limited.</w:t>
      </w:r>
    </w:p>
    <w:p w14:paraId="00000005" w14:textId="32ACB81F" w:rsidR="00173885" w:rsidRPr="00131EC0" w:rsidRDefault="0020214A" w:rsidP="00202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31EC0">
        <w:rPr>
          <w:rFonts w:ascii="Arial" w:hAnsi="Arial" w:cs="Arial"/>
          <w:color w:val="010000"/>
          <w:sz w:val="20"/>
        </w:rPr>
        <w:t xml:space="preserve">‎‎Article 3. </w:t>
      </w:r>
      <w:r w:rsidR="00131EC0" w:rsidRPr="00131EC0">
        <w:rPr>
          <w:rFonts w:ascii="Arial" w:hAnsi="Arial" w:cs="Arial"/>
          <w:color w:val="010000"/>
          <w:sz w:val="20"/>
        </w:rPr>
        <w:t>Members</w:t>
      </w:r>
      <w:r w:rsidRPr="00131EC0">
        <w:rPr>
          <w:rFonts w:ascii="Arial" w:hAnsi="Arial" w:cs="Arial"/>
          <w:color w:val="010000"/>
          <w:sz w:val="20"/>
        </w:rPr>
        <w:t xml:space="preserve"> of the Board of Directors, the Executive Board, relevant organizations and individuals are responsible for </w:t>
      </w:r>
      <w:r w:rsidR="00F264CF" w:rsidRPr="00131EC0">
        <w:rPr>
          <w:rFonts w:ascii="Arial" w:hAnsi="Arial" w:cs="Arial"/>
          <w:color w:val="010000"/>
          <w:sz w:val="20"/>
        </w:rPr>
        <w:t>implementing</w:t>
      </w:r>
      <w:r w:rsidRPr="00131EC0">
        <w:rPr>
          <w:rFonts w:ascii="Arial" w:hAnsi="Arial" w:cs="Arial"/>
          <w:color w:val="010000"/>
          <w:sz w:val="20"/>
        </w:rPr>
        <w:t xml:space="preserve"> this Resolution.</w:t>
      </w:r>
    </w:p>
    <w:sectPr w:rsidR="00173885" w:rsidRPr="00131EC0" w:rsidSect="0020214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85"/>
    <w:rsid w:val="00131EC0"/>
    <w:rsid w:val="00173885"/>
    <w:rsid w:val="0020214A"/>
    <w:rsid w:val="00A7499F"/>
    <w:rsid w:val="00F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FECFD"/>
  <w15:docId w15:val="{DAA2604A-A27B-4E53-9076-BC67CA3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left="360" w:firstLine="250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fxnQzoNOZhG/YvTuQepRadVNjQ==">CgMxLjAyCGguZ2pkZ3hzOAByITFVNmhaU2pBMDlpTDkwV291QlNYbXE0SkxRc2N5RGYyeg==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705</Characters>
  <Application>Microsoft Office Word</Application>
  <DocSecurity>0</DocSecurity>
  <Lines>11</Lines>
  <Paragraphs>5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2023-12-04T04:32:00Z</dcterms:created>
  <dcterms:modified xsi:type="dcterms:W3CDTF">2023-12-05T02:32:00Z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8de92266bfcada4e36ecdde76923eb97f8a5086d551fb761a3241ba2d3574a96</vt:lpwstr>
  </property>
</Properties>
</file>