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104450" w:rsidRPr="00C1744A" w:rsidRDefault="00736339" w:rsidP="00F9310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C1744A">
        <w:rPr>
          <w:rFonts w:ascii="Arial" w:hAnsi="Arial" w:cs="Arial"/>
          <w:b/>
          <w:color w:val="010000"/>
          <w:sz w:val="20"/>
        </w:rPr>
        <w:t>KSV: Extraordinary General Mandate 2023</w:t>
      </w:r>
    </w:p>
    <w:p w14:paraId="00000002" w14:textId="7705BFC0" w:rsidR="00104450" w:rsidRPr="00C1744A" w:rsidRDefault="00736339" w:rsidP="00F9310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1744A">
        <w:rPr>
          <w:rFonts w:ascii="Arial" w:hAnsi="Arial" w:cs="Arial"/>
          <w:color w:val="010000"/>
          <w:sz w:val="20"/>
        </w:rPr>
        <w:t xml:space="preserve">On </w:t>
      </w:r>
      <w:r w:rsidR="00CA0704" w:rsidRPr="00C1744A">
        <w:rPr>
          <w:rFonts w:ascii="Arial" w:hAnsi="Arial" w:cs="Arial"/>
          <w:color w:val="010000"/>
          <w:sz w:val="20"/>
        </w:rPr>
        <w:t>November 30</w:t>
      </w:r>
      <w:r w:rsidRPr="00C1744A">
        <w:rPr>
          <w:rFonts w:ascii="Arial" w:hAnsi="Arial" w:cs="Arial"/>
          <w:color w:val="010000"/>
          <w:sz w:val="20"/>
        </w:rPr>
        <w:t>,</w:t>
      </w:r>
      <w:r w:rsidR="00CA0704" w:rsidRPr="00C1744A">
        <w:rPr>
          <w:rFonts w:ascii="Arial" w:hAnsi="Arial" w:cs="Arial"/>
          <w:color w:val="010000"/>
          <w:sz w:val="20"/>
        </w:rPr>
        <w:t xml:space="preserve"> 2023,</w:t>
      </w:r>
      <w:r w:rsidRPr="00C1744A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C1744A">
        <w:rPr>
          <w:rFonts w:ascii="Arial" w:hAnsi="Arial" w:cs="Arial"/>
          <w:color w:val="010000"/>
          <w:sz w:val="20"/>
        </w:rPr>
        <w:t>Vinacomin</w:t>
      </w:r>
      <w:proofErr w:type="spellEnd"/>
      <w:r w:rsidRPr="00C1744A">
        <w:rPr>
          <w:rFonts w:ascii="Arial" w:hAnsi="Arial" w:cs="Arial"/>
          <w:color w:val="010000"/>
          <w:sz w:val="20"/>
        </w:rPr>
        <w:t xml:space="preserve"> - Minerals Holding Corporation announced </w:t>
      </w:r>
      <w:r w:rsidR="00CA0704" w:rsidRPr="00C1744A">
        <w:rPr>
          <w:rFonts w:ascii="Arial" w:hAnsi="Arial" w:cs="Arial"/>
          <w:color w:val="010000"/>
          <w:sz w:val="20"/>
        </w:rPr>
        <w:t xml:space="preserve">General Mandate </w:t>
      </w:r>
      <w:r w:rsidRPr="00C1744A">
        <w:rPr>
          <w:rFonts w:ascii="Arial" w:hAnsi="Arial" w:cs="Arial"/>
          <w:color w:val="010000"/>
          <w:sz w:val="20"/>
        </w:rPr>
        <w:t>No. 2838/NQ-VIMICO as follows:</w:t>
      </w:r>
    </w:p>
    <w:p w14:paraId="00000003" w14:textId="6A4F4F06" w:rsidR="00104450" w:rsidRPr="00C1744A" w:rsidRDefault="00736339" w:rsidP="00F9310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1744A">
        <w:rPr>
          <w:rFonts w:ascii="Arial" w:hAnsi="Arial" w:cs="Arial"/>
          <w:color w:val="010000"/>
          <w:sz w:val="20"/>
        </w:rPr>
        <w:t xml:space="preserve">Article 1. </w:t>
      </w:r>
      <w:r w:rsidR="00CA0704" w:rsidRPr="00C1744A">
        <w:rPr>
          <w:rFonts w:ascii="Arial" w:hAnsi="Arial" w:cs="Arial"/>
          <w:color w:val="010000"/>
          <w:sz w:val="20"/>
        </w:rPr>
        <w:t>Approve</w:t>
      </w:r>
      <w:r w:rsidRPr="00C1744A">
        <w:rPr>
          <w:rFonts w:ascii="Arial" w:hAnsi="Arial" w:cs="Arial"/>
          <w:color w:val="010000"/>
          <w:sz w:val="20"/>
        </w:rPr>
        <w:t xml:space="preserve"> the content of the Purchase and Sale Agreement for copper </w:t>
      </w:r>
      <w:r w:rsidR="00CA0704" w:rsidRPr="00C1744A">
        <w:rPr>
          <w:rFonts w:ascii="Arial" w:hAnsi="Arial" w:cs="Arial"/>
          <w:color w:val="010000"/>
          <w:sz w:val="20"/>
        </w:rPr>
        <w:t>c</w:t>
      </w:r>
      <w:r w:rsidRPr="00C1744A">
        <w:rPr>
          <w:rFonts w:ascii="Arial" w:hAnsi="Arial" w:cs="Arial"/>
          <w:color w:val="010000"/>
          <w:sz w:val="20"/>
        </w:rPr>
        <w:t>athodes between TKV and VIMICO, which includes the following:</w:t>
      </w:r>
    </w:p>
    <w:p w14:paraId="00000004" w14:textId="3E997F06" w:rsidR="00104450" w:rsidRPr="00C1744A" w:rsidRDefault="00736339" w:rsidP="00F9310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1744A">
        <w:rPr>
          <w:rFonts w:ascii="Arial" w:hAnsi="Arial" w:cs="Arial"/>
          <w:color w:val="010000"/>
          <w:sz w:val="20"/>
        </w:rPr>
        <w:t xml:space="preserve">The Shareholders' General Meeting of </w:t>
      </w:r>
      <w:proofErr w:type="spellStart"/>
      <w:r w:rsidR="00CA0704" w:rsidRPr="00C1744A">
        <w:rPr>
          <w:rFonts w:ascii="Arial" w:hAnsi="Arial" w:cs="Arial"/>
          <w:color w:val="010000"/>
          <w:sz w:val="20"/>
        </w:rPr>
        <w:t>Vinacomin</w:t>
      </w:r>
      <w:proofErr w:type="spellEnd"/>
      <w:r w:rsidR="00CA0704" w:rsidRPr="00C1744A">
        <w:rPr>
          <w:rFonts w:ascii="Arial" w:hAnsi="Arial" w:cs="Arial"/>
          <w:color w:val="010000"/>
          <w:sz w:val="20"/>
        </w:rPr>
        <w:t xml:space="preserve"> - Minerals Holding Corporation</w:t>
      </w:r>
      <w:r w:rsidRPr="00C1744A">
        <w:rPr>
          <w:rFonts w:ascii="Arial" w:hAnsi="Arial" w:cs="Arial"/>
          <w:color w:val="010000"/>
          <w:sz w:val="20"/>
        </w:rPr>
        <w:t xml:space="preserve"> (VIMICO) has approved the signing of a new </w:t>
      </w:r>
      <w:r w:rsidR="00CA0704" w:rsidRPr="00C1744A">
        <w:rPr>
          <w:rFonts w:ascii="Arial" w:hAnsi="Arial" w:cs="Arial"/>
          <w:color w:val="010000"/>
          <w:sz w:val="20"/>
        </w:rPr>
        <w:t>goods</w:t>
      </w:r>
      <w:r w:rsidRPr="00C1744A">
        <w:rPr>
          <w:rFonts w:ascii="Arial" w:hAnsi="Arial" w:cs="Arial"/>
          <w:color w:val="010000"/>
          <w:sz w:val="20"/>
        </w:rPr>
        <w:t xml:space="preserve"> purchase and sale agreement between </w:t>
      </w:r>
      <w:r w:rsidR="00CA0704" w:rsidRPr="00C1744A">
        <w:rPr>
          <w:rFonts w:ascii="Arial" w:hAnsi="Arial" w:cs="Arial"/>
          <w:color w:val="010000"/>
          <w:sz w:val="20"/>
        </w:rPr>
        <w:t>Vietnam National Coal - Mineral Industries Holding Corporation Limited</w:t>
      </w:r>
      <w:r w:rsidRPr="00C1744A">
        <w:rPr>
          <w:rFonts w:ascii="Arial" w:hAnsi="Arial" w:cs="Arial"/>
          <w:color w:val="010000"/>
          <w:sz w:val="20"/>
        </w:rPr>
        <w:t xml:space="preserve"> (TKV) and VIMICO. The agreement is scheduled to be implemented from January 1, 2024, until December 31, 2024, as outlined in the accompanying draft contract.</w:t>
      </w:r>
    </w:p>
    <w:p w14:paraId="00000005" w14:textId="65F8B869" w:rsidR="00104450" w:rsidRPr="00C1744A" w:rsidRDefault="00736339" w:rsidP="00F9310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1744A">
        <w:rPr>
          <w:rFonts w:ascii="Arial" w:hAnsi="Arial" w:cs="Arial"/>
          <w:color w:val="010000"/>
          <w:sz w:val="20"/>
        </w:rPr>
        <w:t xml:space="preserve">Pursuant to the </w:t>
      </w:r>
      <w:r w:rsidR="00C84E78" w:rsidRPr="00C1744A">
        <w:rPr>
          <w:rFonts w:ascii="Arial" w:hAnsi="Arial" w:cs="Arial"/>
          <w:color w:val="010000"/>
          <w:sz w:val="20"/>
        </w:rPr>
        <w:t>General Mandate</w:t>
      </w:r>
      <w:r w:rsidRPr="00C1744A">
        <w:rPr>
          <w:rFonts w:ascii="Arial" w:hAnsi="Arial" w:cs="Arial"/>
          <w:color w:val="010000"/>
          <w:sz w:val="20"/>
        </w:rPr>
        <w:t xml:space="preserve">, </w:t>
      </w:r>
      <w:r w:rsidR="00C84E78" w:rsidRPr="00C1744A">
        <w:rPr>
          <w:rFonts w:ascii="Arial" w:hAnsi="Arial" w:cs="Arial"/>
          <w:color w:val="010000"/>
          <w:sz w:val="20"/>
        </w:rPr>
        <w:t xml:space="preserve">assign </w:t>
      </w:r>
      <w:r w:rsidRPr="00C1744A">
        <w:rPr>
          <w:rFonts w:ascii="Arial" w:hAnsi="Arial" w:cs="Arial"/>
          <w:color w:val="010000"/>
          <w:sz w:val="20"/>
        </w:rPr>
        <w:t xml:space="preserve">the General Manager </w:t>
      </w:r>
      <w:r w:rsidR="00C84E78" w:rsidRPr="00C1744A">
        <w:rPr>
          <w:rFonts w:ascii="Arial" w:hAnsi="Arial" w:cs="Arial"/>
          <w:color w:val="010000"/>
          <w:sz w:val="20"/>
        </w:rPr>
        <w:t xml:space="preserve">to </w:t>
      </w:r>
      <w:r w:rsidRPr="00C1744A">
        <w:rPr>
          <w:rFonts w:ascii="Arial" w:hAnsi="Arial" w:cs="Arial"/>
          <w:color w:val="010000"/>
          <w:sz w:val="20"/>
        </w:rPr>
        <w:t>organize the implementation.</w:t>
      </w:r>
    </w:p>
    <w:p w14:paraId="00000006" w14:textId="77777777" w:rsidR="00104450" w:rsidRPr="00C1744A" w:rsidRDefault="00736339" w:rsidP="00F9310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1744A">
        <w:rPr>
          <w:rFonts w:ascii="Arial" w:hAnsi="Arial" w:cs="Arial"/>
          <w:color w:val="010000"/>
          <w:sz w:val="20"/>
        </w:rPr>
        <w:t>‎‎Article 2. Terms of enforcement</w:t>
      </w:r>
    </w:p>
    <w:p w14:paraId="00000007" w14:textId="5B5ABA12" w:rsidR="00104450" w:rsidRPr="00C1744A" w:rsidRDefault="00736339" w:rsidP="00F931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281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1744A">
        <w:rPr>
          <w:rFonts w:ascii="Arial" w:hAnsi="Arial" w:cs="Arial"/>
          <w:color w:val="010000"/>
          <w:sz w:val="20"/>
        </w:rPr>
        <w:t xml:space="preserve">This </w:t>
      </w:r>
      <w:r w:rsidR="00C84E78" w:rsidRPr="00C1744A">
        <w:rPr>
          <w:rFonts w:ascii="Arial" w:hAnsi="Arial" w:cs="Arial"/>
          <w:color w:val="010000"/>
          <w:sz w:val="20"/>
        </w:rPr>
        <w:t xml:space="preserve">General Mandate </w:t>
      </w:r>
      <w:r w:rsidRPr="00C1744A">
        <w:rPr>
          <w:rFonts w:ascii="Arial" w:hAnsi="Arial" w:cs="Arial"/>
          <w:color w:val="010000"/>
          <w:sz w:val="20"/>
        </w:rPr>
        <w:t xml:space="preserve">was </w:t>
      </w:r>
      <w:r w:rsidR="00C84E78" w:rsidRPr="00C1744A">
        <w:rPr>
          <w:rFonts w:ascii="Arial" w:hAnsi="Arial" w:cs="Arial"/>
          <w:color w:val="010000"/>
          <w:sz w:val="20"/>
        </w:rPr>
        <w:t xml:space="preserve">approved </w:t>
      </w:r>
      <w:r w:rsidRPr="00C1744A">
        <w:rPr>
          <w:rFonts w:ascii="Arial" w:hAnsi="Arial" w:cs="Arial"/>
          <w:color w:val="010000"/>
          <w:sz w:val="20"/>
        </w:rPr>
        <w:t xml:space="preserve">by the Extraordinary General Meeting of Shareholders of </w:t>
      </w:r>
      <w:proofErr w:type="spellStart"/>
      <w:r w:rsidR="00C84E78" w:rsidRPr="00C1744A">
        <w:rPr>
          <w:rFonts w:ascii="Arial" w:hAnsi="Arial" w:cs="Arial"/>
          <w:color w:val="010000"/>
          <w:sz w:val="20"/>
        </w:rPr>
        <w:t>Vinacomin</w:t>
      </w:r>
      <w:proofErr w:type="spellEnd"/>
      <w:r w:rsidR="00C84E78" w:rsidRPr="00C1744A">
        <w:rPr>
          <w:rFonts w:ascii="Arial" w:hAnsi="Arial" w:cs="Arial"/>
          <w:color w:val="010000"/>
          <w:sz w:val="20"/>
        </w:rPr>
        <w:t xml:space="preserve"> - Minerals Holding Corporation</w:t>
      </w:r>
      <w:r w:rsidRPr="00C1744A">
        <w:rPr>
          <w:rFonts w:ascii="Arial" w:hAnsi="Arial" w:cs="Arial"/>
          <w:color w:val="010000"/>
          <w:sz w:val="20"/>
        </w:rPr>
        <w:t xml:space="preserve"> in 2023</w:t>
      </w:r>
      <w:r w:rsidR="00C84E78" w:rsidRPr="00C1744A">
        <w:rPr>
          <w:rFonts w:ascii="Arial" w:hAnsi="Arial" w:cs="Arial"/>
          <w:color w:val="010000"/>
          <w:sz w:val="20"/>
        </w:rPr>
        <w:t>.</w:t>
      </w:r>
    </w:p>
    <w:p w14:paraId="00000008" w14:textId="3F29B573" w:rsidR="00104450" w:rsidRPr="00C1744A" w:rsidRDefault="00736339" w:rsidP="00F931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28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1744A">
        <w:rPr>
          <w:rFonts w:ascii="Arial" w:hAnsi="Arial" w:cs="Arial"/>
          <w:color w:val="010000"/>
          <w:sz w:val="20"/>
        </w:rPr>
        <w:t>This General Mandate takes effect from the date that it is approved by the General Meeting of Shareholders.</w:t>
      </w:r>
    </w:p>
    <w:p w14:paraId="00000009" w14:textId="22037773" w:rsidR="00104450" w:rsidRPr="00C1744A" w:rsidRDefault="00C84E78" w:rsidP="00F931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286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1744A">
        <w:rPr>
          <w:rFonts w:ascii="Arial" w:hAnsi="Arial" w:cs="Arial"/>
          <w:color w:val="010000"/>
          <w:sz w:val="20"/>
        </w:rPr>
        <w:t>Members</w:t>
      </w:r>
      <w:r w:rsidR="00736339" w:rsidRPr="00C1744A">
        <w:rPr>
          <w:rFonts w:ascii="Arial" w:hAnsi="Arial" w:cs="Arial"/>
          <w:color w:val="010000"/>
          <w:sz w:val="20"/>
        </w:rPr>
        <w:t xml:space="preserve"> of the Board </w:t>
      </w:r>
      <w:r w:rsidRPr="00C1744A">
        <w:rPr>
          <w:rFonts w:ascii="Arial" w:hAnsi="Arial" w:cs="Arial"/>
          <w:color w:val="010000"/>
          <w:sz w:val="20"/>
        </w:rPr>
        <w:t>o</w:t>
      </w:r>
      <w:r w:rsidR="00736339" w:rsidRPr="00C1744A">
        <w:rPr>
          <w:rFonts w:ascii="Arial" w:hAnsi="Arial" w:cs="Arial"/>
          <w:color w:val="010000"/>
          <w:sz w:val="20"/>
        </w:rPr>
        <w:t>f Directors, the Supervisory Board, the General Manager</w:t>
      </w:r>
      <w:r w:rsidR="00F93108">
        <w:rPr>
          <w:rFonts w:ascii="Arial" w:hAnsi="Arial" w:cs="Arial"/>
          <w:color w:val="010000"/>
          <w:sz w:val="20"/>
        </w:rPr>
        <w:t>,</w:t>
      </w:r>
      <w:r w:rsidR="00736339" w:rsidRPr="00C1744A">
        <w:rPr>
          <w:rFonts w:ascii="Arial" w:hAnsi="Arial" w:cs="Arial"/>
          <w:color w:val="010000"/>
          <w:sz w:val="20"/>
        </w:rPr>
        <w:t xml:space="preserve"> and Shareholders of the Company are responsible for the implementation of this General Mandate. The General Meeting of Shareholders has assigned the Board of Directors and </w:t>
      </w:r>
      <w:r w:rsidRPr="00C1744A">
        <w:rPr>
          <w:rFonts w:ascii="Arial" w:hAnsi="Arial" w:cs="Arial"/>
          <w:color w:val="010000"/>
          <w:sz w:val="20"/>
        </w:rPr>
        <w:t xml:space="preserve">Executive Board </w:t>
      </w:r>
      <w:r w:rsidR="00736339" w:rsidRPr="00C1744A">
        <w:rPr>
          <w:rFonts w:ascii="Arial" w:hAnsi="Arial" w:cs="Arial"/>
          <w:color w:val="010000"/>
          <w:sz w:val="20"/>
        </w:rPr>
        <w:t xml:space="preserve">to organize and implement the execution </w:t>
      </w:r>
      <w:r w:rsidRPr="00C1744A">
        <w:rPr>
          <w:rFonts w:ascii="Arial" w:hAnsi="Arial" w:cs="Arial"/>
          <w:color w:val="010000"/>
          <w:sz w:val="20"/>
        </w:rPr>
        <w:t>according to</w:t>
      </w:r>
      <w:r w:rsidR="00736339" w:rsidRPr="00C1744A">
        <w:rPr>
          <w:rFonts w:ascii="Arial" w:hAnsi="Arial" w:cs="Arial"/>
          <w:color w:val="010000"/>
          <w:sz w:val="20"/>
        </w:rPr>
        <w:t xml:space="preserve"> their authority, functions, and activities in accordance with the provisions of the law and the Charter of Organization and Operation of </w:t>
      </w:r>
      <w:proofErr w:type="spellStart"/>
      <w:r w:rsidRPr="00C1744A">
        <w:rPr>
          <w:rFonts w:ascii="Arial" w:hAnsi="Arial" w:cs="Arial"/>
          <w:color w:val="010000"/>
          <w:sz w:val="20"/>
        </w:rPr>
        <w:t>Vinacomin</w:t>
      </w:r>
      <w:proofErr w:type="spellEnd"/>
      <w:r w:rsidRPr="00C1744A">
        <w:rPr>
          <w:rFonts w:ascii="Arial" w:hAnsi="Arial" w:cs="Arial"/>
          <w:color w:val="010000"/>
          <w:sz w:val="20"/>
        </w:rPr>
        <w:t xml:space="preserve"> - M</w:t>
      </w:r>
      <w:bookmarkStart w:id="0" w:name="_GoBack"/>
      <w:bookmarkEnd w:id="0"/>
      <w:r w:rsidRPr="00C1744A">
        <w:rPr>
          <w:rFonts w:ascii="Arial" w:hAnsi="Arial" w:cs="Arial"/>
          <w:color w:val="010000"/>
          <w:sz w:val="20"/>
        </w:rPr>
        <w:t>inerals Holding Corporation.</w:t>
      </w:r>
    </w:p>
    <w:sectPr w:rsidR="00104450" w:rsidRPr="00C1744A" w:rsidSect="00736339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43916"/>
    <w:multiLevelType w:val="multilevel"/>
    <w:tmpl w:val="73AE434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DDE7E2F"/>
    <w:multiLevelType w:val="multilevel"/>
    <w:tmpl w:val="52CA62CA"/>
    <w:lvl w:ilvl="0">
      <w:start w:val="3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CCB7DC5"/>
    <w:multiLevelType w:val="multilevel"/>
    <w:tmpl w:val="9BD6F20C"/>
    <w:lvl w:ilvl="0">
      <w:start w:val="2"/>
      <w:numFmt w:val="decimal"/>
      <w:lvlText w:val="%1,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450"/>
    <w:rsid w:val="00010630"/>
    <w:rsid w:val="00104450"/>
    <w:rsid w:val="005A4C42"/>
    <w:rsid w:val="00736339"/>
    <w:rsid w:val="00C1744A"/>
    <w:rsid w:val="00C84E78"/>
    <w:rsid w:val="00CA0704"/>
    <w:rsid w:val="00F9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6FB48B"/>
  <w15:docId w15:val="{81C2689E-D11A-49F6-8B91-C9E0756A3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60201"/>
      <w:sz w:val="9"/>
      <w:szCs w:val="9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60201"/>
      <w:sz w:val="16"/>
      <w:szCs w:val="16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pPr>
      <w:ind w:left="206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Vnbnnidung0">
    <w:name w:val="Văn bản nội dung"/>
    <w:basedOn w:val="Normal"/>
    <w:link w:val="Vnbnnidung"/>
    <w:pPr>
      <w:spacing w:line="334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Tiu10">
    <w:name w:val="Tiêu đề #1"/>
    <w:basedOn w:val="Normal"/>
    <w:link w:val="Tiu1"/>
    <w:pPr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Vnbnnidung40">
    <w:name w:val="Văn bản nội dung (4)"/>
    <w:basedOn w:val="Normal"/>
    <w:link w:val="Vnbnnidung4"/>
    <w:rPr>
      <w:rFonts w:ascii="Times New Roman" w:eastAsia="Times New Roman" w:hAnsi="Times New Roman" w:cs="Times New Roman"/>
      <w:color w:val="F60201"/>
      <w:sz w:val="9"/>
      <w:szCs w:val="9"/>
    </w:rPr>
  </w:style>
  <w:style w:type="paragraph" w:customStyle="1" w:styleId="Vnbnnidung30">
    <w:name w:val="Văn bản nội dung (3)"/>
    <w:basedOn w:val="Normal"/>
    <w:link w:val="Vnbnnidung3"/>
    <w:pPr>
      <w:spacing w:line="228" w:lineRule="auto"/>
    </w:pPr>
    <w:rPr>
      <w:rFonts w:ascii="Times New Roman" w:eastAsia="Times New Roman" w:hAnsi="Times New Roman" w:cs="Times New Roman"/>
      <w:color w:val="F60201"/>
      <w:sz w:val="16"/>
      <w:szCs w:val="16"/>
    </w:rPr>
  </w:style>
  <w:style w:type="paragraph" w:customStyle="1" w:styleId="Vnbnnidung50">
    <w:name w:val="Văn bản nội dung (5)"/>
    <w:basedOn w:val="Normal"/>
    <w:link w:val="Vnbnnidung5"/>
    <w:pPr>
      <w:ind w:left="2060"/>
    </w:pPr>
    <w:rPr>
      <w:rFonts w:ascii="Arial" w:eastAsia="Arial" w:hAnsi="Arial" w:cs="Arial"/>
      <w:b/>
      <w:bCs/>
      <w:i/>
      <w:iCs/>
      <w:sz w:val="19"/>
      <w:szCs w:val="19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pcW05k5Q8Lj0kgbB1S/51p+GEA==">CgMxLjA4AHIhMTExR2NBUjhTZ2p4T0EyZkRLWTZCLTZIVUwyLVp2Y2JQ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1340</Characters>
  <Application>Microsoft Office Word</Application>
  <DocSecurity>0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NguyÅn H£i</dc:creator>
  <cp:lastModifiedBy>Nguyen Thi Quynh Trang</cp:lastModifiedBy>
  <cp:revision>7</cp:revision>
  <dcterms:created xsi:type="dcterms:W3CDTF">2023-12-04T01:49:00Z</dcterms:created>
  <dcterms:modified xsi:type="dcterms:W3CDTF">2023-12-06T07:28:00Z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d893aafbfd61ac4578c8208977b3e384d4973266bfd1f7db3ae0c01aa8a51627</vt:lpwstr>
  </property>
</Properties>
</file>