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1277" w:rsidRPr="000068DC" w:rsidRDefault="00E155D1" w:rsidP="00825349">
      <w:pPr>
        <w:pBdr>
          <w:top w:val="nil"/>
          <w:left w:val="nil"/>
          <w:bottom w:val="nil"/>
          <w:right w:val="nil"/>
          <w:between w:val="nil"/>
        </w:pBdr>
        <w:spacing w:after="120" w:line="360" w:lineRule="auto"/>
        <w:jc w:val="both"/>
        <w:rPr>
          <w:rFonts w:ascii="Arial" w:eastAsia="Arial" w:hAnsi="Arial" w:cs="Arial"/>
          <w:b/>
          <w:color w:val="010000"/>
          <w:sz w:val="20"/>
          <w:szCs w:val="20"/>
        </w:rPr>
      </w:pPr>
      <w:r w:rsidRPr="000068DC">
        <w:rPr>
          <w:rFonts w:ascii="Arial" w:hAnsi="Arial" w:cs="Arial"/>
          <w:b/>
          <w:color w:val="010000"/>
          <w:sz w:val="20"/>
        </w:rPr>
        <w:t>MDF: Extraordinary General Mandate 2023</w:t>
      </w:r>
    </w:p>
    <w:p w14:paraId="00000002" w14:textId="3E7D10E3" w:rsidR="00D61277" w:rsidRPr="000068DC" w:rsidRDefault="00E155D1" w:rsidP="00825349">
      <w:pPr>
        <w:pBdr>
          <w:top w:val="nil"/>
          <w:left w:val="nil"/>
          <w:bottom w:val="nil"/>
          <w:right w:val="nil"/>
          <w:between w:val="nil"/>
        </w:pBdr>
        <w:spacing w:after="120" w:line="360" w:lineRule="auto"/>
        <w:jc w:val="both"/>
        <w:rPr>
          <w:rFonts w:ascii="Arial" w:eastAsia="Arial" w:hAnsi="Arial" w:cs="Arial"/>
          <w:color w:val="010000"/>
          <w:sz w:val="20"/>
          <w:szCs w:val="20"/>
        </w:rPr>
      </w:pPr>
      <w:r w:rsidRPr="000068DC">
        <w:rPr>
          <w:rFonts w:ascii="Arial" w:hAnsi="Arial" w:cs="Arial"/>
          <w:color w:val="010000"/>
          <w:sz w:val="20"/>
        </w:rPr>
        <w:t xml:space="preserve">On November 30, 2023, MDF VRG Quang Tri Wood Joint Stock Company announced </w:t>
      </w:r>
      <w:r w:rsidR="000068DC" w:rsidRPr="000068DC">
        <w:rPr>
          <w:rFonts w:ascii="Arial" w:hAnsi="Arial" w:cs="Arial"/>
          <w:color w:val="010000"/>
          <w:sz w:val="20"/>
        </w:rPr>
        <w:t xml:space="preserve">General </w:t>
      </w:r>
      <w:r w:rsidRPr="000068DC">
        <w:rPr>
          <w:rFonts w:ascii="Arial" w:hAnsi="Arial" w:cs="Arial"/>
          <w:color w:val="010000"/>
          <w:sz w:val="20"/>
        </w:rPr>
        <w:t>Mandate No. 02/NQ-DH</w:t>
      </w:r>
      <w:r w:rsidR="000068DC" w:rsidRPr="000068DC">
        <w:rPr>
          <w:rFonts w:ascii="Arial" w:hAnsi="Arial" w:cs="Arial"/>
          <w:color w:val="010000"/>
          <w:sz w:val="20"/>
        </w:rPr>
        <w:t>D</w:t>
      </w:r>
      <w:r w:rsidRPr="000068DC">
        <w:rPr>
          <w:rFonts w:ascii="Arial" w:hAnsi="Arial" w:cs="Arial"/>
          <w:color w:val="010000"/>
          <w:sz w:val="20"/>
        </w:rPr>
        <w:t xml:space="preserve">CD.MDFQT as follows: </w:t>
      </w:r>
    </w:p>
    <w:p w14:paraId="00000003" w14:textId="6B50C59C" w:rsidR="00D61277" w:rsidRPr="000068DC" w:rsidRDefault="00E155D1" w:rsidP="00825349">
      <w:pPr>
        <w:pBdr>
          <w:top w:val="nil"/>
          <w:left w:val="nil"/>
          <w:bottom w:val="nil"/>
          <w:right w:val="nil"/>
          <w:between w:val="nil"/>
        </w:pBdr>
        <w:spacing w:after="120" w:line="360" w:lineRule="auto"/>
        <w:jc w:val="both"/>
        <w:rPr>
          <w:rFonts w:ascii="Arial" w:eastAsia="Arial" w:hAnsi="Arial" w:cs="Arial"/>
          <w:color w:val="010000"/>
          <w:sz w:val="20"/>
          <w:szCs w:val="20"/>
        </w:rPr>
      </w:pPr>
      <w:r w:rsidRPr="000068DC">
        <w:rPr>
          <w:rFonts w:ascii="Arial" w:hAnsi="Arial" w:cs="Arial"/>
          <w:color w:val="010000"/>
          <w:sz w:val="20"/>
        </w:rPr>
        <w:t>‎‎Article</w:t>
      </w:r>
      <w:r w:rsidR="00AE3AEC">
        <w:rPr>
          <w:rFonts w:ascii="Arial" w:hAnsi="Arial" w:cs="Arial"/>
          <w:color w:val="010000"/>
          <w:sz w:val="20"/>
        </w:rPr>
        <w:t xml:space="preserve"> 1. Approve the amended the Charter</w:t>
      </w:r>
      <w:r w:rsidRPr="000068DC">
        <w:rPr>
          <w:rFonts w:ascii="Arial" w:hAnsi="Arial" w:cs="Arial"/>
          <w:color w:val="010000"/>
          <w:sz w:val="20"/>
        </w:rPr>
        <w:t>, the internal governance regulations, operational regula</w:t>
      </w:r>
      <w:r w:rsidR="00AE3AEC">
        <w:rPr>
          <w:rFonts w:ascii="Arial" w:hAnsi="Arial" w:cs="Arial"/>
          <w:color w:val="010000"/>
          <w:sz w:val="20"/>
        </w:rPr>
        <w:t xml:space="preserve">tions of the Board of Directors and </w:t>
      </w:r>
      <w:r w:rsidRPr="000068DC">
        <w:rPr>
          <w:rFonts w:ascii="Arial" w:hAnsi="Arial" w:cs="Arial"/>
          <w:color w:val="010000"/>
          <w:sz w:val="20"/>
        </w:rPr>
        <w:t xml:space="preserve">operational regulations of the Supervisory Board at </w:t>
      </w:r>
      <w:bookmarkStart w:id="0" w:name="_GoBack"/>
      <w:bookmarkEnd w:id="0"/>
      <w:r w:rsidRPr="000068DC">
        <w:rPr>
          <w:rFonts w:ascii="Arial" w:hAnsi="Arial" w:cs="Arial"/>
          <w:color w:val="010000"/>
          <w:sz w:val="20"/>
        </w:rPr>
        <w:t xml:space="preserve">request of the Board of Directors of MDF VRG Quang Tri Wood Joint Stock Company </w:t>
      </w:r>
      <w:r w:rsidR="000068DC" w:rsidRPr="000068DC">
        <w:rPr>
          <w:rFonts w:ascii="Arial" w:hAnsi="Arial" w:cs="Arial"/>
          <w:color w:val="010000"/>
          <w:sz w:val="20"/>
        </w:rPr>
        <w:t xml:space="preserve">in </w:t>
      </w:r>
      <w:r w:rsidRPr="000068DC">
        <w:rPr>
          <w:rFonts w:ascii="Arial" w:hAnsi="Arial" w:cs="Arial"/>
          <w:color w:val="010000"/>
          <w:sz w:val="20"/>
        </w:rPr>
        <w:t>Proposal No. 37/</w:t>
      </w:r>
      <w:proofErr w:type="spellStart"/>
      <w:r w:rsidRPr="000068DC">
        <w:rPr>
          <w:rFonts w:ascii="Arial" w:hAnsi="Arial" w:cs="Arial"/>
          <w:color w:val="010000"/>
          <w:sz w:val="20"/>
        </w:rPr>
        <w:t>TTr</w:t>
      </w:r>
      <w:proofErr w:type="spellEnd"/>
      <w:r w:rsidRPr="000068DC">
        <w:rPr>
          <w:rFonts w:ascii="Arial" w:hAnsi="Arial" w:cs="Arial"/>
          <w:color w:val="010000"/>
          <w:sz w:val="20"/>
        </w:rPr>
        <w:t xml:space="preserve">- HDQT.MDFQT </w:t>
      </w:r>
      <w:r w:rsidR="000068DC" w:rsidRPr="000068DC">
        <w:rPr>
          <w:rFonts w:ascii="Arial" w:hAnsi="Arial" w:cs="Arial"/>
          <w:color w:val="010000"/>
          <w:sz w:val="20"/>
        </w:rPr>
        <w:t>dated November 01</w:t>
      </w:r>
      <w:r w:rsidRPr="000068DC">
        <w:rPr>
          <w:rFonts w:ascii="Arial" w:hAnsi="Arial" w:cs="Arial"/>
          <w:color w:val="010000"/>
          <w:sz w:val="20"/>
        </w:rPr>
        <w:t>, 2023.</w:t>
      </w:r>
    </w:p>
    <w:p w14:paraId="00000004" w14:textId="7BB38D11" w:rsidR="00D61277" w:rsidRPr="000068DC" w:rsidRDefault="00E155D1" w:rsidP="00825349">
      <w:pPr>
        <w:pBdr>
          <w:top w:val="nil"/>
          <w:left w:val="nil"/>
          <w:bottom w:val="nil"/>
          <w:right w:val="nil"/>
          <w:between w:val="nil"/>
        </w:pBdr>
        <w:spacing w:after="120" w:line="360" w:lineRule="auto"/>
        <w:jc w:val="both"/>
        <w:rPr>
          <w:rFonts w:ascii="Arial" w:eastAsia="Arial" w:hAnsi="Arial" w:cs="Arial"/>
          <w:color w:val="010000"/>
          <w:sz w:val="20"/>
          <w:szCs w:val="20"/>
        </w:rPr>
      </w:pPr>
      <w:r w:rsidRPr="000068DC">
        <w:rPr>
          <w:rFonts w:ascii="Arial" w:hAnsi="Arial" w:cs="Arial"/>
          <w:color w:val="010000"/>
          <w:sz w:val="20"/>
        </w:rPr>
        <w:t xml:space="preserve">‎‎Article 2. Approve the dismissal </w:t>
      </w:r>
      <w:r w:rsidR="000068DC" w:rsidRPr="000068DC">
        <w:rPr>
          <w:rFonts w:ascii="Arial" w:hAnsi="Arial" w:cs="Arial"/>
          <w:color w:val="010000"/>
          <w:sz w:val="20"/>
        </w:rPr>
        <w:t>as a</w:t>
      </w:r>
      <w:r w:rsidRPr="000068DC">
        <w:rPr>
          <w:rFonts w:ascii="Arial" w:hAnsi="Arial" w:cs="Arial"/>
          <w:color w:val="010000"/>
          <w:sz w:val="20"/>
        </w:rPr>
        <w:t xml:space="preserve"> member of the Board of Directors for Mr. Cao Thanh Nam at the request of the Board of Directors of MDF VRG Quang Tri Wood Joint Stock Company in Proposal No. 38/</w:t>
      </w:r>
      <w:proofErr w:type="spellStart"/>
      <w:r w:rsidRPr="000068DC">
        <w:rPr>
          <w:rFonts w:ascii="Arial" w:hAnsi="Arial" w:cs="Arial"/>
          <w:color w:val="010000"/>
          <w:sz w:val="20"/>
        </w:rPr>
        <w:t>TTr</w:t>
      </w:r>
      <w:proofErr w:type="spellEnd"/>
      <w:r w:rsidRPr="000068DC">
        <w:rPr>
          <w:rFonts w:ascii="Arial" w:hAnsi="Arial" w:cs="Arial"/>
          <w:color w:val="010000"/>
          <w:sz w:val="20"/>
        </w:rPr>
        <w:t>-HDQT.MDFQT dated November 1, 2023.</w:t>
      </w:r>
    </w:p>
    <w:p w14:paraId="00000005" w14:textId="22366A58" w:rsidR="00D61277" w:rsidRPr="000068DC" w:rsidRDefault="00E155D1" w:rsidP="00825349">
      <w:pPr>
        <w:pBdr>
          <w:top w:val="nil"/>
          <w:left w:val="nil"/>
          <w:bottom w:val="nil"/>
          <w:right w:val="nil"/>
          <w:between w:val="nil"/>
        </w:pBdr>
        <w:spacing w:after="120" w:line="360" w:lineRule="auto"/>
        <w:jc w:val="both"/>
        <w:rPr>
          <w:rFonts w:ascii="Arial" w:eastAsia="Arial" w:hAnsi="Arial" w:cs="Arial"/>
          <w:color w:val="010000"/>
          <w:sz w:val="20"/>
          <w:szCs w:val="20"/>
        </w:rPr>
      </w:pPr>
      <w:r w:rsidRPr="000068DC">
        <w:rPr>
          <w:rFonts w:ascii="Arial" w:hAnsi="Arial" w:cs="Arial"/>
          <w:color w:val="010000"/>
          <w:sz w:val="20"/>
        </w:rPr>
        <w:t xml:space="preserve">‎‎Article 3. This </w:t>
      </w:r>
      <w:r w:rsidR="000068DC" w:rsidRPr="000068DC">
        <w:rPr>
          <w:rFonts w:ascii="Arial" w:hAnsi="Arial" w:cs="Arial"/>
          <w:color w:val="010000"/>
          <w:sz w:val="20"/>
        </w:rPr>
        <w:t xml:space="preserve">General </w:t>
      </w:r>
      <w:r w:rsidRPr="000068DC">
        <w:rPr>
          <w:rFonts w:ascii="Arial" w:hAnsi="Arial" w:cs="Arial"/>
          <w:color w:val="010000"/>
          <w:sz w:val="20"/>
        </w:rPr>
        <w:t xml:space="preserve">Mandate was voted </w:t>
      </w:r>
      <w:r w:rsidR="000068DC" w:rsidRPr="000068DC">
        <w:rPr>
          <w:rFonts w:ascii="Arial" w:hAnsi="Arial" w:cs="Arial"/>
          <w:color w:val="010000"/>
          <w:sz w:val="20"/>
        </w:rPr>
        <w:t xml:space="preserve">and approved </w:t>
      </w:r>
      <w:r w:rsidRPr="000068DC">
        <w:rPr>
          <w:rFonts w:ascii="Arial" w:hAnsi="Arial" w:cs="Arial"/>
          <w:color w:val="010000"/>
          <w:sz w:val="20"/>
        </w:rPr>
        <w:t xml:space="preserve">by the Extraordinary General Meeting </w:t>
      </w:r>
      <w:r w:rsidR="000068DC" w:rsidRPr="000068DC">
        <w:rPr>
          <w:rFonts w:ascii="Arial" w:hAnsi="Arial" w:cs="Arial"/>
          <w:color w:val="010000"/>
          <w:sz w:val="20"/>
        </w:rPr>
        <w:t xml:space="preserve">2023 </w:t>
      </w:r>
      <w:r w:rsidRPr="000068DC">
        <w:rPr>
          <w:rFonts w:ascii="Arial" w:hAnsi="Arial" w:cs="Arial"/>
          <w:color w:val="010000"/>
          <w:sz w:val="20"/>
        </w:rPr>
        <w:t>of MDF VRG Quang Tri Wood Joint Stock Company and takes effect from November 30, 2023.</w:t>
      </w:r>
    </w:p>
    <w:p w14:paraId="00000006" w14:textId="6002DDB1" w:rsidR="00D61277" w:rsidRPr="000068DC" w:rsidRDefault="00E155D1" w:rsidP="00825349">
      <w:pPr>
        <w:pBdr>
          <w:top w:val="nil"/>
          <w:left w:val="nil"/>
          <w:bottom w:val="nil"/>
          <w:right w:val="nil"/>
          <w:between w:val="nil"/>
        </w:pBdr>
        <w:spacing w:after="120" w:line="360" w:lineRule="auto"/>
        <w:jc w:val="both"/>
        <w:rPr>
          <w:rFonts w:ascii="Arial" w:eastAsia="Arial" w:hAnsi="Arial" w:cs="Arial"/>
          <w:color w:val="010000"/>
          <w:sz w:val="20"/>
          <w:szCs w:val="20"/>
        </w:rPr>
      </w:pPr>
      <w:r w:rsidRPr="000068DC">
        <w:rPr>
          <w:rFonts w:ascii="Arial" w:hAnsi="Arial" w:cs="Arial"/>
          <w:color w:val="010000"/>
          <w:sz w:val="20"/>
        </w:rPr>
        <w:t xml:space="preserve">Members of the Board of Directors, </w:t>
      </w:r>
      <w:r w:rsidR="00825349">
        <w:rPr>
          <w:rFonts w:ascii="Arial" w:hAnsi="Arial" w:cs="Arial"/>
          <w:color w:val="010000"/>
          <w:sz w:val="20"/>
        </w:rPr>
        <w:t>Supervisory Board and</w:t>
      </w:r>
      <w:r w:rsidRPr="000068DC">
        <w:rPr>
          <w:rFonts w:ascii="Arial" w:hAnsi="Arial" w:cs="Arial"/>
          <w:color w:val="010000"/>
          <w:sz w:val="20"/>
        </w:rPr>
        <w:t xml:space="preserve"> Executive Board and shareholders are responsible for implementing this </w:t>
      </w:r>
      <w:r w:rsidR="000068DC">
        <w:rPr>
          <w:rFonts w:ascii="Arial" w:hAnsi="Arial" w:cs="Arial"/>
          <w:color w:val="010000"/>
          <w:sz w:val="20"/>
        </w:rPr>
        <w:t xml:space="preserve">General </w:t>
      </w:r>
      <w:r w:rsidRPr="000068DC">
        <w:rPr>
          <w:rFonts w:ascii="Arial" w:hAnsi="Arial" w:cs="Arial"/>
          <w:color w:val="010000"/>
          <w:sz w:val="20"/>
        </w:rPr>
        <w:t>Mandate.</w:t>
      </w:r>
    </w:p>
    <w:sectPr w:rsidR="00D61277" w:rsidRPr="000068DC" w:rsidSect="00E155D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77"/>
    <w:rsid w:val="000068DC"/>
    <w:rsid w:val="0021445C"/>
    <w:rsid w:val="007301B6"/>
    <w:rsid w:val="00825349"/>
    <w:rsid w:val="00990AD7"/>
    <w:rsid w:val="00AE3AEC"/>
    <w:rsid w:val="00D61277"/>
    <w:rsid w:val="00E1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BE1C"/>
  <w15:docId w15:val="{81C2689E-D11A-49F6-8B91-C9E0756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Palatino Linotype" w:eastAsia="Palatino Linotype" w:hAnsi="Palatino Linotype" w:cs="Palatino Linotype"/>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AD4F6A"/>
      <w:sz w:val="13"/>
      <w:szCs w:val="13"/>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40">
    <w:name w:val="Văn bản nội dung (4)"/>
    <w:basedOn w:val="Normal"/>
    <w:link w:val="Vnbnnidung4"/>
    <w:pPr>
      <w:jc w:val="center"/>
    </w:pPr>
    <w:rPr>
      <w:rFonts w:ascii="Arial" w:eastAsia="Arial" w:hAnsi="Arial" w:cs="Arial"/>
      <w:sz w:val="22"/>
      <w:szCs w:val="22"/>
    </w:rPr>
  </w:style>
  <w:style w:type="paragraph" w:customStyle="1" w:styleId="Vnbnnidung50">
    <w:name w:val="Văn bản nội dung (5)"/>
    <w:basedOn w:val="Normal"/>
    <w:link w:val="Vnbnnidung5"/>
    <w:rPr>
      <w:rFonts w:ascii="Palatino Linotype" w:eastAsia="Palatino Linotype" w:hAnsi="Palatino Linotype" w:cs="Palatino Linotype"/>
      <w:i/>
      <w:iCs/>
      <w:sz w:val="22"/>
      <w:szCs w:val="22"/>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sz w:val="20"/>
      <w:szCs w:val="20"/>
    </w:rPr>
  </w:style>
  <w:style w:type="paragraph" w:customStyle="1" w:styleId="Vnbnnidung60">
    <w:name w:val="Văn bản nội dung (6)"/>
    <w:basedOn w:val="Normal"/>
    <w:link w:val="Vnbnnidung6"/>
    <w:pPr>
      <w:jc w:val="right"/>
    </w:pPr>
    <w:rPr>
      <w:rFonts w:ascii="Times New Roman" w:eastAsia="Times New Roman" w:hAnsi="Times New Roman" w:cs="Times New Roman"/>
      <w:color w:val="AD4F6A"/>
      <w:sz w:val="13"/>
      <w:szCs w:val="13"/>
    </w:rPr>
  </w:style>
  <w:style w:type="paragraph" w:customStyle="1" w:styleId="Vnbnnidung20">
    <w:name w:val="Văn bản nội dung (2)"/>
    <w:basedOn w:val="Normal"/>
    <w:link w:val="Vnbnnidung2"/>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5bg71CHpcbjCGqd4kxX52EuNug==">CgMxLjA4AHIhMWR3Ymo3ejVSLW80RERxV2gxc2tiWEZiZTM1SFJ4cUtP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2023-12-06T04:11:00Z</dcterms:created>
  <dcterms:modified xsi:type="dcterms:W3CDTF">2023-12-06T04:12:00Z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4c53add96ed06b2a956b7727ba1977e71f6d59855af89a38e855ec0facd4aa46</vt:lpwstr>
  </property>
</Properties>
</file>