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05278">
        <w:rPr>
          <w:rFonts w:ascii="Arial" w:hAnsi="Arial" w:cs="Arial"/>
          <w:b/>
          <w:color w:val="010000"/>
          <w:sz w:val="20"/>
        </w:rPr>
        <w:t>PCH: Board Decision</w:t>
      </w:r>
    </w:p>
    <w:p w14:paraId="00000002"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On November 28, 2023, Picomat Plastic Joint Stock Company announced Decision No. 18/2023/QD-HDQT, as follows:</w:t>
      </w:r>
      <w:bookmarkStart w:id="0" w:name="_GoBack"/>
      <w:bookmarkEnd w:id="0"/>
    </w:p>
    <w:p w14:paraId="00000003" w14:textId="39A5C67F"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‎‎Article 1. The Board of Directors of Picomat Plastic Joint Stock Company (“Picomat”) approves appointing Ms. Dao Thi Kim Oanh - Member of the Board of Directors to be the authorized representative to manage all shares of Picomat at PCLAND Investment and Asset Management Joint Stock Company. Specifically:</w:t>
      </w:r>
    </w:p>
    <w:p w14:paraId="00000004"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Company’s information: Shares of Picomat Plastic Joint Stock Company</w:t>
      </w:r>
    </w:p>
    <w:p w14:paraId="00000005" w14:textId="77777777" w:rsidR="001020FA" w:rsidRPr="00305278" w:rsidRDefault="00D57A90" w:rsidP="00F76BB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5278">
        <w:rPr>
          <w:rFonts w:ascii="Arial" w:hAnsi="Arial" w:cs="Arial"/>
          <w:color w:val="010000"/>
          <w:sz w:val="20"/>
        </w:rPr>
        <w:t>Head office address: Cau Lieu Village, Thach Xa Commune, Thach That District, Hanoi, Vietnam</w:t>
      </w:r>
    </w:p>
    <w:p w14:paraId="00000006" w14:textId="77777777" w:rsidR="001020FA" w:rsidRPr="00305278" w:rsidRDefault="00D57A90" w:rsidP="00F76BB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5278">
        <w:rPr>
          <w:rFonts w:ascii="Arial" w:hAnsi="Arial" w:cs="Arial"/>
          <w:color w:val="010000"/>
          <w:sz w:val="20"/>
        </w:rPr>
        <w:t>The Business Registration Certificate with business code No. 0104518043 issued by Hanoi Authority for Planning and Investment for the first time on March 09, 2010, registered for the 12th change on March 23, 2022.</w:t>
      </w:r>
    </w:p>
    <w:p w14:paraId="00000007"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Authorized representative information:</w:t>
      </w:r>
    </w:p>
    <w:p w14:paraId="00000008" w14:textId="36283BCF" w:rsidR="001020FA" w:rsidRPr="00305278" w:rsidRDefault="00D57A90" w:rsidP="00F76BBD">
      <w:pPr>
        <w:numPr>
          <w:ilvl w:val="0"/>
          <w:numId w:val="1"/>
        </w:numPr>
        <w:pBdr>
          <w:top w:val="nil"/>
          <w:left w:val="nil"/>
          <w:bottom w:val="nil"/>
          <w:right w:val="nil"/>
          <w:between w:val="nil"/>
        </w:pBdr>
        <w:tabs>
          <w:tab w:val="left" w:pos="432"/>
          <w:tab w:val="left" w:pos="5237"/>
        </w:tabs>
        <w:spacing w:after="120" w:line="360" w:lineRule="auto"/>
        <w:ind w:left="0" w:firstLine="0"/>
        <w:jc w:val="both"/>
        <w:rPr>
          <w:rFonts w:ascii="Arial" w:eastAsia="Arial" w:hAnsi="Arial" w:cs="Arial"/>
          <w:color w:val="010000"/>
          <w:sz w:val="20"/>
          <w:szCs w:val="20"/>
        </w:rPr>
      </w:pPr>
      <w:r w:rsidRPr="00305278">
        <w:rPr>
          <w:rFonts w:ascii="Arial" w:hAnsi="Arial" w:cs="Arial"/>
          <w:color w:val="010000"/>
          <w:sz w:val="20"/>
        </w:rPr>
        <w:t>Ms. Dao Thi Kim Oanh</w:t>
      </w:r>
      <w:r w:rsidR="00305278" w:rsidRPr="00305278">
        <w:rPr>
          <w:rFonts w:ascii="Arial" w:hAnsi="Arial" w:cs="Arial"/>
          <w:color w:val="010000"/>
          <w:sz w:val="20"/>
        </w:rPr>
        <w:tab/>
      </w:r>
      <w:r w:rsidRPr="00305278">
        <w:rPr>
          <w:rFonts w:ascii="Arial" w:hAnsi="Arial" w:cs="Arial"/>
          <w:color w:val="010000"/>
          <w:sz w:val="20"/>
        </w:rPr>
        <w:t>Nationality: Vietnamese</w:t>
      </w:r>
    </w:p>
    <w:p w14:paraId="00000009" w14:textId="77777777" w:rsidR="001020FA" w:rsidRPr="00305278" w:rsidRDefault="00D57A90" w:rsidP="00F76BB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5278">
        <w:rPr>
          <w:rFonts w:ascii="Arial" w:hAnsi="Arial" w:cs="Arial"/>
          <w:color w:val="010000"/>
          <w:sz w:val="20"/>
        </w:rPr>
        <w:t>Date of birth: January 16, 1986</w:t>
      </w:r>
    </w:p>
    <w:p w14:paraId="0000000A" w14:textId="408B3709" w:rsidR="001020FA" w:rsidRPr="00305278" w:rsidRDefault="00D57A90" w:rsidP="00F76BB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5278">
        <w:rPr>
          <w:rFonts w:ascii="Arial" w:hAnsi="Arial" w:cs="Arial"/>
          <w:color w:val="010000"/>
          <w:sz w:val="20"/>
        </w:rPr>
        <w:t xml:space="preserve">Citizen identification card No.: 033186003118 issued by </w:t>
      </w:r>
      <w:r w:rsidR="00305278" w:rsidRPr="00305278">
        <w:rPr>
          <w:rFonts w:ascii="Arial" w:hAnsi="Arial" w:cs="Arial"/>
          <w:color w:val="010000"/>
          <w:sz w:val="20"/>
        </w:rPr>
        <w:t xml:space="preserve">the </w:t>
      </w:r>
      <w:r w:rsidRPr="00305278">
        <w:rPr>
          <w:rFonts w:ascii="Arial" w:hAnsi="Arial" w:cs="Arial"/>
          <w:color w:val="010000"/>
          <w:sz w:val="20"/>
        </w:rPr>
        <w:t>Police Department for Administrative Management of Social Order on June 16, 2023</w:t>
      </w:r>
    </w:p>
    <w:p w14:paraId="0000000B" w14:textId="77777777" w:rsidR="001020FA" w:rsidRPr="00305278" w:rsidRDefault="00D57A90" w:rsidP="00F76BB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5278">
        <w:rPr>
          <w:rFonts w:ascii="Arial" w:hAnsi="Arial" w:cs="Arial"/>
          <w:color w:val="010000"/>
          <w:sz w:val="20"/>
        </w:rPr>
        <w:t>Address: Kim Long Trung Village, Hoang Long Commune, Phu Xuyen District, Hanoi</w:t>
      </w:r>
    </w:p>
    <w:p w14:paraId="0000000C"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Ms. Dao Thi Kim Oanh represents and manages all the shares of Picomat Plastic Joint Stock Company at PCLAND Investment and Asset Management Joint Stock Company, which is 5,200,000 shares, equivalent to VND 52,000,000,000, ownership rate of 28.27% of charter capital of PCLAND Investment and Asset Management Joint Stock Company.</w:t>
      </w:r>
    </w:p>
    <w:p w14:paraId="0000000D"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Ms. Dao Thi Kim Oanh is obliged to comply with the responsibilities of an authorized representative specified in Article 15 of the Law on Enterprises 2020.</w:t>
      </w:r>
    </w:p>
    <w:p w14:paraId="0000000E"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Period of authorization: 05 years from November 29, 2023.</w:t>
      </w:r>
    </w:p>
    <w:p w14:paraId="0000000F"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 xml:space="preserve">Article 2: This Decision takes effect from the date of its signing and replaces Decision No. 07/2023/QD-HDQT on June 23, 2023 of the Board of Directors of Picomat Plastic Joint Stock Company. </w:t>
      </w:r>
    </w:p>
    <w:p w14:paraId="00000010" w14:textId="77777777" w:rsidR="001020FA" w:rsidRPr="00305278" w:rsidRDefault="00D57A90" w:rsidP="00F76BB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5278">
        <w:rPr>
          <w:rFonts w:ascii="Arial" w:hAnsi="Arial" w:cs="Arial"/>
          <w:color w:val="010000"/>
          <w:sz w:val="20"/>
        </w:rPr>
        <w:t>Members of the Board of Directors, Ms. Dao Thi Kim Oanh, the Board of Management and related departments are responsible for implementing this Decision.</w:t>
      </w:r>
    </w:p>
    <w:sectPr w:rsidR="001020FA" w:rsidRPr="00305278" w:rsidSect="00D57A90">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D1F8F"/>
    <w:multiLevelType w:val="multilevel"/>
    <w:tmpl w:val="B0A2AB2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402BCB"/>
    <w:multiLevelType w:val="multilevel"/>
    <w:tmpl w:val="3662BC3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FA"/>
    <w:rsid w:val="001020FA"/>
    <w:rsid w:val="00305278"/>
    <w:rsid w:val="003C4732"/>
    <w:rsid w:val="00D57A90"/>
    <w:rsid w:val="00F7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C04C3"/>
  <w15:docId w15:val="{06C96155-1CDA-4785-8CE0-B183DF6E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sz w:val="12"/>
      <w:szCs w:val="1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0"/>
      <w:szCs w:val="1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i/>
      <w:iCs/>
      <w:sz w:val="20"/>
      <w:szCs w:val="20"/>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rPr>
  </w:style>
  <w:style w:type="paragraph" w:customStyle="1" w:styleId="Vnbnnidung40">
    <w:name w:val="Văn bản nội dung (4)"/>
    <w:basedOn w:val="Normal"/>
    <w:link w:val="Vnbnnidung4"/>
    <w:rPr>
      <w:rFonts w:ascii="Arial" w:eastAsia="Arial" w:hAnsi="Arial" w:cs="Arial"/>
      <w:smallCaps/>
      <w:sz w:val="12"/>
      <w:szCs w:val="12"/>
    </w:rPr>
  </w:style>
  <w:style w:type="paragraph" w:customStyle="1" w:styleId="Vnbnnidung50">
    <w:name w:val="Văn bản nội dung (5)"/>
    <w:basedOn w:val="Normal"/>
    <w:link w:val="Vnbnnidung5"/>
    <w:rPr>
      <w:rFonts w:ascii="Arial" w:eastAsia="Arial" w:hAnsi="Arial" w:cs="Arial"/>
      <w:sz w:val="10"/>
      <w:szCs w:val="10"/>
    </w:rPr>
  </w:style>
  <w:style w:type="paragraph" w:customStyle="1" w:styleId="Tiu10">
    <w:name w:val="Tiêu đề #1"/>
    <w:basedOn w:val="Normal"/>
    <w:link w:val="Tiu1"/>
    <w:pPr>
      <w:spacing w:line="362" w:lineRule="auto"/>
      <w:jc w:val="center"/>
      <w:outlineLvl w:val="0"/>
    </w:pPr>
    <w:rPr>
      <w:rFonts w:ascii="Times New Roman" w:eastAsia="Times New Roman" w:hAnsi="Times New Roman" w:cs="Times New Roman"/>
      <w:b/>
      <w:bCs/>
    </w:rPr>
  </w:style>
  <w:style w:type="paragraph" w:customStyle="1" w:styleId="Vnbnnidung20">
    <w:name w:val="Văn bản nội dung (2)"/>
    <w:basedOn w:val="Normal"/>
    <w:link w:val="Vnbnnidung2"/>
    <w:pPr>
      <w:spacing w:line="168" w:lineRule="auto"/>
    </w:pPr>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JtyLlCBCuxf3tHnDWk9dHMZuJw==">CgMxLjA4AHIhMXhGV2hjMFJSVXdzQUh6TGlMcS1aa3ZSTkoyX1M1clZt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Phuong Thao</cp:lastModifiedBy>
  <cp:revision>4</cp:revision>
  <dcterms:created xsi:type="dcterms:W3CDTF">2023-12-04T02:37:00Z</dcterms:created>
  <dcterms:modified xsi:type="dcterms:W3CDTF">2023-12-05T02:53:00Z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c4784405ccec53a43112dad86cc74e219958fbd3e5ce7b875f9944fd425d9468</vt:lpwstr>
  </property>
</Properties>
</file>