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824D3" w:rsidRPr="00225196" w:rsidRDefault="008B489F" w:rsidP="0035379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25196">
        <w:rPr>
          <w:rFonts w:ascii="Arial" w:hAnsi="Arial" w:cs="Arial"/>
          <w:b/>
          <w:color w:val="010000"/>
          <w:sz w:val="20"/>
        </w:rPr>
        <w:t>SDA: Board Resolution</w:t>
      </w:r>
    </w:p>
    <w:p w14:paraId="00000002" w14:textId="776F94D6" w:rsidR="001824D3" w:rsidRPr="00225196" w:rsidRDefault="008B489F" w:rsidP="0035379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5196">
        <w:rPr>
          <w:rFonts w:ascii="Arial" w:hAnsi="Arial" w:cs="Arial"/>
          <w:color w:val="010000"/>
          <w:sz w:val="20"/>
        </w:rPr>
        <w:t xml:space="preserve">On November 28, 2023, SIMCO Song Da JSC announced Resolution No. 43/SIMCO-HDQT on approving the search for partners to transfer the rights to implement the </w:t>
      </w:r>
      <w:r w:rsidR="00225196" w:rsidRPr="00225196">
        <w:rPr>
          <w:rFonts w:ascii="Arial" w:hAnsi="Arial" w:cs="Arial"/>
          <w:color w:val="010000"/>
          <w:sz w:val="20"/>
        </w:rPr>
        <w:t>Cau Buou</w:t>
      </w:r>
      <w:r w:rsidRPr="00225196">
        <w:rPr>
          <w:rFonts w:ascii="Arial" w:hAnsi="Arial" w:cs="Arial"/>
          <w:color w:val="010000"/>
          <w:sz w:val="20"/>
        </w:rPr>
        <w:t xml:space="preserve"> New Urban Area Project and </w:t>
      </w:r>
      <w:r w:rsidR="00353793" w:rsidRPr="00225196">
        <w:rPr>
          <w:rFonts w:ascii="Arial" w:hAnsi="Arial" w:cs="Arial"/>
          <w:color w:val="010000"/>
          <w:sz w:val="20"/>
        </w:rPr>
        <w:t>the divestment in</w:t>
      </w:r>
      <w:r w:rsidRPr="00225196">
        <w:rPr>
          <w:rFonts w:ascii="Arial" w:hAnsi="Arial" w:cs="Arial"/>
          <w:color w:val="010000"/>
          <w:sz w:val="20"/>
        </w:rPr>
        <w:t xml:space="preserve"> </w:t>
      </w:r>
      <w:r w:rsidR="00353793" w:rsidRPr="00225196">
        <w:rPr>
          <w:rFonts w:ascii="Arial" w:hAnsi="Arial" w:cs="Arial"/>
          <w:color w:val="010000"/>
          <w:sz w:val="20"/>
        </w:rPr>
        <w:t>Companies</w:t>
      </w:r>
      <w:r w:rsidRPr="00225196">
        <w:rPr>
          <w:rFonts w:ascii="Arial" w:hAnsi="Arial" w:cs="Arial"/>
          <w:color w:val="010000"/>
          <w:sz w:val="20"/>
        </w:rPr>
        <w:t xml:space="preserve"> that are not operating effectively as follows:</w:t>
      </w:r>
    </w:p>
    <w:p w14:paraId="00000003" w14:textId="3EDE4C1C" w:rsidR="001824D3" w:rsidRPr="00225196" w:rsidRDefault="008B489F" w:rsidP="0035379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5196">
        <w:rPr>
          <w:rFonts w:ascii="Arial" w:hAnsi="Arial" w:cs="Arial"/>
          <w:color w:val="010000"/>
          <w:sz w:val="20"/>
        </w:rPr>
        <w:t xml:space="preserve">Article 1: Approve the search for partners to transfer the rights to implement the project in the land plot with the symbol HH under the </w:t>
      </w:r>
      <w:r w:rsidR="00225196" w:rsidRPr="00225196">
        <w:rPr>
          <w:rFonts w:ascii="Arial" w:hAnsi="Arial" w:cs="Arial"/>
          <w:color w:val="010000"/>
          <w:sz w:val="20"/>
        </w:rPr>
        <w:t>Cau Buou</w:t>
      </w:r>
      <w:r w:rsidRPr="00225196">
        <w:rPr>
          <w:rFonts w:ascii="Arial" w:hAnsi="Arial" w:cs="Arial"/>
          <w:color w:val="010000"/>
          <w:sz w:val="20"/>
        </w:rPr>
        <w:t xml:space="preserve"> New Urban Area Project in Thanh Tri District, Hanoi City. </w:t>
      </w:r>
    </w:p>
    <w:p w14:paraId="00000004" w14:textId="77777777" w:rsidR="001824D3" w:rsidRPr="00225196" w:rsidRDefault="008B489F" w:rsidP="0035379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5196">
        <w:rPr>
          <w:rFonts w:ascii="Arial" w:hAnsi="Arial" w:cs="Arial"/>
          <w:color w:val="010000"/>
          <w:sz w:val="20"/>
        </w:rPr>
        <w:t xml:space="preserve">Information about the land plot is as follows: </w:t>
      </w:r>
    </w:p>
    <w:p w14:paraId="00000005" w14:textId="77777777" w:rsidR="001824D3" w:rsidRPr="00225196" w:rsidRDefault="008B489F" w:rsidP="0035379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5196">
        <w:rPr>
          <w:rFonts w:ascii="Arial" w:hAnsi="Arial" w:cs="Arial"/>
          <w:color w:val="010000"/>
          <w:sz w:val="20"/>
        </w:rPr>
        <w:t>The area, location and symbol of the transferred land plot are determined according to the detailed planning at a scale of 1/500 approved by the Hanoi People's Committee in Decision No. 101/2002/QD_UB dated July 18, 2002 and Notice on the area No. 156/TB-DT dated October 3, 2006 issued by Ha Noi Cadastral Survey Joint Stock Company:</w:t>
      </w:r>
    </w:p>
    <w:p w14:paraId="00000006" w14:textId="77777777" w:rsidR="001824D3" w:rsidRPr="00225196" w:rsidRDefault="008B489F" w:rsidP="0035379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225196">
        <w:rPr>
          <w:rFonts w:ascii="Arial" w:hAnsi="Arial" w:cs="Arial"/>
          <w:color w:val="010000"/>
          <w:sz w:val="20"/>
        </w:rPr>
        <w:t>Land plot symb</w:t>
      </w:r>
      <w:r w:rsidRPr="00225196">
        <w:rPr>
          <w:rFonts w:ascii="Arial" w:hAnsi="Arial" w:cs="Arial"/>
          <w:bCs/>
          <w:color w:val="010000"/>
          <w:sz w:val="20"/>
        </w:rPr>
        <w:t>ol: HH</w:t>
      </w:r>
    </w:p>
    <w:p w14:paraId="00000007" w14:textId="77777777" w:rsidR="001824D3" w:rsidRPr="00225196" w:rsidRDefault="008B489F" w:rsidP="0035379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5196">
        <w:rPr>
          <w:rFonts w:ascii="Arial" w:hAnsi="Arial" w:cs="Arial"/>
          <w:color w:val="010000"/>
          <w:sz w:val="20"/>
        </w:rPr>
        <w:t>Area: 5,789.4 m2</w:t>
      </w:r>
    </w:p>
    <w:p w14:paraId="00000008" w14:textId="77777777" w:rsidR="001824D3" w:rsidRPr="00225196" w:rsidRDefault="008B489F" w:rsidP="0035379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5196">
        <w:rPr>
          <w:rFonts w:ascii="Arial" w:hAnsi="Arial" w:cs="Arial"/>
          <w:color w:val="010000"/>
          <w:sz w:val="20"/>
        </w:rPr>
        <w:t>Building density: 40%</w:t>
      </w:r>
    </w:p>
    <w:p w14:paraId="00000009" w14:textId="77777777" w:rsidR="001824D3" w:rsidRPr="00225196" w:rsidRDefault="008B489F" w:rsidP="0035379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5196">
        <w:rPr>
          <w:rFonts w:ascii="Arial" w:hAnsi="Arial" w:cs="Arial"/>
          <w:color w:val="010000"/>
          <w:sz w:val="20"/>
        </w:rPr>
        <w:t>Floor height: 12 floors</w:t>
      </w:r>
    </w:p>
    <w:p w14:paraId="0000000A" w14:textId="77777777" w:rsidR="001824D3" w:rsidRPr="00225196" w:rsidRDefault="008B489F" w:rsidP="0035379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5196">
        <w:rPr>
          <w:rFonts w:ascii="Arial" w:hAnsi="Arial" w:cs="Arial"/>
          <w:color w:val="010000"/>
          <w:sz w:val="20"/>
        </w:rPr>
        <w:t>Function: Mixed-use house (Including 3 floors of commercial services or offices for rent, floors from 04 to 12 are apartment floors)</w:t>
      </w:r>
    </w:p>
    <w:p w14:paraId="0000000B" w14:textId="1F0C5D5D" w:rsidR="001824D3" w:rsidRPr="00225196" w:rsidRDefault="008B489F" w:rsidP="0035379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5196">
        <w:rPr>
          <w:rFonts w:ascii="Arial" w:hAnsi="Arial" w:cs="Arial"/>
          <w:color w:val="010000"/>
          <w:sz w:val="20"/>
        </w:rPr>
        <w:t>Use form: As approved by the competent authority</w:t>
      </w:r>
    </w:p>
    <w:p w14:paraId="0000000C" w14:textId="338B0171" w:rsidR="001824D3" w:rsidRPr="00225196" w:rsidRDefault="008B489F" w:rsidP="0035379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5196">
        <w:rPr>
          <w:rFonts w:ascii="Arial" w:hAnsi="Arial" w:cs="Arial"/>
          <w:color w:val="010000"/>
          <w:sz w:val="20"/>
        </w:rPr>
        <w:t>Article 2: Approve transferring the Company’s shares at SIMCO - FANSIPAN Minerals Joint Stock Company</w:t>
      </w:r>
    </w:p>
    <w:p w14:paraId="0000000D" w14:textId="4FEB12D1" w:rsidR="001824D3" w:rsidRPr="00225196" w:rsidRDefault="008B489F" w:rsidP="0035379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5196">
        <w:rPr>
          <w:rFonts w:ascii="Arial" w:hAnsi="Arial" w:cs="Arial"/>
          <w:color w:val="010000"/>
          <w:sz w:val="20"/>
        </w:rPr>
        <w:t>Total number of shares of SIMCO Song Da JSC at SIMCO - FANSIPAN Minerals Joint Stock Company: 2,400,000 shares</w:t>
      </w:r>
    </w:p>
    <w:p w14:paraId="0000000E" w14:textId="77777777" w:rsidR="001824D3" w:rsidRPr="00225196" w:rsidRDefault="008B489F" w:rsidP="0035379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5196">
        <w:rPr>
          <w:rFonts w:ascii="Arial" w:hAnsi="Arial" w:cs="Arial"/>
          <w:color w:val="010000"/>
          <w:sz w:val="20"/>
        </w:rPr>
        <w:t>Article 3: Approve the divestment at Vietnam - Sweden Wine End Spirits Joint Stock Company</w:t>
      </w:r>
    </w:p>
    <w:p w14:paraId="0000000F" w14:textId="083DC20F" w:rsidR="001824D3" w:rsidRPr="00225196" w:rsidRDefault="008B489F" w:rsidP="0035379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5196">
        <w:rPr>
          <w:rFonts w:ascii="Arial" w:hAnsi="Arial" w:cs="Arial"/>
          <w:color w:val="010000"/>
          <w:sz w:val="20"/>
        </w:rPr>
        <w:t>Total number of shares of SIMCO Song Da JSC at Vietnam - Sweden Wine End Spirits Joint Stock Company as of November 26, 2023: 1,022,000 shares</w:t>
      </w:r>
    </w:p>
    <w:p w14:paraId="00000010" w14:textId="2852D9C1" w:rsidR="001824D3" w:rsidRPr="00225196" w:rsidRDefault="008B489F" w:rsidP="0035379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5196">
        <w:rPr>
          <w:rFonts w:ascii="Arial" w:hAnsi="Arial" w:cs="Arial"/>
          <w:color w:val="010000"/>
          <w:sz w:val="20"/>
        </w:rPr>
        <w:t xml:space="preserve">Article 4: Assign the Executive Board/Legal Representative, on behalf of the Company, to find partners and negotiate a contract to transfer the </w:t>
      </w:r>
      <w:r w:rsidR="00225196" w:rsidRPr="00225196">
        <w:rPr>
          <w:rFonts w:ascii="Arial" w:hAnsi="Arial" w:cs="Arial"/>
          <w:color w:val="010000"/>
          <w:sz w:val="20"/>
        </w:rPr>
        <w:t>Cau Buou</w:t>
      </w:r>
      <w:r w:rsidRPr="00225196">
        <w:rPr>
          <w:rFonts w:ascii="Arial" w:hAnsi="Arial" w:cs="Arial"/>
          <w:color w:val="010000"/>
          <w:sz w:val="20"/>
        </w:rPr>
        <w:t xml:space="preserve"> New Urban Area Project, transfer all shares of the two companies: SIMCO - FANSIPAN Minerals Joint Stock Company and Vietnam - Sweden Wine End Spirits Joint Stock Company, ensuring compliance with the provisions of Law and Company's Charter.</w:t>
      </w:r>
    </w:p>
    <w:p w14:paraId="00000011" w14:textId="2E8795B0" w:rsidR="001824D3" w:rsidRPr="00225196" w:rsidRDefault="008B489F" w:rsidP="0035379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5196">
        <w:rPr>
          <w:rFonts w:ascii="Arial" w:hAnsi="Arial" w:cs="Arial"/>
          <w:color w:val="010000"/>
          <w:sz w:val="20"/>
        </w:rPr>
        <w:t xml:space="preserve">The transfer price is not lower than the remaining value according to the current book value of the investment. In case of selling at a price lower than the book value at the present time, a decision must be made </w:t>
      </w:r>
      <w:r w:rsidR="00225196" w:rsidRPr="00225196">
        <w:rPr>
          <w:rFonts w:ascii="Arial" w:hAnsi="Arial" w:cs="Arial"/>
          <w:color w:val="010000"/>
          <w:sz w:val="20"/>
        </w:rPr>
        <w:t xml:space="preserve">by </w:t>
      </w:r>
      <w:r w:rsidRPr="00225196">
        <w:rPr>
          <w:rFonts w:ascii="Arial" w:hAnsi="Arial" w:cs="Arial"/>
          <w:color w:val="010000"/>
          <w:sz w:val="20"/>
        </w:rPr>
        <w:t>the Company's Board of Directors.</w:t>
      </w:r>
    </w:p>
    <w:p w14:paraId="00000012" w14:textId="77777777" w:rsidR="001824D3" w:rsidRPr="00225196" w:rsidRDefault="008B489F" w:rsidP="0035379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5196">
        <w:rPr>
          <w:rFonts w:ascii="Arial" w:hAnsi="Arial" w:cs="Arial"/>
          <w:color w:val="010000"/>
          <w:sz w:val="20"/>
        </w:rPr>
        <w:t xml:space="preserve">Article 5: This Resolution takes effect from the date of its signing. Members of the Board of Directors, the Board of Management, Heads of Departments, and relevant individuals are responsible for </w:t>
      </w:r>
      <w:r w:rsidRPr="00225196">
        <w:rPr>
          <w:rFonts w:ascii="Arial" w:hAnsi="Arial" w:cs="Arial"/>
          <w:color w:val="010000"/>
          <w:sz w:val="20"/>
        </w:rPr>
        <w:lastRenderedPageBreak/>
        <w:t>implementing this Resolution.</w:t>
      </w:r>
    </w:p>
    <w:sectPr w:rsidR="001824D3" w:rsidRPr="00225196" w:rsidSect="00353793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4D3"/>
    <w:rsid w:val="001824D3"/>
    <w:rsid w:val="00225196"/>
    <w:rsid w:val="00353793"/>
    <w:rsid w:val="00635DE9"/>
    <w:rsid w:val="008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1CF7A"/>
  <w15:docId w15:val="{DAA2604A-A27B-4E53-9076-BC67CA32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Mclc">
    <w:name w:val="Mục lục_"/>
    <w:basedOn w:val="DefaultParagraphFont"/>
    <w:link w:val="Mcl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ind w:firstLine="7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iu10">
    <w:name w:val="Tiêu đề #1"/>
    <w:basedOn w:val="Normal"/>
    <w:link w:val="Tiu1"/>
    <w:pPr>
      <w:spacing w:line="245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Mclc0">
    <w:name w:val="Mục lục"/>
    <w:basedOn w:val="Normal"/>
    <w:link w:val="Mclc"/>
    <w:pPr>
      <w:spacing w:line="28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OLb3j3El2PvcYLQO7I/iFj/+jg==">CgMxLjAyCGguZ2pkZ3hzOAByITFzbUY0NjFNckMzOHJvTjJwdVdDVFl1RFJER3Z1Ty11TA==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407</Words>
  <Characters>2054</Characters>
  <Application>Microsoft Office Word</Application>
  <DocSecurity>0</DocSecurity>
  <Lines>35</Lines>
  <Paragraphs>21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6</cp:revision>
  <dcterms:created xsi:type="dcterms:W3CDTF">2023-12-04T02:37:00Z</dcterms:created>
  <dcterms:modified xsi:type="dcterms:W3CDTF">2023-12-05T02:20:00Z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71d501ceca35f0c1eeac86306df7255d83543799f725283b1af955649ac46a45</vt:lpwstr>
  </property>
</Properties>
</file>