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C0BF9" w14:textId="77777777" w:rsidR="00540759" w:rsidRPr="00D27091" w:rsidRDefault="00540759" w:rsidP="00306848">
      <w:pPr>
        <w:pStyle w:val="Vnbnnidung0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D27091">
        <w:rPr>
          <w:rFonts w:ascii="Arial" w:hAnsi="Arial" w:cs="Arial"/>
          <w:b/>
          <w:color w:val="010000"/>
          <w:sz w:val="20"/>
        </w:rPr>
        <w:t>VNR: Board Decision</w:t>
      </w:r>
    </w:p>
    <w:p w14:paraId="5D96066F" w14:textId="52800C17" w:rsidR="00540759" w:rsidRPr="00D27091" w:rsidRDefault="00540759" w:rsidP="00306848">
      <w:pPr>
        <w:pStyle w:val="Vnbnnidung0"/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D27091">
        <w:rPr>
          <w:rFonts w:ascii="Arial" w:hAnsi="Arial" w:cs="Arial"/>
          <w:color w:val="010000"/>
          <w:sz w:val="20"/>
        </w:rPr>
        <w:t xml:space="preserve">On </w:t>
      </w:r>
      <w:r w:rsidR="00390DAE" w:rsidRPr="00D27091">
        <w:rPr>
          <w:rFonts w:ascii="Arial" w:hAnsi="Arial" w:cs="Arial"/>
          <w:color w:val="010000"/>
          <w:sz w:val="20"/>
        </w:rPr>
        <w:t>November</w:t>
      </w:r>
      <w:r w:rsidRPr="00D27091">
        <w:rPr>
          <w:rFonts w:ascii="Arial" w:hAnsi="Arial" w:cs="Arial"/>
          <w:color w:val="010000"/>
          <w:sz w:val="20"/>
        </w:rPr>
        <w:t xml:space="preserve"> 30, 2023, Vietnam National Reinsurance Corporation announced Decision No. 21/2023/QD-HDQT, as follows: </w:t>
      </w:r>
    </w:p>
    <w:p w14:paraId="5AEE98E5" w14:textId="13BD180B" w:rsidR="00E82A26" w:rsidRPr="00D27091" w:rsidRDefault="004C3E0C" w:rsidP="00306848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27091">
        <w:rPr>
          <w:rFonts w:ascii="Arial" w:hAnsi="Arial" w:cs="Arial"/>
          <w:color w:val="010000"/>
          <w:sz w:val="20"/>
        </w:rPr>
        <w:t>Article 1: Approve the General Manager's proposals related to the reinsurance program 2024</w:t>
      </w:r>
      <w:r w:rsidR="00390DAE" w:rsidRPr="00D27091">
        <w:rPr>
          <w:rFonts w:ascii="Arial" w:hAnsi="Arial" w:cs="Arial"/>
          <w:color w:val="010000"/>
          <w:sz w:val="20"/>
        </w:rPr>
        <w:t xml:space="preserve"> stated</w:t>
      </w:r>
      <w:r w:rsidRPr="00D27091">
        <w:rPr>
          <w:rFonts w:ascii="Arial" w:hAnsi="Arial" w:cs="Arial"/>
          <w:color w:val="010000"/>
          <w:sz w:val="20"/>
        </w:rPr>
        <w:t xml:space="preserve"> in the </w:t>
      </w:r>
      <w:r w:rsidR="00390DAE" w:rsidRPr="00D27091">
        <w:rPr>
          <w:rFonts w:ascii="Arial" w:hAnsi="Arial" w:cs="Arial"/>
          <w:color w:val="010000"/>
          <w:sz w:val="20"/>
        </w:rPr>
        <w:t xml:space="preserve">Proposal to the </w:t>
      </w:r>
      <w:r w:rsidRPr="00D27091">
        <w:rPr>
          <w:rFonts w:ascii="Arial" w:hAnsi="Arial" w:cs="Arial"/>
          <w:color w:val="010000"/>
          <w:sz w:val="20"/>
        </w:rPr>
        <w:t>Board of Directors</w:t>
      </w:r>
      <w:bookmarkStart w:id="0" w:name="_GoBack"/>
      <w:bookmarkEnd w:id="0"/>
      <w:r w:rsidRPr="00D27091">
        <w:rPr>
          <w:rFonts w:ascii="Arial" w:hAnsi="Arial" w:cs="Arial"/>
          <w:color w:val="010000"/>
          <w:sz w:val="20"/>
        </w:rPr>
        <w:t xml:space="preserve"> dated November 21, 2023.</w:t>
      </w:r>
    </w:p>
    <w:p w14:paraId="0E6C6894" w14:textId="77777777" w:rsidR="00E82A26" w:rsidRPr="00D27091" w:rsidRDefault="004C3E0C" w:rsidP="00306848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27091">
        <w:rPr>
          <w:rFonts w:ascii="Arial" w:hAnsi="Arial" w:cs="Arial"/>
          <w:color w:val="010000"/>
          <w:sz w:val="20"/>
        </w:rPr>
        <w:t>Article 2: Authorize the General Manager to decide on transactions with Affiliated Persons as prescribed in Clause 1, Article 167 of the Law on Enterprises with the following conditions:</w:t>
      </w:r>
    </w:p>
    <w:p w14:paraId="6FF4B201" w14:textId="1516C579" w:rsidR="00E82A26" w:rsidRPr="00D27091" w:rsidRDefault="004C3E0C" w:rsidP="00306848">
      <w:pPr>
        <w:pStyle w:val="Vnbnnidung0"/>
        <w:numPr>
          <w:ilvl w:val="0"/>
          <w:numId w:val="2"/>
        </w:numPr>
        <w:tabs>
          <w:tab w:val="left" w:pos="32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27091">
        <w:rPr>
          <w:rFonts w:ascii="Arial" w:hAnsi="Arial" w:cs="Arial"/>
          <w:color w:val="010000"/>
          <w:sz w:val="20"/>
        </w:rPr>
        <w:t xml:space="preserve">The value of each transaction does not exceed 20% of the total asset value recorded in </w:t>
      </w:r>
      <w:r w:rsidR="00390DAE" w:rsidRPr="00D27091">
        <w:rPr>
          <w:rFonts w:ascii="Arial" w:hAnsi="Arial" w:cs="Arial"/>
          <w:color w:val="010000"/>
          <w:sz w:val="20"/>
        </w:rPr>
        <w:t>t</w:t>
      </w:r>
      <w:r w:rsidRPr="00D27091">
        <w:rPr>
          <w:rFonts w:ascii="Arial" w:hAnsi="Arial" w:cs="Arial"/>
          <w:color w:val="010000"/>
          <w:sz w:val="20"/>
        </w:rPr>
        <w:t>he most recent Financial Statements of VINARE</w:t>
      </w:r>
    </w:p>
    <w:p w14:paraId="195DD211" w14:textId="308D9E65" w:rsidR="00E82A26" w:rsidRPr="00D27091" w:rsidRDefault="004C3E0C" w:rsidP="00306848">
      <w:pPr>
        <w:pStyle w:val="Vnbnnidung0"/>
        <w:numPr>
          <w:ilvl w:val="0"/>
          <w:numId w:val="2"/>
        </w:numPr>
        <w:tabs>
          <w:tab w:val="left" w:pos="32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27091">
        <w:rPr>
          <w:rFonts w:ascii="Arial" w:hAnsi="Arial" w:cs="Arial"/>
          <w:color w:val="010000"/>
          <w:sz w:val="20"/>
        </w:rPr>
        <w:t xml:space="preserve">Each transaction must be </w:t>
      </w:r>
      <w:r w:rsidR="00D27091" w:rsidRPr="00D27091">
        <w:rPr>
          <w:rFonts w:ascii="Arial" w:hAnsi="Arial" w:cs="Arial"/>
          <w:color w:val="010000"/>
          <w:sz w:val="20"/>
        </w:rPr>
        <w:t>entered</w:t>
      </w:r>
      <w:r w:rsidRPr="00D27091">
        <w:rPr>
          <w:rFonts w:ascii="Arial" w:hAnsi="Arial" w:cs="Arial"/>
          <w:color w:val="010000"/>
          <w:sz w:val="20"/>
        </w:rPr>
        <w:t xml:space="preserve"> and conducted in accordance with the provisions of law.</w:t>
      </w:r>
    </w:p>
    <w:p w14:paraId="3F5099D6" w14:textId="44024A2E" w:rsidR="00E82A26" w:rsidRPr="00D27091" w:rsidRDefault="004C3E0C" w:rsidP="00306848">
      <w:pPr>
        <w:pStyle w:val="Vnbnnidung0"/>
        <w:numPr>
          <w:ilvl w:val="0"/>
          <w:numId w:val="2"/>
        </w:numPr>
        <w:tabs>
          <w:tab w:val="left" w:pos="32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27091">
        <w:rPr>
          <w:rFonts w:ascii="Arial" w:hAnsi="Arial" w:cs="Arial"/>
          <w:color w:val="010000"/>
          <w:sz w:val="20"/>
        </w:rPr>
        <w:t>The General Manager reports to the Board of Directors a summary of transactions with Affiliated parties/persons of the PDMR after the end of the fiscal year and confirms that all the above conditions have been fully complied with.</w:t>
      </w:r>
    </w:p>
    <w:p w14:paraId="008C98BF" w14:textId="1E4F7ABF" w:rsidR="00E82A26" w:rsidRPr="00D27091" w:rsidRDefault="004C3E0C" w:rsidP="00306848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27091">
        <w:rPr>
          <w:rFonts w:ascii="Arial" w:hAnsi="Arial" w:cs="Arial"/>
          <w:color w:val="010000"/>
          <w:sz w:val="20"/>
        </w:rPr>
        <w:t>Article 3: This Decision takes effect from January 01, 2024. The General Manager of the Corporation and related individuals are responsible for implementing this Decision.</w:t>
      </w:r>
    </w:p>
    <w:sectPr w:rsidR="00E82A26" w:rsidRPr="00D27091" w:rsidSect="00FF1D41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649D5" w14:textId="77777777" w:rsidR="001C507F" w:rsidRDefault="001C507F">
      <w:r>
        <w:separator/>
      </w:r>
    </w:p>
  </w:endnote>
  <w:endnote w:type="continuationSeparator" w:id="0">
    <w:p w14:paraId="6BC4BCAF" w14:textId="77777777" w:rsidR="001C507F" w:rsidRDefault="001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95A3" w14:textId="77777777" w:rsidR="001C507F" w:rsidRDefault="001C507F"/>
  </w:footnote>
  <w:footnote w:type="continuationSeparator" w:id="0">
    <w:p w14:paraId="0EAE6625" w14:textId="77777777" w:rsidR="001C507F" w:rsidRDefault="001C50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AC0"/>
    <w:multiLevelType w:val="multilevel"/>
    <w:tmpl w:val="70B8D5A4"/>
    <w:lvl w:ilvl="0">
      <w:start w:val="1"/>
      <w:numFmt w:val="bullet"/>
      <w:lvlText w:val="•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D250D"/>
    <w:multiLevelType w:val="multilevel"/>
    <w:tmpl w:val="2BC69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26"/>
    <w:rsid w:val="0016050A"/>
    <w:rsid w:val="001C507F"/>
    <w:rsid w:val="00306848"/>
    <w:rsid w:val="00390DAE"/>
    <w:rsid w:val="003C5436"/>
    <w:rsid w:val="003F69FC"/>
    <w:rsid w:val="004C3E0C"/>
    <w:rsid w:val="00540759"/>
    <w:rsid w:val="00576161"/>
    <w:rsid w:val="00890F72"/>
    <w:rsid w:val="00D27091"/>
    <w:rsid w:val="00E82A26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86D82"/>
  <w15:docId w15:val="{2B4ADAF3-3FE2-4F7D-866C-318202A4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000000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180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line="247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000000013171074_VNR_QuyetDinhVeViecPheDuyetChuongTrinhTaiBaoHiem2024_signed.pdf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000000013171074_VNR_QuyetDinhVeViecPheDuyetChuongTrinhTaiBaoHiem2024_signed.pdf</dc:title>
  <dc:subject/>
  <dc:creator>NguyÅn H£i</dc:creator>
  <cp:keywords/>
  <cp:lastModifiedBy>Hoang Phuong Thao</cp:lastModifiedBy>
  <cp:revision>7</cp:revision>
  <dcterms:created xsi:type="dcterms:W3CDTF">2023-12-04T03:54:00Z</dcterms:created>
  <dcterms:modified xsi:type="dcterms:W3CDTF">2023-12-05T02:55:00Z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c9d9992988ea8c935c2ceec7a1b9a441459252c6ae0c592e416b4ac65f1ca4a0</vt:lpwstr>
  </property>
</Properties>
</file>