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DB312" w14:textId="41C7F686" w:rsidR="00033193" w:rsidRPr="00526218" w:rsidRDefault="00264554" w:rsidP="000A1C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26218">
        <w:rPr>
          <w:rFonts w:ascii="Arial" w:hAnsi="Arial" w:cs="Arial"/>
          <w:b/>
          <w:color w:val="010000"/>
          <w:sz w:val="20"/>
        </w:rPr>
        <w:t>AMS</w:t>
      </w:r>
      <w:r w:rsidR="000A1CAF">
        <w:rPr>
          <w:rFonts w:ascii="Arial" w:hAnsi="Arial" w:cs="Arial"/>
          <w:b/>
          <w:color w:val="010000"/>
          <w:sz w:val="20"/>
        </w:rPr>
        <w:t xml:space="preserve">: Report on </w:t>
      </w:r>
      <w:r w:rsidR="008A6F9A" w:rsidRPr="00526218">
        <w:rPr>
          <w:rFonts w:ascii="Arial" w:hAnsi="Arial" w:cs="Arial"/>
          <w:b/>
          <w:color w:val="010000"/>
          <w:sz w:val="20"/>
        </w:rPr>
        <w:t xml:space="preserve">progress of using </w:t>
      </w:r>
      <w:r w:rsidR="000A1CAF">
        <w:rPr>
          <w:rFonts w:ascii="Arial" w:hAnsi="Arial" w:cs="Arial"/>
          <w:b/>
          <w:color w:val="010000"/>
          <w:sz w:val="20"/>
        </w:rPr>
        <w:t>proceeds</w:t>
      </w:r>
      <w:r w:rsidR="008A6F9A" w:rsidRPr="00526218">
        <w:rPr>
          <w:rFonts w:ascii="Arial" w:hAnsi="Arial" w:cs="Arial"/>
          <w:b/>
          <w:color w:val="010000"/>
          <w:sz w:val="20"/>
        </w:rPr>
        <w:t xml:space="preserve"> from capital increase under </w:t>
      </w:r>
      <w:r w:rsidR="000A1CAF">
        <w:rPr>
          <w:rFonts w:ascii="Arial" w:hAnsi="Arial" w:cs="Arial"/>
          <w:b/>
          <w:color w:val="010000"/>
          <w:sz w:val="20"/>
        </w:rPr>
        <w:t>E</w:t>
      </w:r>
      <w:r w:rsidR="008A6F9A" w:rsidRPr="00526218">
        <w:rPr>
          <w:rFonts w:ascii="Arial" w:hAnsi="Arial" w:cs="Arial"/>
          <w:b/>
          <w:color w:val="010000"/>
          <w:sz w:val="20"/>
        </w:rPr>
        <w:t>SOP</w:t>
      </w:r>
    </w:p>
    <w:p w14:paraId="002B6CB8" w14:textId="7E5B27DA" w:rsidR="00033193" w:rsidRPr="00526218" w:rsidRDefault="00264554" w:rsidP="000A1C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218">
        <w:rPr>
          <w:rFonts w:ascii="Arial" w:hAnsi="Arial" w:cs="Arial"/>
          <w:color w:val="010000"/>
          <w:sz w:val="20"/>
        </w:rPr>
        <w:t xml:space="preserve">On November 30, 2023, AMECC Mechanical Construction Joint Stock Company announced Report on the progress </w:t>
      </w:r>
      <w:r w:rsidR="008A6F9A" w:rsidRPr="00526218">
        <w:rPr>
          <w:rFonts w:ascii="Arial" w:hAnsi="Arial" w:cs="Arial"/>
          <w:color w:val="010000"/>
          <w:sz w:val="20"/>
        </w:rPr>
        <w:t xml:space="preserve">of using capital obtained from the capital increase under the ESOP </w:t>
      </w:r>
      <w:proofErr w:type="spellStart"/>
      <w:r w:rsidR="008A6F9A" w:rsidRPr="00526218">
        <w:rPr>
          <w:rFonts w:ascii="Arial" w:hAnsi="Arial" w:cs="Arial"/>
          <w:color w:val="010000"/>
          <w:sz w:val="20"/>
        </w:rPr>
        <w:t>ass</w:t>
      </w:r>
      <w:proofErr w:type="spellEnd"/>
      <w:r w:rsidR="008A6F9A" w:rsidRPr="00526218">
        <w:rPr>
          <w:rFonts w:ascii="Arial" w:hAnsi="Arial" w:cs="Arial"/>
          <w:color w:val="010000"/>
          <w:sz w:val="20"/>
        </w:rPr>
        <w:t xml:space="preserve"> </w:t>
      </w:r>
      <w:r w:rsidRPr="00526218">
        <w:rPr>
          <w:rFonts w:ascii="Arial" w:hAnsi="Arial" w:cs="Arial"/>
          <w:color w:val="010000"/>
          <w:sz w:val="20"/>
        </w:rPr>
        <w:t>follows:</w:t>
      </w:r>
    </w:p>
    <w:p w14:paraId="6CBAD78E" w14:textId="5C0C063F" w:rsidR="00E76661" w:rsidRPr="00526218" w:rsidRDefault="00E76661" w:rsidP="000A1CAF">
      <w:pPr>
        <w:pStyle w:val="ListParagraph"/>
        <w:widowControl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Times New Roman" w:hAnsi="Arial" w:cs="Arial"/>
          <w:color w:val="010000"/>
          <w:sz w:val="20"/>
        </w:rPr>
      </w:pPr>
      <w:r w:rsidRPr="00526218">
        <w:rPr>
          <w:rFonts w:ascii="Arial" w:hAnsi="Arial" w:cs="Arial"/>
          <w:color w:val="010000"/>
          <w:sz w:val="20"/>
        </w:rPr>
        <w:t>Issued securities</w:t>
      </w:r>
    </w:p>
    <w:p w14:paraId="2AA7DC90" w14:textId="5AFC8274" w:rsidR="00E76661" w:rsidRPr="00526218" w:rsidRDefault="00E76661" w:rsidP="000A1CAF">
      <w:pPr>
        <w:pStyle w:val="ListParagraph"/>
        <w:widowControl/>
        <w:numPr>
          <w:ilvl w:val="0"/>
          <w:numId w:val="4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Times New Roman" w:hAnsi="Arial" w:cs="Arial"/>
          <w:color w:val="010000"/>
          <w:sz w:val="20"/>
        </w:rPr>
      </w:pPr>
      <w:r w:rsidRPr="00526218">
        <w:rPr>
          <w:rFonts w:ascii="Arial" w:hAnsi="Arial" w:cs="Arial"/>
          <w:color w:val="010000"/>
          <w:sz w:val="20"/>
        </w:rPr>
        <w:t>Securities name: AMECC Mechanical Construction Joint Stock Company</w:t>
      </w:r>
    </w:p>
    <w:p w14:paraId="25A49D39" w14:textId="486DABC2" w:rsidR="00E76661" w:rsidRPr="00526218" w:rsidRDefault="00E76661" w:rsidP="000A1CAF">
      <w:pPr>
        <w:pStyle w:val="ListParagraph"/>
        <w:widowControl/>
        <w:numPr>
          <w:ilvl w:val="0"/>
          <w:numId w:val="4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Times New Roman" w:hAnsi="Arial" w:cs="Arial"/>
          <w:color w:val="010000"/>
          <w:sz w:val="20"/>
        </w:rPr>
      </w:pPr>
      <w:r w:rsidRPr="00526218">
        <w:rPr>
          <w:rFonts w:ascii="Arial" w:hAnsi="Arial" w:cs="Arial"/>
          <w:color w:val="010000"/>
          <w:sz w:val="20"/>
        </w:rPr>
        <w:t>Securities type: Common share</w:t>
      </w:r>
    </w:p>
    <w:p w14:paraId="1BDAD925" w14:textId="66D97CD8" w:rsidR="00E76661" w:rsidRPr="00526218" w:rsidRDefault="00E76661" w:rsidP="000A1CAF">
      <w:pPr>
        <w:pStyle w:val="ListParagraph"/>
        <w:widowControl/>
        <w:numPr>
          <w:ilvl w:val="0"/>
          <w:numId w:val="4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Times New Roman" w:hAnsi="Arial" w:cs="Arial"/>
          <w:color w:val="010000"/>
          <w:sz w:val="20"/>
        </w:rPr>
      </w:pPr>
      <w:r w:rsidRPr="00526218">
        <w:rPr>
          <w:rFonts w:ascii="Arial" w:hAnsi="Arial" w:cs="Arial"/>
          <w:color w:val="010000"/>
          <w:sz w:val="20"/>
        </w:rPr>
        <w:t>Par value: VND 10,000/share.</w:t>
      </w:r>
    </w:p>
    <w:p w14:paraId="3DDAECB9" w14:textId="005C9AE6" w:rsidR="00E76661" w:rsidRPr="00526218" w:rsidRDefault="00E76661" w:rsidP="000A1CAF">
      <w:pPr>
        <w:pStyle w:val="ListParagraph"/>
        <w:widowControl/>
        <w:numPr>
          <w:ilvl w:val="0"/>
          <w:numId w:val="4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Times New Roman" w:hAnsi="Arial" w:cs="Arial"/>
          <w:color w:val="010000"/>
          <w:sz w:val="20"/>
        </w:rPr>
      </w:pPr>
      <w:r w:rsidRPr="00526218">
        <w:rPr>
          <w:rFonts w:ascii="Arial" w:hAnsi="Arial" w:cs="Arial"/>
          <w:color w:val="010000"/>
          <w:sz w:val="20"/>
        </w:rPr>
        <w:t xml:space="preserve">Number of issued securities: 1,206,000 </w:t>
      </w:r>
      <w:r w:rsidR="008B4F84" w:rsidRPr="00526218">
        <w:rPr>
          <w:rFonts w:ascii="Arial" w:hAnsi="Arial" w:cs="Arial"/>
          <w:color w:val="010000"/>
          <w:sz w:val="20"/>
        </w:rPr>
        <w:t>shares</w:t>
      </w:r>
      <w:r w:rsidRPr="00526218">
        <w:rPr>
          <w:rFonts w:ascii="Arial" w:hAnsi="Arial" w:cs="Arial"/>
          <w:color w:val="010000"/>
          <w:sz w:val="20"/>
        </w:rPr>
        <w:t>.</w:t>
      </w:r>
    </w:p>
    <w:p w14:paraId="474246D8" w14:textId="19A7D75C" w:rsidR="00E76661" w:rsidRPr="00526218" w:rsidRDefault="00E76661" w:rsidP="000A1CAF">
      <w:pPr>
        <w:pStyle w:val="ListParagraph"/>
        <w:widowControl/>
        <w:numPr>
          <w:ilvl w:val="0"/>
          <w:numId w:val="4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Times New Roman" w:hAnsi="Arial" w:cs="Arial"/>
          <w:color w:val="010000"/>
          <w:sz w:val="20"/>
        </w:rPr>
      </w:pPr>
      <w:r w:rsidRPr="00526218">
        <w:rPr>
          <w:rFonts w:ascii="Arial" w:hAnsi="Arial" w:cs="Arial"/>
          <w:color w:val="010000"/>
          <w:sz w:val="20"/>
        </w:rPr>
        <w:t>Total capital/amount mobilized: VND 12,060,000,000, in which, the capital/amount mobilized for the project is VND 0.</w:t>
      </w:r>
    </w:p>
    <w:p w14:paraId="4DBA9D48" w14:textId="17546B09" w:rsidR="00E76661" w:rsidRPr="00526218" w:rsidRDefault="00E76661" w:rsidP="000A1CAF">
      <w:pPr>
        <w:pStyle w:val="ListParagraph"/>
        <w:widowControl/>
        <w:numPr>
          <w:ilvl w:val="0"/>
          <w:numId w:val="4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Times New Roman" w:hAnsi="Arial" w:cs="Arial"/>
          <w:color w:val="010000"/>
          <w:sz w:val="20"/>
        </w:rPr>
      </w:pPr>
      <w:r w:rsidRPr="00526218">
        <w:rPr>
          <w:rFonts w:ascii="Arial" w:hAnsi="Arial" w:cs="Arial"/>
          <w:color w:val="010000"/>
          <w:sz w:val="20"/>
        </w:rPr>
        <w:t>Completion date of the offering/</w:t>
      </w:r>
      <w:r w:rsidR="000A1CAF">
        <w:rPr>
          <w:rFonts w:ascii="Arial" w:hAnsi="Arial" w:cs="Arial"/>
          <w:color w:val="010000"/>
          <w:sz w:val="20"/>
        </w:rPr>
        <w:t>issue</w:t>
      </w:r>
      <w:r w:rsidRPr="00526218">
        <w:rPr>
          <w:rFonts w:ascii="Arial" w:hAnsi="Arial" w:cs="Arial"/>
          <w:color w:val="010000"/>
          <w:sz w:val="20"/>
        </w:rPr>
        <w:t xml:space="preserve">: </w:t>
      </w:r>
      <w:r w:rsidR="008B4F84" w:rsidRPr="00526218">
        <w:rPr>
          <w:rFonts w:ascii="Arial" w:hAnsi="Arial" w:cs="Arial"/>
          <w:color w:val="010000"/>
          <w:sz w:val="20"/>
        </w:rPr>
        <w:t xml:space="preserve">February </w:t>
      </w:r>
      <w:r w:rsidRPr="00526218">
        <w:rPr>
          <w:rFonts w:ascii="Arial" w:hAnsi="Arial" w:cs="Arial"/>
          <w:color w:val="010000"/>
          <w:sz w:val="20"/>
        </w:rPr>
        <w:t>01</w:t>
      </w:r>
      <w:r w:rsidR="008B4F84" w:rsidRPr="00526218">
        <w:rPr>
          <w:rFonts w:ascii="Arial" w:hAnsi="Arial" w:cs="Arial"/>
          <w:color w:val="010000"/>
          <w:sz w:val="20"/>
        </w:rPr>
        <w:t xml:space="preserve">, </w:t>
      </w:r>
      <w:r w:rsidRPr="00526218">
        <w:rPr>
          <w:rFonts w:ascii="Arial" w:hAnsi="Arial" w:cs="Arial"/>
          <w:color w:val="010000"/>
          <w:sz w:val="20"/>
        </w:rPr>
        <w:t>2023.</w:t>
      </w:r>
    </w:p>
    <w:p w14:paraId="414C4A41" w14:textId="7FD6DE99" w:rsidR="00033193" w:rsidRPr="00526218" w:rsidRDefault="00264554" w:rsidP="000A1CAF">
      <w:pPr>
        <w:pStyle w:val="ListParagraph"/>
        <w:widowControl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218">
        <w:rPr>
          <w:rFonts w:ascii="Arial" w:hAnsi="Arial" w:cs="Arial"/>
          <w:color w:val="010000"/>
          <w:sz w:val="20"/>
        </w:rPr>
        <w:t>Usage plan for the capital/proceeds from the offering/</w:t>
      </w:r>
      <w:r w:rsidR="000A1CAF">
        <w:rPr>
          <w:rFonts w:ascii="Arial" w:hAnsi="Arial" w:cs="Arial"/>
          <w:color w:val="010000"/>
          <w:sz w:val="20"/>
        </w:rPr>
        <w:t>issue</w:t>
      </w:r>
    </w:p>
    <w:p w14:paraId="26C974A9" w14:textId="77777777" w:rsidR="00033193" w:rsidRPr="00526218" w:rsidRDefault="00264554" w:rsidP="000A1C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218">
        <w:rPr>
          <w:rFonts w:ascii="Arial" w:hAnsi="Arial" w:cs="Arial"/>
          <w:color w:val="010000"/>
          <w:sz w:val="20"/>
        </w:rPr>
        <w:t>Progress of capital usage according to the announced plan</w:t>
      </w:r>
    </w:p>
    <w:p w14:paraId="198D3118" w14:textId="1E4C077C" w:rsidR="00033193" w:rsidRPr="00526218" w:rsidRDefault="00264554" w:rsidP="000A1CA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218">
        <w:rPr>
          <w:rFonts w:ascii="Arial" w:hAnsi="Arial" w:cs="Arial"/>
          <w:color w:val="010000"/>
          <w:sz w:val="20"/>
        </w:rPr>
        <w:t xml:space="preserve">According to the capital </w:t>
      </w:r>
      <w:r w:rsidR="004901A8" w:rsidRPr="00526218">
        <w:rPr>
          <w:rFonts w:ascii="Arial" w:hAnsi="Arial" w:cs="Arial"/>
          <w:color w:val="010000"/>
          <w:sz w:val="20"/>
        </w:rPr>
        <w:t xml:space="preserve">usage </w:t>
      </w:r>
      <w:r w:rsidRPr="00526218">
        <w:rPr>
          <w:rFonts w:ascii="Arial" w:hAnsi="Arial" w:cs="Arial"/>
          <w:color w:val="010000"/>
          <w:sz w:val="20"/>
        </w:rPr>
        <w:t>plan:</w:t>
      </w:r>
    </w:p>
    <w:p w14:paraId="58A113F3" w14:textId="665A51AD" w:rsidR="00033193" w:rsidRPr="00526218" w:rsidRDefault="00264554" w:rsidP="00554E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218">
        <w:rPr>
          <w:rFonts w:ascii="Arial" w:hAnsi="Arial" w:cs="Arial"/>
          <w:color w:val="010000"/>
          <w:sz w:val="20"/>
        </w:rPr>
        <w:t xml:space="preserve">Meeting </w:t>
      </w:r>
      <w:r w:rsidR="004901A8" w:rsidRPr="00526218">
        <w:rPr>
          <w:rFonts w:ascii="Arial" w:hAnsi="Arial" w:cs="Arial"/>
          <w:color w:val="010000"/>
          <w:sz w:val="20"/>
        </w:rPr>
        <w:t xml:space="preserve">Minutes </w:t>
      </w:r>
      <w:r w:rsidRPr="00526218">
        <w:rPr>
          <w:rFonts w:ascii="Arial" w:hAnsi="Arial" w:cs="Arial"/>
          <w:color w:val="010000"/>
          <w:sz w:val="20"/>
        </w:rPr>
        <w:t>No. 1611/2022/BB-DH</w:t>
      </w:r>
      <w:r w:rsidR="004901A8" w:rsidRPr="00526218">
        <w:rPr>
          <w:rFonts w:ascii="Arial" w:hAnsi="Arial" w:cs="Arial"/>
          <w:color w:val="010000"/>
          <w:sz w:val="20"/>
        </w:rPr>
        <w:t>D</w:t>
      </w:r>
      <w:r w:rsidRPr="00526218">
        <w:rPr>
          <w:rFonts w:ascii="Arial" w:hAnsi="Arial" w:cs="Arial"/>
          <w:color w:val="010000"/>
          <w:sz w:val="20"/>
        </w:rPr>
        <w:t>C</w:t>
      </w:r>
      <w:r w:rsidR="004901A8" w:rsidRPr="00526218">
        <w:rPr>
          <w:rFonts w:ascii="Arial" w:hAnsi="Arial" w:cs="Arial"/>
          <w:color w:val="010000"/>
          <w:sz w:val="20"/>
        </w:rPr>
        <w:t>D</w:t>
      </w:r>
      <w:r w:rsidRPr="00526218">
        <w:rPr>
          <w:rFonts w:ascii="Arial" w:hAnsi="Arial" w:cs="Arial"/>
          <w:color w:val="010000"/>
          <w:sz w:val="20"/>
        </w:rPr>
        <w:t>/AMECC and Resolution No. 02/2022/NQ-</w:t>
      </w:r>
      <w:r w:rsidR="004901A8" w:rsidRPr="00526218">
        <w:rPr>
          <w:rFonts w:ascii="Arial" w:hAnsi="Arial" w:cs="Arial"/>
          <w:color w:val="010000"/>
          <w:sz w:val="20"/>
        </w:rPr>
        <w:t>D</w:t>
      </w:r>
      <w:r w:rsidRPr="00526218">
        <w:rPr>
          <w:rFonts w:ascii="Arial" w:hAnsi="Arial" w:cs="Arial"/>
          <w:color w:val="010000"/>
          <w:sz w:val="20"/>
        </w:rPr>
        <w:t>H</w:t>
      </w:r>
      <w:r w:rsidR="004901A8" w:rsidRPr="00526218">
        <w:rPr>
          <w:rFonts w:ascii="Arial" w:hAnsi="Arial" w:cs="Arial"/>
          <w:color w:val="010000"/>
          <w:sz w:val="20"/>
        </w:rPr>
        <w:t>D</w:t>
      </w:r>
      <w:r w:rsidRPr="00526218">
        <w:rPr>
          <w:rFonts w:ascii="Arial" w:hAnsi="Arial" w:cs="Arial"/>
          <w:color w:val="010000"/>
          <w:sz w:val="20"/>
        </w:rPr>
        <w:t>C</w:t>
      </w:r>
      <w:r w:rsidR="004901A8" w:rsidRPr="00526218">
        <w:rPr>
          <w:rFonts w:ascii="Arial" w:hAnsi="Arial" w:cs="Arial"/>
          <w:color w:val="010000"/>
          <w:sz w:val="20"/>
        </w:rPr>
        <w:t>D</w:t>
      </w:r>
      <w:r w:rsidRPr="00526218">
        <w:rPr>
          <w:rFonts w:ascii="Arial" w:hAnsi="Arial" w:cs="Arial"/>
          <w:color w:val="010000"/>
          <w:sz w:val="20"/>
        </w:rPr>
        <w:t>-AMECC, announced by the Extraordinary General Meeting on November 16, 2022</w:t>
      </w:r>
      <w:r w:rsidR="00690D72">
        <w:rPr>
          <w:rFonts w:ascii="Arial" w:hAnsi="Arial" w:cs="Arial"/>
          <w:color w:val="010000"/>
          <w:sz w:val="20"/>
        </w:rPr>
        <w:t xml:space="preserve"> on</w:t>
      </w:r>
      <w:r w:rsidRPr="00526218">
        <w:rPr>
          <w:rFonts w:ascii="Arial" w:hAnsi="Arial" w:cs="Arial"/>
          <w:color w:val="010000"/>
          <w:sz w:val="20"/>
        </w:rPr>
        <w:t xml:space="preserve"> the approval of Proposal No. 08/</w:t>
      </w:r>
      <w:bookmarkStart w:id="0" w:name="_GoBack"/>
      <w:bookmarkEnd w:id="0"/>
      <w:r w:rsidRPr="00526218">
        <w:rPr>
          <w:rFonts w:ascii="Arial" w:hAnsi="Arial" w:cs="Arial"/>
          <w:color w:val="010000"/>
          <w:sz w:val="20"/>
        </w:rPr>
        <w:t>2022/</w:t>
      </w:r>
      <w:proofErr w:type="spellStart"/>
      <w:r w:rsidRPr="00526218">
        <w:rPr>
          <w:rFonts w:ascii="Arial" w:hAnsi="Arial" w:cs="Arial"/>
          <w:color w:val="010000"/>
          <w:sz w:val="20"/>
        </w:rPr>
        <w:t>TTr</w:t>
      </w:r>
      <w:proofErr w:type="spellEnd"/>
      <w:r w:rsidRPr="00526218">
        <w:rPr>
          <w:rFonts w:ascii="Arial" w:hAnsi="Arial" w:cs="Arial"/>
          <w:color w:val="010000"/>
          <w:sz w:val="20"/>
        </w:rPr>
        <w:t>-H</w:t>
      </w:r>
      <w:r w:rsidR="004901A8" w:rsidRPr="00526218">
        <w:rPr>
          <w:rFonts w:ascii="Arial" w:hAnsi="Arial" w:cs="Arial"/>
          <w:color w:val="010000"/>
          <w:sz w:val="20"/>
        </w:rPr>
        <w:t>D</w:t>
      </w:r>
      <w:r w:rsidRPr="00526218">
        <w:rPr>
          <w:rFonts w:ascii="Arial" w:hAnsi="Arial" w:cs="Arial"/>
          <w:color w:val="010000"/>
          <w:sz w:val="20"/>
        </w:rPr>
        <w:t>QT on the</w:t>
      </w:r>
      <w:r w:rsidR="004901A8" w:rsidRPr="00526218">
        <w:rPr>
          <w:rFonts w:ascii="Arial" w:hAnsi="Arial" w:cs="Arial"/>
          <w:color w:val="010000"/>
          <w:sz w:val="20"/>
        </w:rPr>
        <w:t xml:space="preserve"> plan on share </w:t>
      </w:r>
      <w:r w:rsidR="000A1CAF">
        <w:rPr>
          <w:rFonts w:ascii="Arial" w:hAnsi="Arial" w:cs="Arial"/>
          <w:color w:val="010000"/>
          <w:sz w:val="20"/>
        </w:rPr>
        <w:t>issue</w:t>
      </w:r>
      <w:r w:rsidR="004901A8" w:rsidRPr="00526218">
        <w:rPr>
          <w:rFonts w:ascii="Arial" w:hAnsi="Arial" w:cs="Arial"/>
          <w:color w:val="010000"/>
          <w:sz w:val="20"/>
        </w:rPr>
        <w:t xml:space="preserve"> </w:t>
      </w:r>
      <w:r w:rsidRPr="00526218">
        <w:rPr>
          <w:rFonts w:ascii="Arial" w:hAnsi="Arial" w:cs="Arial"/>
          <w:color w:val="010000"/>
          <w:sz w:val="20"/>
        </w:rPr>
        <w:t xml:space="preserve">under the Employee Stock Ownership Plan (ESOP) dated October 20, 2022 by the Board of Directors of </w:t>
      </w:r>
      <w:r w:rsidR="004901A8" w:rsidRPr="00526218">
        <w:rPr>
          <w:rFonts w:ascii="Arial" w:hAnsi="Arial" w:cs="Arial"/>
          <w:color w:val="010000"/>
          <w:sz w:val="20"/>
        </w:rPr>
        <w:t>AMECC Mechanical Construction Joint Stock Company</w:t>
      </w:r>
      <w:r w:rsidRPr="00526218">
        <w:rPr>
          <w:rFonts w:ascii="Arial" w:hAnsi="Arial" w:cs="Arial"/>
          <w:color w:val="010000"/>
          <w:sz w:val="20"/>
        </w:rPr>
        <w:t>.</w:t>
      </w:r>
    </w:p>
    <w:p w14:paraId="36872DE4" w14:textId="06AAA126" w:rsidR="00033193" w:rsidRPr="00526218" w:rsidRDefault="00264554" w:rsidP="00554E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218">
        <w:rPr>
          <w:rFonts w:ascii="Arial" w:hAnsi="Arial" w:cs="Arial"/>
          <w:color w:val="010000"/>
          <w:sz w:val="20"/>
        </w:rPr>
        <w:t>Board Resolution No. 12/202</w:t>
      </w:r>
      <w:r w:rsidR="004901A8" w:rsidRPr="00526218">
        <w:rPr>
          <w:rFonts w:ascii="Arial" w:hAnsi="Arial" w:cs="Arial"/>
          <w:color w:val="010000"/>
          <w:sz w:val="20"/>
        </w:rPr>
        <w:t>2</w:t>
      </w:r>
      <w:r w:rsidRPr="00526218">
        <w:rPr>
          <w:rFonts w:ascii="Arial" w:hAnsi="Arial" w:cs="Arial"/>
          <w:color w:val="010000"/>
          <w:sz w:val="20"/>
        </w:rPr>
        <w:t>/NQ</w:t>
      </w:r>
      <w:r w:rsidR="004901A8" w:rsidRPr="00526218">
        <w:rPr>
          <w:rFonts w:ascii="Arial" w:hAnsi="Arial" w:cs="Arial"/>
          <w:color w:val="010000"/>
          <w:sz w:val="20"/>
        </w:rPr>
        <w:t>-</w:t>
      </w:r>
      <w:r w:rsidRPr="00526218">
        <w:rPr>
          <w:rFonts w:ascii="Arial" w:hAnsi="Arial" w:cs="Arial"/>
          <w:color w:val="010000"/>
          <w:sz w:val="20"/>
        </w:rPr>
        <w:t>H</w:t>
      </w:r>
      <w:r w:rsidR="004901A8" w:rsidRPr="00526218">
        <w:rPr>
          <w:rFonts w:ascii="Arial" w:hAnsi="Arial" w:cs="Arial"/>
          <w:color w:val="010000"/>
          <w:sz w:val="20"/>
        </w:rPr>
        <w:t>D</w:t>
      </w:r>
      <w:r w:rsidRPr="00526218">
        <w:rPr>
          <w:rFonts w:ascii="Arial" w:hAnsi="Arial" w:cs="Arial"/>
          <w:color w:val="010000"/>
          <w:sz w:val="20"/>
        </w:rPr>
        <w:t>QT-</w:t>
      </w:r>
      <w:r w:rsidR="004901A8" w:rsidRPr="00526218">
        <w:rPr>
          <w:rFonts w:ascii="Arial" w:hAnsi="Arial" w:cs="Arial"/>
          <w:color w:val="010000"/>
          <w:sz w:val="20"/>
        </w:rPr>
        <w:t>AMECC</w:t>
      </w:r>
      <w:r w:rsidRPr="00526218">
        <w:rPr>
          <w:rFonts w:ascii="Arial" w:hAnsi="Arial" w:cs="Arial"/>
          <w:color w:val="010000"/>
          <w:sz w:val="20"/>
        </w:rPr>
        <w:t xml:space="preserve"> dated </w:t>
      </w:r>
      <w:r w:rsidR="004901A8" w:rsidRPr="00526218">
        <w:rPr>
          <w:rFonts w:ascii="Arial" w:hAnsi="Arial" w:cs="Arial"/>
          <w:color w:val="010000"/>
          <w:sz w:val="20"/>
        </w:rPr>
        <w:t xml:space="preserve">November </w:t>
      </w:r>
      <w:r w:rsidRPr="00526218">
        <w:rPr>
          <w:rFonts w:ascii="Arial" w:hAnsi="Arial" w:cs="Arial"/>
          <w:color w:val="010000"/>
          <w:sz w:val="20"/>
        </w:rPr>
        <w:t>17, 202</w:t>
      </w:r>
      <w:r w:rsidR="004901A8" w:rsidRPr="00526218">
        <w:rPr>
          <w:rFonts w:ascii="Arial" w:hAnsi="Arial" w:cs="Arial"/>
          <w:color w:val="010000"/>
          <w:sz w:val="20"/>
        </w:rPr>
        <w:t>2</w:t>
      </w:r>
      <w:r w:rsidRPr="00526218">
        <w:rPr>
          <w:rFonts w:ascii="Arial" w:hAnsi="Arial" w:cs="Arial"/>
          <w:color w:val="010000"/>
          <w:sz w:val="20"/>
        </w:rPr>
        <w:t xml:space="preserve"> approving the results of the share </w:t>
      </w:r>
      <w:r w:rsidR="000A1CAF">
        <w:rPr>
          <w:rFonts w:ascii="Arial" w:hAnsi="Arial" w:cs="Arial"/>
          <w:color w:val="010000"/>
          <w:sz w:val="20"/>
        </w:rPr>
        <w:t>issue</w:t>
      </w:r>
      <w:r w:rsidRPr="00526218">
        <w:rPr>
          <w:rFonts w:ascii="Arial" w:hAnsi="Arial" w:cs="Arial"/>
          <w:color w:val="010000"/>
          <w:sz w:val="20"/>
        </w:rPr>
        <w:t xml:space="preserve"> under the Employee Stock Ownership Plan of the Company (ESOP 2022); </w:t>
      </w:r>
    </w:p>
    <w:p w14:paraId="7AF84AC8" w14:textId="7EBC5FC8" w:rsidR="00033193" w:rsidRPr="00526218" w:rsidRDefault="004901A8" w:rsidP="00554E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218">
        <w:rPr>
          <w:rFonts w:ascii="Arial" w:hAnsi="Arial" w:cs="Arial"/>
          <w:color w:val="010000"/>
          <w:sz w:val="20"/>
        </w:rPr>
        <w:t xml:space="preserve">The </w:t>
      </w:r>
      <w:r w:rsidR="00264554" w:rsidRPr="00526218">
        <w:rPr>
          <w:rFonts w:ascii="Arial" w:hAnsi="Arial" w:cs="Arial"/>
          <w:color w:val="010000"/>
          <w:sz w:val="20"/>
        </w:rPr>
        <w:t>Company</w:t>
      </w:r>
      <w:r w:rsidRPr="00526218">
        <w:rPr>
          <w:rFonts w:ascii="Arial" w:hAnsi="Arial" w:cs="Arial"/>
          <w:color w:val="010000"/>
          <w:sz w:val="20"/>
        </w:rPr>
        <w:t>’s</w:t>
      </w:r>
      <w:r w:rsidR="00264554" w:rsidRPr="00526218">
        <w:rPr>
          <w:rFonts w:ascii="Arial" w:hAnsi="Arial" w:cs="Arial"/>
          <w:color w:val="010000"/>
          <w:sz w:val="20"/>
        </w:rPr>
        <w:t xml:space="preserve"> </w:t>
      </w:r>
      <w:r w:rsidRPr="00526218">
        <w:rPr>
          <w:rFonts w:ascii="Arial" w:hAnsi="Arial" w:cs="Arial"/>
          <w:color w:val="010000"/>
          <w:sz w:val="20"/>
        </w:rPr>
        <w:t>R</w:t>
      </w:r>
      <w:r w:rsidR="00264554" w:rsidRPr="00526218">
        <w:rPr>
          <w:rFonts w:ascii="Arial" w:hAnsi="Arial" w:cs="Arial"/>
          <w:color w:val="010000"/>
          <w:sz w:val="20"/>
        </w:rPr>
        <w:t xml:space="preserve">eport </w:t>
      </w:r>
      <w:r w:rsidRPr="00526218">
        <w:rPr>
          <w:rFonts w:ascii="Arial" w:hAnsi="Arial" w:cs="Arial"/>
          <w:color w:val="010000"/>
          <w:sz w:val="20"/>
        </w:rPr>
        <w:t xml:space="preserve">sent </w:t>
      </w:r>
      <w:r w:rsidR="00264554" w:rsidRPr="00526218">
        <w:rPr>
          <w:rFonts w:ascii="Arial" w:hAnsi="Arial" w:cs="Arial"/>
          <w:color w:val="010000"/>
          <w:sz w:val="20"/>
        </w:rPr>
        <w:t xml:space="preserve">to the State Securities Commission regarding the results of share </w:t>
      </w:r>
      <w:r w:rsidR="000A1CAF">
        <w:rPr>
          <w:rFonts w:ascii="Arial" w:hAnsi="Arial" w:cs="Arial"/>
          <w:color w:val="010000"/>
          <w:sz w:val="20"/>
        </w:rPr>
        <w:t>issue</w:t>
      </w:r>
      <w:r w:rsidR="00264554" w:rsidRPr="00526218">
        <w:rPr>
          <w:rFonts w:ascii="Arial" w:hAnsi="Arial" w:cs="Arial"/>
          <w:color w:val="010000"/>
          <w:sz w:val="20"/>
        </w:rPr>
        <w:t xml:space="preserve"> under the E</w:t>
      </w:r>
      <w:r w:rsidRPr="00526218">
        <w:rPr>
          <w:rFonts w:ascii="Arial" w:hAnsi="Arial" w:cs="Arial"/>
          <w:color w:val="010000"/>
          <w:sz w:val="20"/>
        </w:rPr>
        <w:t>SOP.</w:t>
      </w:r>
    </w:p>
    <w:p w14:paraId="2259DB63" w14:textId="7C09F9C8" w:rsidR="00033193" w:rsidRPr="00526218" w:rsidRDefault="00264554" w:rsidP="00554E0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218">
        <w:rPr>
          <w:rFonts w:ascii="Arial" w:hAnsi="Arial" w:cs="Arial"/>
          <w:color w:val="010000"/>
          <w:sz w:val="20"/>
        </w:rPr>
        <w:t>The total amount raised from the increase in charter capital through the ESOP is allocated for the following purposes:</w:t>
      </w:r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"/>
        <w:gridCol w:w="6799"/>
        <w:gridCol w:w="1670"/>
      </w:tblGrid>
      <w:tr w:rsidR="00033193" w:rsidRPr="00526218" w14:paraId="7142C409" w14:textId="77777777" w:rsidTr="00ED24EA">
        <w:trPr>
          <w:jc w:val="center"/>
        </w:trPr>
        <w:tc>
          <w:tcPr>
            <w:tcW w:w="305" w:type="pct"/>
            <w:shd w:val="clear" w:color="auto" w:fill="auto"/>
            <w:vAlign w:val="center"/>
          </w:tcPr>
          <w:p w14:paraId="6C421AD6" w14:textId="77777777" w:rsidR="00033193" w:rsidRPr="00526218" w:rsidRDefault="00264554" w:rsidP="00ED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2621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769" w:type="pct"/>
            <w:shd w:val="clear" w:color="auto" w:fill="auto"/>
            <w:vAlign w:val="center"/>
          </w:tcPr>
          <w:p w14:paraId="3F0C7496" w14:textId="77777777" w:rsidR="00033193" w:rsidRPr="00526218" w:rsidRDefault="00264554" w:rsidP="00ED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26218">
              <w:rPr>
                <w:rFonts w:ascii="Arial" w:hAnsi="Arial" w:cs="Arial"/>
                <w:color w:val="010000"/>
                <w:sz w:val="20"/>
              </w:rPr>
              <w:t>Purpose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5BE1673F" w14:textId="77777777" w:rsidR="00033193" w:rsidRPr="00526218" w:rsidRDefault="00264554" w:rsidP="00ED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26218">
              <w:rPr>
                <w:rFonts w:ascii="Arial" w:hAnsi="Arial" w:cs="Arial"/>
                <w:color w:val="010000"/>
                <w:sz w:val="20"/>
              </w:rPr>
              <w:t>Value (VND)</w:t>
            </w:r>
          </w:p>
        </w:tc>
      </w:tr>
      <w:tr w:rsidR="00033193" w:rsidRPr="00526218" w14:paraId="536F9AEB" w14:textId="77777777" w:rsidTr="00ED24EA">
        <w:trPr>
          <w:jc w:val="center"/>
        </w:trPr>
        <w:tc>
          <w:tcPr>
            <w:tcW w:w="305" w:type="pct"/>
            <w:shd w:val="clear" w:color="auto" w:fill="auto"/>
            <w:vAlign w:val="center"/>
          </w:tcPr>
          <w:p w14:paraId="2967798B" w14:textId="77777777" w:rsidR="00033193" w:rsidRPr="00526218" w:rsidRDefault="00264554" w:rsidP="00ED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26218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3769" w:type="pct"/>
            <w:shd w:val="clear" w:color="auto" w:fill="auto"/>
            <w:vAlign w:val="center"/>
          </w:tcPr>
          <w:p w14:paraId="01AE8F1C" w14:textId="77777777" w:rsidR="00033193" w:rsidRPr="00526218" w:rsidRDefault="00264554" w:rsidP="00ED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26218">
              <w:rPr>
                <w:rFonts w:ascii="Arial" w:hAnsi="Arial" w:cs="Arial"/>
                <w:color w:val="010000"/>
                <w:sz w:val="20"/>
              </w:rPr>
              <w:t>Repaying loans from Ho Chi Minh City Development Joint Stock Commercial Bank.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0B4CED6" w14:textId="77777777" w:rsidR="00033193" w:rsidRPr="00526218" w:rsidRDefault="00264554" w:rsidP="00ED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26218">
              <w:rPr>
                <w:rFonts w:ascii="Arial" w:hAnsi="Arial" w:cs="Arial"/>
                <w:bCs/>
                <w:color w:val="010000"/>
                <w:sz w:val="20"/>
              </w:rPr>
              <w:t>12,060,000,000</w:t>
            </w:r>
          </w:p>
        </w:tc>
      </w:tr>
      <w:tr w:rsidR="00033193" w:rsidRPr="00526218" w14:paraId="6906BF50" w14:textId="77777777" w:rsidTr="00ED24EA">
        <w:trPr>
          <w:jc w:val="center"/>
        </w:trPr>
        <w:tc>
          <w:tcPr>
            <w:tcW w:w="4074" w:type="pct"/>
            <w:gridSpan w:val="2"/>
            <w:shd w:val="clear" w:color="auto" w:fill="auto"/>
            <w:vAlign w:val="center"/>
          </w:tcPr>
          <w:p w14:paraId="7B971C88" w14:textId="77777777" w:rsidR="00033193" w:rsidRPr="00526218" w:rsidRDefault="00264554" w:rsidP="00ED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26218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6F2E9493" w14:textId="77777777" w:rsidR="00033193" w:rsidRPr="00526218" w:rsidRDefault="00264554" w:rsidP="00ED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26218">
              <w:rPr>
                <w:rFonts w:ascii="Arial" w:hAnsi="Arial" w:cs="Arial"/>
                <w:color w:val="010000"/>
                <w:sz w:val="20"/>
              </w:rPr>
              <w:t>12,060,000,000</w:t>
            </w:r>
          </w:p>
        </w:tc>
      </w:tr>
    </w:tbl>
    <w:p w14:paraId="1B07E261" w14:textId="0DAB171D" w:rsidR="00033193" w:rsidRPr="00526218" w:rsidRDefault="00264554" w:rsidP="000A1C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218">
        <w:rPr>
          <w:rFonts w:ascii="Arial" w:hAnsi="Arial" w:cs="Arial"/>
          <w:color w:val="010000"/>
          <w:sz w:val="20"/>
        </w:rPr>
        <w:t>Capital usage progress for the period from February 1, 2023 (issue completion date) to August 31, 2023</w:t>
      </w:r>
    </w:p>
    <w:p w14:paraId="655F5872" w14:textId="5121C765" w:rsidR="004901A8" w:rsidRPr="00526218" w:rsidRDefault="004901A8" w:rsidP="000A1CA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218">
        <w:rPr>
          <w:rFonts w:ascii="Arial" w:hAnsi="Arial" w:cs="Arial"/>
          <w:color w:val="010000"/>
          <w:sz w:val="20"/>
        </w:rPr>
        <w:t xml:space="preserve">The use of the capital raised from the </w:t>
      </w:r>
      <w:r w:rsidR="000A1CAF">
        <w:rPr>
          <w:rFonts w:ascii="Arial" w:hAnsi="Arial" w:cs="Arial"/>
          <w:color w:val="010000"/>
          <w:sz w:val="20"/>
        </w:rPr>
        <w:t>issue</w:t>
      </w:r>
      <w:r w:rsidRPr="00526218">
        <w:rPr>
          <w:rFonts w:ascii="Arial" w:hAnsi="Arial" w:cs="Arial"/>
          <w:color w:val="010000"/>
          <w:sz w:val="20"/>
        </w:rPr>
        <w:t xml:space="preserve"> during the period from February 1, 2023 (the date of the issue completion) to August 31, 2023 is as follows:</w:t>
      </w:r>
    </w:p>
    <w:p w14:paraId="77A25A0C" w14:textId="77777777" w:rsidR="004901A8" w:rsidRPr="00526218" w:rsidRDefault="004901A8" w:rsidP="004901A8">
      <w:pPr>
        <w:pBdr>
          <w:top w:val="nil"/>
          <w:left w:val="nil"/>
          <w:bottom w:val="nil"/>
          <w:right w:val="nil"/>
          <w:between w:val="nil"/>
        </w:pBdr>
        <w:tabs>
          <w:tab w:val="left" w:pos="4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4"/>
        <w:gridCol w:w="2455"/>
        <w:gridCol w:w="1768"/>
        <w:gridCol w:w="1717"/>
        <w:gridCol w:w="1447"/>
        <w:gridCol w:w="1068"/>
      </w:tblGrid>
      <w:tr w:rsidR="00930B9A" w:rsidRPr="00526218" w14:paraId="4C25E169" w14:textId="77777777" w:rsidTr="00ED24EA">
        <w:trPr>
          <w:tblHeader/>
        </w:trPr>
        <w:tc>
          <w:tcPr>
            <w:tcW w:w="313" w:type="pct"/>
            <w:shd w:val="clear" w:color="auto" w:fill="auto"/>
            <w:vAlign w:val="center"/>
          </w:tcPr>
          <w:p w14:paraId="27EE3CEE" w14:textId="77777777" w:rsidR="00033193" w:rsidRPr="00526218" w:rsidRDefault="00264554" w:rsidP="00ED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8"/>
              </w:rPr>
            </w:pPr>
            <w:r w:rsidRPr="0052621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79A44236" w14:textId="25C0749B" w:rsidR="00033193" w:rsidRPr="00526218" w:rsidRDefault="00264554" w:rsidP="00ED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18"/>
              </w:rPr>
            </w:pPr>
            <w:r w:rsidRPr="00526218">
              <w:rPr>
                <w:rFonts w:ascii="Arial" w:hAnsi="Arial" w:cs="Arial"/>
                <w:color w:val="010000"/>
                <w:sz w:val="20"/>
              </w:rPr>
              <w:t>Capital usage purpose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2D8D03F6" w14:textId="7A87C951" w:rsidR="00033193" w:rsidRPr="00526218" w:rsidRDefault="00264554" w:rsidP="00ED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18"/>
              </w:rPr>
            </w:pPr>
            <w:r w:rsidRPr="00526218">
              <w:rPr>
                <w:rFonts w:ascii="Arial" w:hAnsi="Arial" w:cs="Arial"/>
                <w:color w:val="010000"/>
                <w:sz w:val="20"/>
              </w:rPr>
              <w:t>The amount according to the capital usage plan in Resolution 12/2022/NQ-H</w:t>
            </w:r>
            <w:r w:rsidR="004901A8" w:rsidRPr="00526218">
              <w:rPr>
                <w:rFonts w:ascii="Arial" w:hAnsi="Arial" w:cs="Arial"/>
                <w:color w:val="010000"/>
                <w:sz w:val="20"/>
              </w:rPr>
              <w:t>D</w:t>
            </w:r>
            <w:r w:rsidRPr="00526218">
              <w:rPr>
                <w:rFonts w:ascii="Arial" w:hAnsi="Arial" w:cs="Arial"/>
                <w:color w:val="010000"/>
                <w:sz w:val="20"/>
              </w:rPr>
              <w:t>QT-AMECC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5DDAF0A" w14:textId="1CC4A46E" w:rsidR="00033193" w:rsidRPr="00526218" w:rsidRDefault="00264554" w:rsidP="00ED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18"/>
              </w:rPr>
            </w:pPr>
            <w:r w:rsidRPr="00526218">
              <w:rPr>
                <w:rFonts w:ascii="Arial" w:hAnsi="Arial" w:cs="Arial"/>
                <w:color w:val="010000"/>
                <w:sz w:val="20"/>
              </w:rPr>
              <w:t xml:space="preserve">Accumulated used capital as </w:t>
            </w:r>
            <w:r w:rsidR="004901A8" w:rsidRPr="00526218">
              <w:rPr>
                <w:rFonts w:ascii="Arial" w:hAnsi="Arial" w:cs="Arial"/>
                <w:color w:val="010000"/>
                <w:sz w:val="20"/>
              </w:rPr>
              <w:t>of</w:t>
            </w:r>
            <w:r w:rsidRPr="0052621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4901A8" w:rsidRPr="00526218">
              <w:rPr>
                <w:rFonts w:ascii="Arial" w:hAnsi="Arial" w:cs="Arial"/>
                <w:color w:val="010000"/>
                <w:sz w:val="20"/>
              </w:rPr>
              <w:t xml:space="preserve">August </w:t>
            </w:r>
            <w:r w:rsidRPr="00526218">
              <w:rPr>
                <w:rFonts w:ascii="Arial" w:hAnsi="Arial" w:cs="Arial"/>
                <w:color w:val="010000"/>
                <w:sz w:val="20"/>
              </w:rPr>
              <w:t>31, 2023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725782F8" w14:textId="16650E21" w:rsidR="00033193" w:rsidRPr="00526218" w:rsidRDefault="00264554" w:rsidP="00ED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18"/>
              </w:rPr>
            </w:pPr>
            <w:r w:rsidRPr="00526218">
              <w:rPr>
                <w:rFonts w:ascii="Arial" w:hAnsi="Arial" w:cs="Arial"/>
                <w:color w:val="010000"/>
                <w:sz w:val="20"/>
              </w:rPr>
              <w:t xml:space="preserve">Unused capital </w:t>
            </w:r>
            <w:r w:rsidR="00526218" w:rsidRPr="00526218">
              <w:rPr>
                <w:rFonts w:ascii="Arial" w:hAnsi="Arial" w:cs="Arial"/>
                <w:color w:val="010000"/>
                <w:sz w:val="20"/>
              </w:rPr>
              <w:t xml:space="preserve">as of </w:t>
            </w:r>
            <w:r w:rsidR="004901A8" w:rsidRPr="00526218">
              <w:rPr>
                <w:rFonts w:ascii="Arial" w:hAnsi="Arial" w:cs="Arial"/>
                <w:color w:val="010000"/>
                <w:sz w:val="20"/>
              </w:rPr>
              <w:t xml:space="preserve">August </w:t>
            </w:r>
            <w:r w:rsidRPr="00526218">
              <w:rPr>
                <w:rFonts w:ascii="Arial" w:hAnsi="Arial" w:cs="Arial"/>
                <w:color w:val="010000"/>
                <w:sz w:val="20"/>
              </w:rPr>
              <w:t>31, 2023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248565D" w14:textId="77777777" w:rsidR="00033193" w:rsidRPr="00526218" w:rsidRDefault="00264554" w:rsidP="004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18"/>
              </w:rPr>
            </w:pPr>
            <w:r w:rsidRPr="00526218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4901A8" w:rsidRPr="00526218" w14:paraId="3C2EAEC0" w14:textId="77777777" w:rsidTr="00ED24EA">
        <w:tc>
          <w:tcPr>
            <w:tcW w:w="313" w:type="pct"/>
            <w:shd w:val="clear" w:color="auto" w:fill="auto"/>
            <w:vAlign w:val="center"/>
          </w:tcPr>
          <w:p w14:paraId="644558C0" w14:textId="77777777" w:rsidR="004901A8" w:rsidRPr="00526218" w:rsidRDefault="004901A8" w:rsidP="004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8"/>
              </w:rPr>
            </w:pPr>
            <w:r w:rsidRPr="0052621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536AB542" w14:textId="77777777" w:rsidR="004901A8" w:rsidRPr="00526218" w:rsidRDefault="004901A8" w:rsidP="004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18"/>
              </w:rPr>
            </w:pPr>
            <w:r w:rsidRPr="00526218">
              <w:rPr>
                <w:rFonts w:ascii="Arial" w:hAnsi="Arial" w:cs="Arial"/>
                <w:color w:val="010000"/>
                <w:sz w:val="20"/>
              </w:rPr>
              <w:t>Repaying loans from Ho Chi Minh City Development Joint Stock Commercial Bank.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3FB89A51" w14:textId="77777777" w:rsidR="004901A8" w:rsidRPr="00526218" w:rsidRDefault="004901A8" w:rsidP="004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18"/>
              </w:rPr>
            </w:pPr>
            <w:r w:rsidRPr="00526218">
              <w:rPr>
                <w:rFonts w:ascii="Arial" w:hAnsi="Arial" w:cs="Arial"/>
                <w:color w:val="010000"/>
                <w:sz w:val="20"/>
              </w:rPr>
              <w:t>12,060,000,000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804DA23" w14:textId="61905E8A" w:rsidR="004901A8" w:rsidRPr="00526218" w:rsidRDefault="004901A8" w:rsidP="004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18"/>
              </w:rPr>
            </w:pPr>
            <w:r w:rsidRPr="00526218">
              <w:rPr>
                <w:rFonts w:ascii="Arial" w:hAnsi="Arial" w:cs="Arial"/>
                <w:color w:val="010000"/>
                <w:sz w:val="20"/>
              </w:rPr>
              <w:t>12,060,000,000 (*)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5D3139D8" w14:textId="77777777" w:rsidR="004901A8" w:rsidRPr="00526218" w:rsidRDefault="004901A8" w:rsidP="004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13"/>
              </w:rPr>
            </w:pPr>
            <w:r w:rsidRPr="0052621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484F819" w14:textId="77777777" w:rsidR="004901A8" w:rsidRPr="00526218" w:rsidRDefault="004901A8" w:rsidP="004901A8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930B9A" w:rsidRPr="00526218" w14:paraId="75C1B508" w14:textId="77777777" w:rsidTr="00ED24EA">
        <w:tc>
          <w:tcPr>
            <w:tcW w:w="313" w:type="pct"/>
            <w:shd w:val="clear" w:color="auto" w:fill="auto"/>
            <w:vAlign w:val="center"/>
          </w:tcPr>
          <w:p w14:paraId="65F2C328" w14:textId="77777777" w:rsidR="00033193" w:rsidRPr="00526218" w:rsidRDefault="00033193" w:rsidP="00ED24EA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14:paraId="2D35B358" w14:textId="77777777" w:rsidR="00033193" w:rsidRPr="00526218" w:rsidRDefault="00264554" w:rsidP="00ED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18"/>
              </w:rPr>
            </w:pPr>
            <w:r w:rsidRPr="00526218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002DFA55" w14:textId="77777777" w:rsidR="00033193" w:rsidRPr="00526218" w:rsidRDefault="00264554" w:rsidP="004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18"/>
              </w:rPr>
            </w:pPr>
            <w:r w:rsidRPr="00526218">
              <w:rPr>
                <w:rFonts w:ascii="Arial" w:hAnsi="Arial" w:cs="Arial"/>
                <w:color w:val="010000"/>
                <w:sz w:val="20"/>
              </w:rPr>
              <w:t>12,060,000,000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7EE94DAA" w14:textId="77777777" w:rsidR="00033193" w:rsidRPr="00526218" w:rsidRDefault="00264554" w:rsidP="004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18"/>
              </w:rPr>
            </w:pPr>
            <w:r w:rsidRPr="00526218">
              <w:rPr>
                <w:rFonts w:ascii="Arial" w:hAnsi="Arial" w:cs="Arial"/>
                <w:color w:val="010000"/>
                <w:sz w:val="20"/>
              </w:rPr>
              <w:t>12,060,000,000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57557B34" w14:textId="77777777" w:rsidR="00033193" w:rsidRPr="00526218" w:rsidRDefault="00264554" w:rsidP="0049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13"/>
              </w:rPr>
            </w:pPr>
            <w:r w:rsidRPr="0052621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05645947" w14:textId="77777777" w:rsidR="00033193" w:rsidRPr="00526218" w:rsidRDefault="00033193" w:rsidP="004901A8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</w:tbl>
    <w:p w14:paraId="0D0CE4FB" w14:textId="7BD70716" w:rsidR="00033193" w:rsidRPr="00526218" w:rsidRDefault="00264554" w:rsidP="00ED24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6218">
        <w:rPr>
          <w:rFonts w:ascii="Arial" w:hAnsi="Arial" w:cs="Arial"/>
          <w:color w:val="010000"/>
          <w:sz w:val="20"/>
        </w:rPr>
        <w:t xml:space="preserve">(*): Including the issue expenses for </w:t>
      </w:r>
      <w:r w:rsidR="00526218">
        <w:rPr>
          <w:rFonts w:ascii="Arial" w:hAnsi="Arial" w:cs="Arial"/>
          <w:color w:val="010000"/>
          <w:sz w:val="20"/>
        </w:rPr>
        <w:t xml:space="preserve">this round of </w:t>
      </w:r>
      <w:r w:rsidR="00526218" w:rsidRPr="00526218">
        <w:rPr>
          <w:rFonts w:ascii="Arial" w:hAnsi="Arial" w:cs="Arial"/>
          <w:color w:val="010000"/>
          <w:sz w:val="20"/>
        </w:rPr>
        <w:t>increasing charter</w:t>
      </w:r>
      <w:r w:rsidRPr="00526218">
        <w:rPr>
          <w:rFonts w:ascii="Arial" w:hAnsi="Arial" w:cs="Arial"/>
          <w:color w:val="010000"/>
          <w:sz w:val="20"/>
        </w:rPr>
        <w:t xml:space="preserve"> capital </w:t>
      </w:r>
      <w:r w:rsidR="00526218" w:rsidRPr="00526218">
        <w:rPr>
          <w:rFonts w:ascii="Arial" w:hAnsi="Arial" w:cs="Arial"/>
          <w:color w:val="010000"/>
          <w:sz w:val="20"/>
        </w:rPr>
        <w:t>under</w:t>
      </w:r>
      <w:r w:rsidR="000A1CAF">
        <w:rPr>
          <w:rFonts w:ascii="Arial" w:hAnsi="Arial" w:cs="Arial"/>
          <w:color w:val="010000"/>
          <w:sz w:val="20"/>
        </w:rPr>
        <w:t xml:space="preserve"> the</w:t>
      </w:r>
      <w:r w:rsidR="00526218" w:rsidRPr="00526218">
        <w:rPr>
          <w:rFonts w:ascii="Arial" w:hAnsi="Arial" w:cs="Arial"/>
          <w:color w:val="010000"/>
          <w:sz w:val="20"/>
        </w:rPr>
        <w:t xml:space="preserve"> </w:t>
      </w:r>
      <w:r w:rsidRPr="00526218">
        <w:rPr>
          <w:rFonts w:ascii="Arial" w:hAnsi="Arial" w:cs="Arial"/>
          <w:color w:val="010000"/>
          <w:sz w:val="20"/>
        </w:rPr>
        <w:t>ESOP.</w:t>
      </w:r>
      <w:r w:rsidRPr="00526218">
        <w:rPr>
          <w:rFonts w:ascii="Arial" w:hAnsi="Arial" w:cs="Arial"/>
          <w:color w:val="010000"/>
          <w:sz w:val="20"/>
        </w:rPr>
        <w:cr/>
      </w:r>
      <w:r w:rsidRPr="00526218">
        <w:rPr>
          <w:rFonts w:ascii="Arial" w:hAnsi="Arial" w:cs="Arial"/>
          <w:color w:val="010000"/>
          <w:sz w:val="20"/>
        </w:rPr>
        <w:br/>
      </w:r>
    </w:p>
    <w:sectPr w:rsidR="00033193" w:rsidRPr="00526218" w:rsidSect="00ED24EA">
      <w:pgSz w:w="11909" w:h="16834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34C"/>
    <w:multiLevelType w:val="hybridMultilevel"/>
    <w:tmpl w:val="6D78FB04"/>
    <w:lvl w:ilvl="0" w:tplc="0D782BA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1" w:tplc="533CB1E8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7FB6D31A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155CC"/>
    <w:multiLevelType w:val="hybridMultilevel"/>
    <w:tmpl w:val="584CB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00B65"/>
    <w:multiLevelType w:val="multilevel"/>
    <w:tmpl w:val="38F225B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06733"/>
    <w:multiLevelType w:val="hybridMultilevel"/>
    <w:tmpl w:val="9AF2C2EA"/>
    <w:lvl w:ilvl="0" w:tplc="AFD4FA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64C4B"/>
    <w:multiLevelType w:val="multilevel"/>
    <w:tmpl w:val="39469CA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93"/>
    <w:rsid w:val="00033193"/>
    <w:rsid w:val="000A1CAF"/>
    <w:rsid w:val="00264554"/>
    <w:rsid w:val="002D540E"/>
    <w:rsid w:val="002F2E69"/>
    <w:rsid w:val="004901A8"/>
    <w:rsid w:val="004C0621"/>
    <w:rsid w:val="00526218"/>
    <w:rsid w:val="00554E02"/>
    <w:rsid w:val="00690D72"/>
    <w:rsid w:val="008A6F9A"/>
    <w:rsid w:val="008B4F84"/>
    <w:rsid w:val="00930B9A"/>
    <w:rsid w:val="00B3263C"/>
    <w:rsid w:val="00E76661"/>
    <w:rsid w:val="00E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38AEA"/>
  <w15:docId w15:val="{BBAB40D4-D893-4D96-B39D-265AD589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E766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Va1PELD6+23KBPXUp+iashJj1g==">CgMxLjAyCmlkLjJldDkycDA4AHIhMXFyYWR2NkhlQ0daZXlqRUVVM0hPd3FFc3htWFZxZ1VN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4</cp:revision>
  <dcterms:created xsi:type="dcterms:W3CDTF">2023-12-07T03:09:00Z</dcterms:created>
  <dcterms:modified xsi:type="dcterms:W3CDTF">2023-12-07T03:12:00Z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2761f28fc402a9603902404ccc763dfd7660525a0bdcc08a196bee045ebd84b8</vt:lpwstr>
  </property>
</Properties>
</file>