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EF44" w14:textId="7AEEDDBF" w:rsidR="008858E0" w:rsidRPr="00F84152" w:rsidRDefault="008858E0" w:rsidP="0023646E">
      <w:pPr>
        <w:pStyle w:val="Vnbnnidung0"/>
        <w:spacing w:after="120" w:line="360" w:lineRule="auto"/>
        <w:rPr>
          <w:rFonts w:ascii="Arial" w:hAnsi="Arial" w:cs="Arial"/>
          <w:b/>
          <w:i w:val="0"/>
          <w:color w:val="010000"/>
          <w:sz w:val="20"/>
          <w:szCs w:val="20"/>
        </w:rPr>
      </w:pPr>
      <w:r w:rsidRPr="00F84152">
        <w:rPr>
          <w:rFonts w:ascii="Arial" w:hAnsi="Arial" w:cs="Arial"/>
          <w:b/>
          <w:bCs/>
          <w:i w:val="0"/>
          <w:color w:val="010000"/>
          <w:sz w:val="20"/>
        </w:rPr>
        <w:t>VBA121033:</w:t>
      </w:r>
      <w:r w:rsidRPr="00F84152">
        <w:rPr>
          <w:rFonts w:ascii="Arial" w:hAnsi="Arial" w:cs="Arial"/>
          <w:b/>
          <w:i w:val="0"/>
          <w:color w:val="010000"/>
          <w:sz w:val="20"/>
        </w:rPr>
        <w:t xml:space="preserve"> Report on payment of bond principal and interest of Agribank bonds</w:t>
      </w:r>
    </w:p>
    <w:p w14:paraId="225FE27D" w14:textId="71463CAC" w:rsidR="00E46EEF" w:rsidRPr="00F84152" w:rsidRDefault="009C6EAB" w:rsidP="0023646E">
      <w:pPr>
        <w:pStyle w:val="Vnbnnidung0"/>
        <w:spacing w:after="120" w:line="360" w:lineRule="auto"/>
        <w:rPr>
          <w:rFonts w:ascii="Arial" w:hAnsi="Arial" w:cs="Arial"/>
          <w:i w:val="0"/>
          <w:color w:val="010000"/>
          <w:sz w:val="20"/>
          <w:szCs w:val="20"/>
        </w:rPr>
      </w:pPr>
      <w:bookmarkStart w:id="0" w:name="_GoBack"/>
      <w:r w:rsidRPr="00F84152">
        <w:rPr>
          <w:rFonts w:ascii="Arial" w:hAnsi="Arial" w:cs="Arial"/>
          <w:i w:val="0"/>
          <w:color w:val="010000"/>
          <w:sz w:val="20"/>
        </w:rPr>
        <w:t xml:space="preserve">On </w:t>
      </w:r>
      <w:r w:rsidR="009663C8" w:rsidRPr="00F84152">
        <w:rPr>
          <w:rFonts w:ascii="Arial" w:hAnsi="Arial" w:cs="Arial"/>
          <w:i w:val="0"/>
          <w:color w:val="010000"/>
          <w:sz w:val="20"/>
        </w:rPr>
        <w:t>January</w:t>
      </w:r>
      <w:r w:rsidRPr="00F84152">
        <w:rPr>
          <w:rFonts w:ascii="Arial" w:hAnsi="Arial" w:cs="Arial"/>
          <w:i w:val="0"/>
          <w:color w:val="010000"/>
          <w:sz w:val="20"/>
        </w:rPr>
        <w:t xml:space="preserve"> </w:t>
      </w:r>
      <w:r w:rsidR="009663C8" w:rsidRPr="00F84152">
        <w:rPr>
          <w:rFonts w:ascii="Arial" w:hAnsi="Arial" w:cs="Arial"/>
          <w:i w:val="0"/>
          <w:color w:val="010000"/>
          <w:sz w:val="20"/>
        </w:rPr>
        <w:t>2</w:t>
      </w:r>
      <w:r w:rsidRPr="00F84152">
        <w:rPr>
          <w:rFonts w:ascii="Arial" w:hAnsi="Arial" w:cs="Arial"/>
          <w:i w:val="0"/>
          <w:color w:val="010000"/>
          <w:sz w:val="20"/>
        </w:rPr>
        <w:t xml:space="preserve">7, 2023, Vietnam Bank for Agriculture and Rural Development announced Report No. 1001/NHNo-KDVTT on </w:t>
      </w:r>
      <w:r w:rsidR="009663C8" w:rsidRPr="00F84152">
        <w:rPr>
          <w:rFonts w:ascii="Arial" w:hAnsi="Arial" w:cs="Arial"/>
          <w:i w:val="0"/>
          <w:color w:val="010000"/>
          <w:sz w:val="20"/>
        </w:rPr>
        <w:t xml:space="preserve">the </w:t>
      </w:r>
      <w:r w:rsidRPr="00F84152">
        <w:rPr>
          <w:rFonts w:ascii="Arial" w:hAnsi="Arial" w:cs="Arial"/>
          <w:i w:val="0"/>
          <w:color w:val="010000"/>
          <w:sz w:val="20"/>
        </w:rPr>
        <w:t xml:space="preserve">periodic Report on the payment of principal and interest of Agribank bonds issued to the public as follows: </w:t>
      </w:r>
      <w:r w:rsidRPr="00F84152">
        <w:rPr>
          <w:rFonts w:ascii="Arial" w:hAnsi="Arial" w:cs="Arial"/>
          <w:i w:val="0"/>
          <w:color w:val="010000"/>
          <w:sz w:val="20"/>
        </w:rPr>
        <w:tab/>
      </w:r>
    </w:p>
    <w:p w14:paraId="74B3F061" w14:textId="3E8D9018" w:rsidR="00E46EEF" w:rsidRPr="00F84152" w:rsidRDefault="00E17FDF" w:rsidP="009663C8">
      <w:pPr>
        <w:pStyle w:val="Tiu30"/>
        <w:keepNext/>
        <w:numPr>
          <w:ilvl w:val="0"/>
          <w:numId w:val="11"/>
        </w:numPr>
        <w:tabs>
          <w:tab w:val="left" w:pos="432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  <w:szCs w:val="20"/>
        </w:rPr>
      </w:pPr>
      <w:r w:rsidRPr="00F84152">
        <w:rPr>
          <w:rFonts w:ascii="Arial" w:hAnsi="Arial" w:cs="Arial"/>
          <w:b w:val="0"/>
          <w:color w:val="010000"/>
          <w:sz w:val="20"/>
        </w:rPr>
        <w:t>Report on payment of principal and interest of bonds</w:t>
      </w:r>
    </w:p>
    <w:p w14:paraId="3619A044" w14:textId="77C4533D" w:rsidR="00E46EEF" w:rsidRPr="00F84152" w:rsidRDefault="00E17FDF" w:rsidP="0023646E">
      <w:pPr>
        <w:pStyle w:val="Tiu40"/>
        <w:keepNext/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  <w:szCs w:val="20"/>
        </w:rPr>
      </w:pPr>
      <w:r w:rsidRPr="00F84152">
        <w:rPr>
          <w:rFonts w:ascii="Arial" w:hAnsi="Arial" w:cs="Arial"/>
          <w:color w:val="010000"/>
          <w:sz w:val="20"/>
        </w:rPr>
        <w:t>The reporting period from January 1, 2022 to December 31, 2022</w:t>
      </w:r>
    </w:p>
    <w:p w14:paraId="10262141" w14:textId="77777777" w:rsidR="00E46EEF" w:rsidRPr="00F84152" w:rsidRDefault="00E17FDF" w:rsidP="0023646E">
      <w:pPr>
        <w:pStyle w:val="Tiu40"/>
        <w:keepNext/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  <w:szCs w:val="20"/>
        </w:rPr>
      </w:pPr>
      <w:r w:rsidRPr="00F84152">
        <w:rPr>
          <w:rFonts w:ascii="Arial" w:hAnsi="Arial" w:cs="Arial"/>
          <w:color w:val="010000"/>
          <w:sz w:val="20"/>
        </w:rPr>
        <w:t>Details are in the attached Appendix 01.</w:t>
      </w:r>
    </w:p>
    <w:p w14:paraId="21D67835" w14:textId="75D7EDA2" w:rsidR="00E46EEF" w:rsidRPr="00F84152" w:rsidRDefault="008D14AD" w:rsidP="009663C8">
      <w:pPr>
        <w:pStyle w:val="Tiu20"/>
        <w:keepNext/>
        <w:numPr>
          <w:ilvl w:val="0"/>
          <w:numId w:val="11"/>
        </w:numPr>
        <w:tabs>
          <w:tab w:val="left" w:pos="432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i w:val="0"/>
          <w:color w:val="010000"/>
          <w:sz w:val="20"/>
          <w:szCs w:val="20"/>
        </w:rPr>
      </w:pPr>
      <w:r w:rsidRPr="00F84152">
        <w:rPr>
          <w:rFonts w:ascii="Arial" w:hAnsi="Arial" w:cs="Arial"/>
          <w:b w:val="0"/>
          <w:i w:val="0"/>
          <w:color w:val="010000"/>
          <w:sz w:val="20"/>
        </w:rPr>
        <w:t xml:space="preserve">Report on bond </w:t>
      </w:r>
      <w:r w:rsidR="009663C8" w:rsidRPr="00F84152">
        <w:rPr>
          <w:rFonts w:ascii="Arial" w:hAnsi="Arial" w:cs="Arial"/>
          <w:b w:val="0"/>
          <w:i w:val="0"/>
          <w:color w:val="010000"/>
          <w:sz w:val="20"/>
        </w:rPr>
        <w:t>ownership</w:t>
      </w:r>
      <w:r w:rsidRPr="00F84152">
        <w:rPr>
          <w:rFonts w:ascii="Arial" w:hAnsi="Arial" w:cs="Arial"/>
          <w:b w:val="0"/>
          <w:i w:val="0"/>
          <w:color w:val="010000"/>
          <w:sz w:val="20"/>
        </w:rPr>
        <w:t xml:space="preserve"> by investor</w:t>
      </w:r>
      <w:r w:rsidR="009663C8" w:rsidRPr="00F84152">
        <w:rPr>
          <w:rFonts w:ascii="Arial" w:hAnsi="Arial" w:cs="Arial"/>
          <w:b w:val="0"/>
          <w:i w:val="0"/>
          <w:color w:val="010000"/>
          <w:sz w:val="20"/>
        </w:rPr>
        <w:t>s</w:t>
      </w:r>
    </w:p>
    <w:p w14:paraId="3BCE4892" w14:textId="50F71BA9" w:rsidR="00E46EEF" w:rsidRPr="00F84152" w:rsidRDefault="00E17FDF" w:rsidP="0023646E">
      <w:pPr>
        <w:pStyle w:val="Tiu40"/>
        <w:keepNext/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  <w:szCs w:val="20"/>
        </w:rPr>
      </w:pPr>
      <w:r w:rsidRPr="00F84152">
        <w:rPr>
          <w:rFonts w:ascii="Arial" w:hAnsi="Arial" w:cs="Arial"/>
          <w:color w:val="010000"/>
          <w:sz w:val="20"/>
        </w:rPr>
        <w:t>The reporting period from January 1, 2022 to December 31, 2022</w:t>
      </w:r>
    </w:p>
    <w:p w14:paraId="681921DC" w14:textId="50A80D08" w:rsidR="0023646E" w:rsidRPr="00F84152" w:rsidRDefault="00E17FDF" w:rsidP="0023646E">
      <w:pPr>
        <w:pStyle w:val="Tiu40"/>
        <w:keepNext/>
        <w:pBdr>
          <w:bottom w:val="single" w:sz="6" w:space="1" w:color="auto"/>
        </w:pBdr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</w:rPr>
      </w:pPr>
      <w:r w:rsidRPr="00F84152">
        <w:rPr>
          <w:rFonts w:ascii="Arial" w:hAnsi="Arial" w:cs="Arial"/>
          <w:color w:val="010000"/>
          <w:sz w:val="20"/>
        </w:rPr>
        <w:t>Details are in the attached Appendix 02.</w:t>
      </w:r>
    </w:p>
    <w:bookmarkEnd w:id="0"/>
    <w:p w14:paraId="5A08BC87" w14:textId="77777777" w:rsidR="009663C8" w:rsidRPr="00F84152" w:rsidRDefault="009663C8" w:rsidP="0023646E">
      <w:pPr>
        <w:pStyle w:val="Tiu40"/>
        <w:keepNext/>
        <w:pBdr>
          <w:bottom w:val="single" w:sz="6" w:space="1" w:color="auto"/>
        </w:pBdr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</w:rPr>
      </w:pPr>
    </w:p>
    <w:p w14:paraId="1392A56D" w14:textId="309E21B0" w:rsidR="00E46EEF" w:rsidRPr="00F84152" w:rsidRDefault="00E17FDF" w:rsidP="009663C8">
      <w:pPr>
        <w:pStyle w:val="Tiu40"/>
        <w:keepNext/>
        <w:spacing w:after="120" w:line="360" w:lineRule="auto"/>
        <w:ind w:left="0" w:firstLine="0"/>
        <w:jc w:val="center"/>
        <w:outlineLvl w:val="9"/>
        <w:rPr>
          <w:rFonts w:ascii="Arial" w:hAnsi="Arial" w:cs="Arial"/>
          <w:color w:val="010000"/>
          <w:sz w:val="20"/>
          <w:szCs w:val="20"/>
        </w:rPr>
      </w:pPr>
      <w:r w:rsidRPr="00F84152">
        <w:rPr>
          <w:rFonts w:ascii="Arial" w:hAnsi="Arial" w:cs="Arial"/>
          <w:color w:val="010000"/>
          <w:sz w:val="20"/>
        </w:rPr>
        <w:t>APPENDIX I</w:t>
      </w:r>
    </w:p>
    <w:p w14:paraId="7BE1035C" w14:textId="44F44DD2" w:rsidR="00E46EEF" w:rsidRPr="00F84152" w:rsidRDefault="00E17FDF" w:rsidP="0023646E">
      <w:pPr>
        <w:pStyle w:val="Tiu50"/>
        <w:keepNext/>
        <w:spacing w:after="120" w:line="360" w:lineRule="auto"/>
        <w:jc w:val="center"/>
        <w:outlineLvl w:val="9"/>
        <w:rPr>
          <w:rFonts w:ascii="Arial" w:hAnsi="Arial" w:cs="Arial"/>
          <w:b w:val="0"/>
          <w:color w:val="010000"/>
          <w:sz w:val="20"/>
          <w:szCs w:val="20"/>
        </w:rPr>
      </w:pPr>
      <w:r w:rsidRPr="00F84152">
        <w:rPr>
          <w:rFonts w:ascii="Arial" w:hAnsi="Arial" w:cs="Arial"/>
          <w:b w:val="0"/>
          <w:color w:val="010000"/>
          <w:sz w:val="20"/>
        </w:rPr>
        <w:t>REPORT ON PAYMENT OF PRINCIPAL AND INTEREST ON AGRIBANK BONDS</w:t>
      </w:r>
      <w:r w:rsidR="009663C8" w:rsidRPr="00F84152">
        <w:rPr>
          <w:rFonts w:ascii="Arial" w:hAnsi="Arial" w:cs="Arial"/>
          <w:b w:val="0"/>
          <w:color w:val="010000"/>
          <w:sz w:val="20"/>
        </w:rPr>
        <w:t xml:space="preserve"> ISSUED</w:t>
      </w:r>
      <w:r w:rsidRPr="00F84152">
        <w:rPr>
          <w:rFonts w:ascii="Arial" w:hAnsi="Arial" w:cs="Arial"/>
          <w:b w:val="0"/>
          <w:color w:val="010000"/>
          <w:sz w:val="20"/>
        </w:rPr>
        <w:t xml:space="preserve"> TO THE PUBLIC</w:t>
      </w:r>
    </w:p>
    <w:p w14:paraId="024AEC8B" w14:textId="44BC4078" w:rsidR="00E46EEF" w:rsidRPr="00F84152" w:rsidRDefault="009663C8" w:rsidP="0023646E">
      <w:pPr>
        <w:pStyle w:val="Vnbnnidung0"/>
        <w:spacing w:after="120" w:line="360" w:lineRule="auto"/>
        <w:jc w:val="center"/>
        <w:rPr>
          <w:rFonts w:ascii="Arial" w:hAnsi="Arial" w:cs="Arial"/>
          <w:i w:val="0"/>
          <w:color w:val="010000"/>
          <w:sz w:val="20"/>
          <w:szCs w:val="20"/>
        </w:rPr>
      </w:pPr>
      <w:r w:rsidRPr="00F84152">
        <w:rPr>
          <w:rFonts w:ascii="Arial" w:hAnsi="Arial" w:cs="Arial"/>
          <w:i w:val="0"/>
          <w:color w:val="010000"/>
          <w:sz w:val="20"/>
        </w:rPr>
        <w:t>(</w:t>
      </w:r>
      <w:r w:rsidR="00E17FDF" w:rsidRPr="00F84152">
        <w:rPr>
          <w:rFonts w:ascii="Arial" w:hAnsi="Arial" w:cs="Arial"/>
          <w:i w:val="0"/>
          <w:color w:val="010000"/>
          <w:sz w:val="20"/>
        </w:rPr>
        <w:t>The reporting period from January 1, 2022 to December 31, 2022</w:t>
      </w:r>
      <w:r w:rsidRPr="00F84152">
        <w:rPr>
          <w:rFonts w:ascii="Arial" w:hAnsi="Arial" w:cs="Arial"/>
          <w:i w:val="0"/>
          <w:color w:val="010000"/>
          <w:sz w:val="20"/>
        </w:rPr>
        <w:t>)</w:t>
      </w:r>
    </w:p>
    <w:p w14:paraId="1F968EDC" w14:textId="77777777" w:rsidR="00E46EEF" w:rsidRPr="00F84152" w:rsidRDefault="00E17FDF" w:rsidP="0023646E">
      <w:pPr>
        <w:pStyle w:val="Chthchbng0"/>
        <w:spacing w:after="120" w:line="360" w:lineRule="auto"/>
        <w:jc w:val="right"/>
        <w:rPr>
          <w:rFonts w:ascii="Arial" w:hAnsi="Arial" w:cs="Arial"/>
          <w:i w:val="0"/>
          <w:color w:val="010000"/>
          <w:sz w:val="20"/>
          <w:szCs w:val="20"/>
        </w:rPr>
      </w:pPr>
      <w:r w:rsidRPr="00F84152">
        <w:rPr>
          <w:rFonts w:ascii="Arial" w:hAnsi="Arial" w:cs="Arial"/>
          <w:i w:val="0"/>
          <w:color w:val="010000"/>
          <w:sz w:val="20"/>
        </w:rPr>
        <w:t>Unit: VND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1598"/>
        <w:gridCol w:w="558"/>
        <w:gridCol w:w="1107"/>
        <w:gridCol w:w="1107"/>
        <w:gridCol w:w="1944"/>
        <w:gridCol w:w="1408"/>
        <w:gridCol w:w="856"/>
        <w:gridCol w:w="1648"/>
        <w:gridCol w:w="1944"/>
        <w:gridCol w:w="1406"/>
      </w:tblGrid>
      <w:tr w:rsidR="008D14AD" w:rsidRPr="00F84152" w14:paraId="52AF7205" w14:textId="77777777" w:rsidTr="0023646E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359BF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6EDB2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Bond code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9A281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BE45C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491CA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9A93C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E14C7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In-term payment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CFB1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9663C8" w:rsidRPr="00F84152" w14:paraId="353343AC" w14:textId="77777777" w:rsidTr="0023646E">
        <w:tc>
          <w:tcPr>
            <w:tcW w:w="1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B616EA" w14:textId="77777777" w:rsidR="00E46EEF" w:rsidRPr="00F84152" w:rsidRDefault="00E46EEF" w:rsidP="0023646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9D477" w14:textId="77777777" w:rsidR="00E46EEF" w:rsidRPr="00F84152" w:rsidRDefault="00E46EEF" w:rsidP="0023646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8C1AE" w14:textId="77777777" w:rsidR="00E46EEF" w:rsidRPr="00F84152" w:rsidRDefault="00E46EEF" w:rsidP="0023646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B1225" w14:textId="77777777" w:rsidR="00E46EEF" w:rsidRPr="00F84152" w:rsidRDefault="00E46EEF" w:rsidP="0023646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3D86C" w14:textId="77777777" w:rsidR="00E46EEF" w:rsidRPr="00F84152" w:rsidRDefault="00E46EEF" w:rsidP="0023646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2B645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76BD5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07A09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672D4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FF466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CE89" w14:textId="77777777" w:rsidR="00E46EEF" w:rsidRPr="00F84152" w:rsidRDefault="00E17FDF" w:rsidP="0023646E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9663C8" w:rsidRPr="00F84152" w14:paraId="0B8C603E" w14:textId="77777777" w:rsidTr="0023646E"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7F887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5FAC1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Agribank 182801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1A24B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 years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BEB77" w14:textId="3AEF5897" w:rsidR="00E46EEF" w:rsidRPr="00F84152" w:rsidRDefault="009663C8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  <w:szCs w:val="20"/>
              </w:rPr>
              <w:t>December 25, 2018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5145D" w14:textId="3BCBE411" w:rsidR="00E46EEF" w:rsidRPr="00F84152" w:rsidRDefault="009663C8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  <w:szCs w:val="20"/>
              </w:rPr>
              <w:t>December 25, 2028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B0F5A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3,961,937,000,000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8A1D4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1,449,041,550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4E2FC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4B463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263,761,694,150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927CE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3,961,937,000,000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1522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1,159,904,055</w:t>
            </w:r>
          </w:p>
        </w:tc>
      </w:tr>
      <w:tr w:rsidR="009663C8" w:rsidRPr="00F84152" w14:paraId="2A0D135C" w14:textId="77777777" w:rsidTr="0023646E"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4E86B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505B3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Agribank 192601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859AD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 xml:space="preserve">7 </w:t>
            </w:r>
            <w:r w:rsidRPr="00F84152">
              <w:rPr>
                <w:rFonts w:ascii="Arial" w:hAnsi="Arial" w:cs="Arial"/>
                <w:color w:val="010000"/>
                <w:sz w:val="20"/>
              </w:rPr>
              <w:lastRenderedPageBreak/>
              <w:t>years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51DCA" w14:textId="58011628" w:rsidR="00E46EEF" w:rsidRPr="00F84152" w:rsidRDefault="009663C8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September </w:t>
            </w:r>
            <w:r w:rsidRPr="00F84152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24, 2019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47CFC" w14:textId="57340C1E" w:rsidR="00E46EEF" w:rsidRPr="00F84152" w:rsidRDefault="009663C8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September </w:t>
            </w:r>
            <w:r w:rsidRPr="00F84152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24, 2026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BCF01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lastRenderedPageBreak/>
              <w:t>4,997,673,000,000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10BCA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288,203,400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E2797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19237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336,514,392,900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310F6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4,997,673,000,000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8410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1,334,496,740</w:t>
            </w:r>
          </w:p>
        </w:tc>
      </w:tr>
      <w:tr w:rsidR="009663C8" w:rsidRPr="00F84152" w14:paraId="6F0E46D0" w14:textId="77777777" w:rsidTr="0023646E"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C7714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11F1F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Agribank202703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3AE78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91301" w14:textId="104AE382" w:rsidR="00E46EEF" w:rsidRPr="00F84152" w:rsidRDefault="009663C8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  <w:szCs w:val="20"/>
              </w:rPr>
              <w:t>December 24, 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AC5F0" w14:textId="3A1DE4C2" w:rsidR="00E46EEF" w:rsidRPr="00F84152" w:rsidRDefault="009663C8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  <w:szCs w:val="20"/>
              </w:rPr>
              <w:t>December 24, 2027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840FC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4,617,921,000,000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1D140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2,134,534,400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54597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B7451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317,038,947,650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A25B0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4,617,921,000,000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97BE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2,804,240,605</w:t>
            </w:r>
          </w:p>
        </w:tc>
      </w:tr>
      <w:tr w:rsidR="009663C8" w:rsidRPr="00F84152" w14:paraId="3AA5622D" w14:textId="77777777" w:rsidTr="0023646E"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F7DE5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D760E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VBA121033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6FC50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A3B0A" w14:textId="2AA9F92F" w:rsidR="00E46EEF" w:rsidRPr="00F84152" w:rsidRDefault="009663C8" w:rsidP="009663C8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  <w:szCs w:val="20"/>
              </w:rPr>
              <w:t>December 31, 2021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7CE65" w14:textId="503E6C26" w:rsidR="00E46EEF" w:rsidRPr="00F84152" w:rsidRDefault="009663C8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  <w:szCs w:val="20"/>
              </w:rPr>
              <w:t>December 31, 2028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5B18F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1,769,146,000,000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9B5FC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741EB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87EC7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55,558,950,681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49128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1,769,146,000,000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5E8F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87,888,638</w:t>
            </w:r>
          </w:p>
        </w:tc>
      </w:tr>
      <w:tr w:rsidR="009663C8" w:rsidRPr="00F84152" w14:paraId="397D8598" w14:textId="77777777" w:rsidTr="0023646E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42419" w14:textId="77777777" w:rsidR="00E46EEF" w:rsidRPr="00F84152" w:rsidRDefault="00E46EEF" w:rsidP="0023646E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9C56D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7A145" w14:textId="77777777" w:rsidR="00E46EEF" w:rsidRPr="00F84152" w:rsidRDefault="00E46EEF" w:rsidP="00B4411D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29029" w14:textId="77777777" w:rsidR="00E46EEF" w:rsidRPr="00F84152" w:rsidRDefault="00E46EEF" w:rsidP="00B4411D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1424C" w14:textId="77777777" w:rsidR="00E46EEF" w:rsidRPr="00F84152" w:rsidRDefault="00E46EEF" w:rsidP="00B4411D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92970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15,346,677,000,000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780A3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3,871,779,350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EA39D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792EE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972,873,985,381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C8695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15,346,677,000,000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DEF7" w14:textId="77777777" w:rsidR="00E46EEF" w:rsidRPr="00F84152" w:rsidRDefault="00E17FDF" w:rsidP="00B4411D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5,386,530,038</w:t>
            </w:r>
          </w:p>
        </w:tc>
      </w:tr>
    </w:tbl>
    <w:p w14:paraId="298C1F82" w14:textId="77777777" w:rsidR="009663C8" w:rsidRPr="00F84152" w:rsidRDefault="009663C8" w:rsidP="0023646E">
      <w:pPr>
        <w:pStyle w:val="Tiu50"/>
        <w:keepNext/>
        <w:pBdr>
          <w:bottom w:val="single" w:sz="6" w:space="1" w:color="auto"/>
        </w:pBdr>
        <w:spacing w:after="120" w:line="360" w:lineRule="auto"/>
        <w:jc w:val="center"/>
        <w:outlineLvl w:val="9"/>
        <w:rPr>
          <w:rFonts w:ascii="Arial" w:hAnsi="Arial" w:cs="Arial"/>
          <w:b w:val="0"/>
          <w:color w:val="010000"/>
          <w:sz w:val="20"/>
        </w:rPr>
      </w:pPr>
    </w:p>
    <w:p w14:paraId="5EF2AA5A" w14:textId="44657D13" w:rsidR="00E46EEF" w:rsidRPr="00F84152" w:rsidRDefault="00E17FDF" w:rsidP="0023646E">
      <w:pPr>
        <w:pStyle w:val="Tiu50"/>
        <w:keepNext/>
        <w:spacing w:after="120" w:line="360" w:lineRule="auto"/>
        <w:jc w:val="center"/>
        <w:outlineLvl w:val="9"/>
        <w:rPr>
          <w:rFonts w:ascii="Arial" w:hAnsi="Arial" w:cs="Arial"/>
          <w:b w:val="0"/>
          <w:color w:val="010000"/>
          <w:sz w:val="20"/>
          <w:szCs w:val="20"/>
        </w:rPr>
      </w:pPr>
      <w:r w:rsidRPr="00F84152">
        <w:rPr>
          <w:rFonts w:ascii="Arial" w:hAnsi="Arial" w:cs="Arial"/>
          <w:b w:val="0"/>
          <w:color w:val="010000"/>
          <w:sz w:val="20"/>
        </w:rPr>
        <w:t>APPENDIX II</w:t>
      </w:r>
    </w:p>
    <w:p w14:paraId="1E7E3070" w14:textId="2B7E73E8" w:rsidR="00E46EEF" w:rsidRPr="00F84152" w:rsidRDefault="00E17FDF" w:rsidP="0023646E">
      <w:pPr>
        <w:pStyle w:val="Tiu50"/>
        <w:keepNext/>
        <w:spacing w:after="120" w:line="360" w:lineRule="auto"/>
        <w:jc w:val="center"/>
        <w:outlineLvl w:val="9"/>
        <w:rPr>
          <w:rFonts w:ascii="Arial" w:hAnsi="Arial" w:cs="Arial"/>
          <w:b w:val="0"/>
          <w:color w:val="010000"/>
          <w:sz w:val="20"/>
          <w:szCs w:val="20"/>
        </w:rPr>
      </w:pPr>
      <w:r w:rsidRPr="00F84152">
        <w:rPr>
          <w:rFonts w:ascii="Arial" w:hAnsi="Arial" w:cs="Arial"/>
          <w:b w:val="0"/>
          <w:color w:val="010000"/>
          <w:sz w:val="20"/>
        </w:rPr>
        <w:t xml:space="preserve">REPORT ON BOND </w:t>
      </w:r>
      <w:r w:rsidR="009663C8" w:rsidRPr="00F84152">
        <w:rPr>
          <w:rFonts w:ascii="Arial" w:hAnsi="Arial" w:cs="Arial"/>
          <w:b w:val="0"/>
          <w:color w:val="010000"/>
          <w:sz w:val="20"/>
        </w:rPr>
        <w:t xml:space="preserve">OWNERSHIP </w:t>
      </w:r>
      <w:r w:rsidRPr="00F84152">
        <w:rPr>
          <w:rFonts w:ascii="Arial" w:hAnsi="Arial" w:cs="Arial"/>
          <w:b w:val="0"/>
          <w:color w:val="010000"/>
          <w:sz w:val="20"/>
        </w:rPr>
        <w:t>ACCORDING TO INVESTOR STRUCTURE</w:t>
      </w:r>
    </w:p>
    <w:p w14:paraId="6A15082F" w14:textId="2F631B15" w:rsidR="00E46EEF" w:rsidRPr="00F84152" w:rsidRDefault="009663C8" w:rsidP="0023646E">
      <w:pPr>
        <w:pStyle w:val="Vnbnnidung0"/>
        <w:spacing w:after="120" w:line="360" w:lineRule="auto"/>
        <w:jc w:val="center"/>
        <w:rPr>
          <w:rFonts w:ascii="Arial" w:hAnsi="Arial" w:cs="Arial"/>
          <w:i w:val="0"/>
          <w:color w:val="010000"/>
          <w:sz w:val="20"/>
          <w:szCs w:val="20"/>
        </w:rPr>
      </w:pPr>
      <w:r w:rsidRPr="00F84152">
        <w:rPr>
          <w:rFonts w:ascii="Arial" w:hAnsi="Arial" w:cs="Arial"/>
          <w:i w:val="0"/>
          <w:color w:val="010000"/>
          <w:sz w:val="20"/>
        </w:rPr>
        <w:t>(</w:t>
      </w:r>
      <w:r w:rsidR="00D60C9A" w:rsidRPr="00F84152">
        <w:rPr>
          <w:rFonts w:ascii="Arial" w:hAnsi="Arial" w:cs="Arial"/>
          <w:i w:val="0"/>
          <w:color w:val="010000"/>
          <w:sz w:val="20"/>
        </w:rPr>
        <w:t>The reporting period from January 1, 2022 to December 31, 2022</w:t>
      </w:r>
      <w:r w:rsidRPr="00F84152">
        <w:rPr>
          <w:rFonts w:ascii="Arial" w:hAnsi="Arial" w:cs="Arial"/>
          <w:i w:val="0"/>
          <w:color w:val="010000"/>
          <w:sz w:val="20"/>
        </w:rPr>
        <w:t>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2128"/>
        <w:gridCol w:w="2125"/>
        <w:gridCol w:w="1843"/>
        <w:gridCol w:w="1559"/>
        <w:gridCol w:w="2552"/>
        <w:gridCol w:w="1191"/>
      </w:tblGrid>
      <w:tr w:rsidR="0023646E" w:rsidRPr="00F84152" w14:paraId="641B2EE5" w14:textId="77777777" w:rsidTr="0023646E">
        <w:tc>
          <w:tcPr>
            <w:tcW w:w="913" w:type="pct"/>
            <w:vMerge w:val="restart"/>
            <w:shd w:val="clear" w:color="auto" w:fill="auto"/>
            <w:vAlign w:val="center"/>
          </w:tcPr>
          <w:p w14:paraId="43E7E890" w14:textId="77777777" w:rsidR="00E46EEF" w:rsidRPr="00F84152" w:rsidRDefault="00E17FDF" w:rsidP="009663C8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525" w:type="pct"/>
            <w:gridSpan w:val="2"/>
            <w:shd w:val="clear" w:color="auto" w:fill="auto"/>
            <w:vAlign w:val="center"/>
          </w:tcPr>
          <w:p w14:paraId="32D1AEF6" w14:textId="77777777" w:rsidR="00E46EEF" w:rsidRPr="00F84152" w:rsidRDefault="00E17FDF" w:rsidP="009663C8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14:paraId="3131D442" w14:textId="77777777" w:rsidR="00E46EEF" w:rsidRPr="00F84152" w:rsidRDefault="00E17FDF" w:rsidP="009663C8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342" w:type="pct"/>
            <w:gridSpan w:val="2"/>
            <w:shd w:val="clear" w:color="auto" w:fill="auto"/>
            <w:vAlign w:val="center"/>
          </w:tcPr>
          <w:p w14:paraId="5FA8A6FD" w14:textId="77777777" w:rsidR="00E46EEF" w:rsidRPr="00F84152" w:rsidRDefault="00E17FDF" w:rsidP="009663C8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23646E" w:rsidRPr="00F84152" w14:paraId="1DD663D0" w14:textId="77777777" w:rsidTr="009663C8">
        <w:tc>
          <w:tcPr>
            <w:tcW w:w="913" w:type="pct"/>
            <w:vMerge/>
            <w:shd w:val="clear" w:color="auto" w:fill="auto"/>
            <w:vAlign w:val="center"/>
          </w:tcPr>
          <w:p w14:paraId="01E2F21E" w14:textId="77777777" w:rsidR="00E46EEF" w:rsidRPr="00F84152" w:rsidRDefault="00E46EEF" w:rsidP="009663C8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7A6F2417" w14:textId="77777777" w:rsidR="00E46EEF" w:rsidRPr="00F84152" w:rsidRDefault="00E17FDF" w:rsidP="009663C8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4C8733B" w14:textId="77777777" w:rsidR="00E46EEF" w:rsidRPr="00F84152" w:rsidRDefault="00E17FDF" w:rsidP="009663C8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8F965FD" w14:textId="77777777" w:rsidR="00E46EEF" w:rsidRPr="00F84152" w:rsidRDefault="00E17FDF" w:rsidP="009663C8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2CA86A8" w14:textId="77777777" w:rsidR="00E46EEF" w:rsidRPr="00F84152" w:rsidRDefault="00E17FDF" w:rsidP="009663C8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E9CBC83" w14:textId="77777777" w:rsidR="00E46EEF" w:rsidRPr="00F84152" w:rsidRDefault="00E17FDF" w:rsidP="009663C8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DF8D37F" w14:textId="77777777" w:rsidR="00E46EEF" w:rsidRPr="00F84152" w:rsidRDefault="00E17FDF" w:rsidP="009663C8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E46EEF" w:rsidRPr="00F84152" w14:paraId="127F8166" w14:textId="77777777" w:rsidTr="0023646E">
        <w:tc>
          <w:tcPr>
            <w:tcW w:w="5000" w:type="pct"/>
            <w:gridSpan w:val="7"/>
            <w:shd w:val="clear" w:color="auto" w:fill="auto"/>
            <w:vAlign w:val="center"/>
          </w:tcPr>
          <w:p w14:paraId="44BFF0A3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Agribank 182801</w:t>
            </w:r>
          </w:p>
        </w:tc>
      </w:tr>
      <w:tr w:rsidR="0023646E" w:rsidRPr="00F84152" w14:paraId="491E8294" w14:textId="77777777" w:rsidTr="009663C8">
        <w:tc>
          <w:tcPr>
            <w:tcW w:w="913" w:type="pct"/>
            <w:shd w:val="clear" w:color="auto" w:fill="auto"/>
            <w:vAlign w:val="center"/>
          </w:tcPr>
          <w:p w14:paraId="4093D3E9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23571C8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3,960,277,000,000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75ABADB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99.96%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EBF3C0D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96F9D0F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9E91639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3,960,577,000,000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E067761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99.97%</w:t>
            </w:r>
          </w:p>
        </w:tc>
      </w:tr>
      <w:tr w:rsidR="0023646E" w:rsidRPr="00F84152" w14:paraId="33739F33" w14:textId="77777777" w:rsidTr="009663C8">
        <w:tc>
          <w:tcPr>
            <w:tcW w:w="913" w:type="pct"/>
            <w:shd w:val="clear" w:color="auto" w:fill="auto"/>
            <w:vAlign w:val="center"/>
          </w:tcPr>
          <w:p w14:paraId="32844667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78DA0B5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129,675,000,000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F5AF794" w14:textId="1416E1E0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</w:t>
            </w:r>
            <w:r w:rsidR="00F84152" w:rsidRPr="00F84152">
              <w:rPr>
                <w:rFonts w:ascii="Arial" w:hAnsi="Arial" w:cs="Arial"/>
                <w:color w:val="010000"/>
                <w:sz w:val="20"/>
              </w:rPr>
              <w:t>.</w:t>
            </w:r>
            <w:r w:rsidRPr="00F84152">
              <w:rPr>
                <w:rFonts w:ascii="Arial" w:hAnsi="Arial" w:cs="Arial"/>
                <w:color w:val="010000"/>
                <w:sz w:val="20"/>
              </w:rPr>
              <w:t>274%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FD8A89B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2,450,000,000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5C912DB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1.89%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DE53F83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132,125,000,000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EC26A44" w14:textId="15E77479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</w:t>
            </w:r>
            <w:r w:rsidR="00F84152" w:rsidRPr="00F84152">
              <w:rPr>
                <w:rFonts w:ascii="Arial" w:hAnsi="Arial" w:cs="Arial"/>
                <w:color w:val="010000"/>
                <w:sz w:val="20"/>
              </w:rPr>
              <w:t>.</w:t>
            </w:r>
            <w:r w:rsidRPr="00F84152">
              <w:rPr>
                <w:rFonts w:ascii="Arial" w:hAnsi="Arial" w:cs="Arial"/>
                <w:color w:val="010000"/>
                <w:sz w:val="20"/>
              </w:rPr>
              <w:t>336%</w:t>
            </w:r>
          </w:p>
        </w:tc>
      </w:tr>
      <w:tr w:rsidR="0023646E" w:rsidRPr="00F84152" w14:paraId="2B0FC314" w14:textId="77777777" w:rsidTr="009663C8">
        <w:tc>
          <w:tcPr>
            <w:tcW w:w="913" w:type="pct"/>
            <w:shd w:val="clear" w:color="auto" w:fill="auto"/>
            <w:vAlign w:val="center"/>
          </w:tcPr>
          <w:p w14:paraId="75AF41F6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F8283C9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2D0694F5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708D33CC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4090D2C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1A4B38C3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2CD5A58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23646E" w:rsidRPr="00F84152" w14:paraId="60965BBD" w14:textId="77777777" w:rsidTr="009663C8">
        <w:tc>
          <w:tcPr>
            <w:tcW w:w="913" w:type="pct"/>
            <w:shd w:val="clear" w:color="auto" w:fill="auto"/>
            <w:vAlign w:val="center"/>
          </w:tcPr>
          <w:p w14:paraId="16BB9954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5F5F4CC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37BD0250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690E867C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6D4A3190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525C5E71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C9FFC14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23646E" w:rsidRPr="00F84152" w14:paraId="0ADB13E8" w14:textId="77777777" w:rsidTr="009663C8">
        <w:tc>
          <w:tcPr>
            <w:tcW w:w="913" w:type="pct"/>
            <w:shd w:val="clear" w:color="auto" w:fill="auto"/>
            <w:vAlign w:val="center"/>
          </w:tcPr>
          <w:p w14:paraId="034A3EA6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25229BD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351823C9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7A21A49E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7B52FFD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7CFF0101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DD68C8E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23646E" w:rsidRPr="00F84152" w14:paraId="53ED2EF5" w14:textId="77777777" w:rsidTr="009663C8">
        <w:tc>
          <w:tcPr>
            <w:tcW w:w="913" w:type="pct"/>
            <w:shd w:val="clear" w:color="auto" w:fill="auto"/>
            <w:vAlign w:val="center"/>
          </w:tcPr>
          <w:p w14:paraId="1197697A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lastRenderedPageBreak/>
              <w:t>d) Insurance companies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8B617A7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7CB6538E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79B07262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012106ED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6B13662C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6243890A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23646E" w:rsidRPr="00F84152" w14:paraId="76C7820B" w14:textId="77777777" w:rsidTr="009663C8">
        <w:tc>
          <w:tcPr>
            <w:tcW w:w="913" w:type="pct"/>
            <w:shd w:val="clear" w:color="auto" w:fill="auto"/>
            <w:vAlign w:val="center"/>
          </w:tcPr>
          <w:p w14:paraId="4D2F3D2D" w14:textId="44AACF96" w:rsidR="00E46EEF" w:rsidRPr="00F84152" w:rsidRDefault="009663C8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dd</w:t>
            </w:r>
            <w:r w:rsidR="00E17FDF" w:rsidRPr="00F84152">
              <w:rPr>
                <w:rFonts w:ascii="Arial" w:hAnsi="Arial" w:cs="Arial"/>
                <w:color w:val="010000"/>
                <w:sz w:val="20"/>
              </w:rPr>
              <w:t>) Other institutions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84ACED3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129,675,000,000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8ED4892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205F3AA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2,450,000,000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9618671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1.89%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D6F740C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132,125,000,000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7C39F6B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23646E" w:rsidRPr="00F84152" w14:paraId="651FC46D" w14:textId="77777777" w:rsidTr="009663C8">
        <w:tc>
          <w:tcPr>
            <w:tcW w:w="913" w:type="pct"/>
            <w:shd w:val="clear" w:color="auto" w:fill="auto"/>
            <w:vAlign w:val="center"/>
          </w:tcPr>
          <w:p w14:paraId="5ED4C659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3CA22F8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3,830,602,000,000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CAC4762" w14:textId="6B6BFD40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96</w:t>
            </w:r>
            <w:r w:rsidR="00F84152" w:rsidRPr="00F84152">
              <w:rPr>
                <w:rFonts w:ascii="Arial" w:hAnsi="Arial" w:cs="Arial"/>
                <w:color w:val="010000"/>
                <w:sz w:val="20"/>
              </w:rPr>
              <w:t>.</w:t>
            </w:r>
            <w:r w:rsidRPr="00F84152">
              <w:rPr>
                <w:rFonts w:ascii="Arial" w:hAnsi="Arial" w:cs="Arial"/>
                <w:color w:val="010000"/>
                <w:sz w:val="20"/>
              </w:rPr>
              <w:t>726%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83B326D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(2,150,000,000)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20A3F70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-0.06%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E307C3C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3,828,452,000,000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51AEDC1" w14:textId="28DF826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96</w:t>
            </w:r>
            <w:r w:rsidR="00F84152" w:rsidRPr="00F84152">
              <w:rPr>
                <w:rFonts w:ascii="Arial" w:hAnsi="Arial" w:cs="Arial"/>
                <w:color w:val="010000"/>
                <w:sz w:val="20"/>
              </w:rPr>
              <w:t>.</w:t>
            </w:r>
            <w:r w:rsidRPr="00F84152">
              <w:rPr>
                <w:rFonts w:ascii="Arial" w:hAnsi="Arial" w:cs="Arial"/>
                <w:color w:val="010000"/>
                <w:sz w:val="20"/>
              </w:rPr>
              <w:t>664%</w:t>
            </w:r>
          </w:p>
        </w:tc>
      </w:tr>
      <w:tr w:rsidR="0023646E" w:rsidRPr="00F84152" w14:paraId="49921773" w14:textId="77777777" w:rsidTr="009663C8">
        <w:tc>
          <w:tcPr>
            <w:tcW w:w="913" w:type="pct"/>
            <w:shd w:val="clear" w:color="auto" w:fill="auto"/>
            <w:vAlign w:val="center"/>
          </w:tcPr>
          <w:p w14:paraId="0EBF7619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2225128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1,660,000,000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9904E96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0.04%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023AF48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(300,000,000)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4080804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-18%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3285766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1,360,000,000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DADA4A5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</w:tr>
      <w:tr w:rsidR="0023646E" w:rsidRPr="00F84152" w14:paraId="4408826F" w14:textId="77777777" w:rsidTr="009663C8">
        <w:tc>
          <w:tcPr>
            <w:tcW w:w="913" w:type="pct"/>
            <w:shd w:val="clear" w:color="auto" w:fill="auto"/>
            <w:vAlign w:val="center"/>
          </w:tcPr>
          <w:p w14:paraId="049A6887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2A8BD0A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200,000,000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E68F2BE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12%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B3508C9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(200,000,000)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C9EF5D6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294A0576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C036F1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23646E" w:rsidRPr="00F84152" w14:paraId="740A9DF1" w14:textId="77777777" w:rsidTr="009663C8">
        <w:tc>
          <w:tcPr>
            <w:tcW w:w="913" w:type="pct"/>
            <w:shd w:val="clear" w:color="auto" w:fill="auto"/>
            <w:vAlign w:val="center"/>
          </w:tcPr>
          <w:p w14:paraId="1580AFB9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4E2060E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E0F0340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50FCA8FB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07EB9368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7382B7AC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8CD38D8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23646E" w:rsidRPr="00F84152" w14:paraId="2718FA64" w14:textId="77777777" w:rsidTr="009663C8">
        <w:tc>
          <w:tcPr>
            <w:tcW w:w="913" w:type="pct"/>
            <w:shd w:val="clear" w:color="auto" w:fill="auto"/>
            <w:vAlign w:val="center"/>
          </w:tcPr>
          <w:p w14:paraId="565A20E8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AAD55F2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46C713CF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5E4FBF71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4704AB0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52EE0659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07657F5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23646E" w:rsidRPr="00F84152" w14:paraId="587524B3" w14:textId="77777777" w:rsidTr="009663C8">
        <w:tc>
          <w:tcPr>
            <w:tcW w:w="913" w:type="pct"/>
            <w:shd w:val="clear" w:color="auto" w:fill="auto"/>
            <w:vAlign w:val="center"/>
          </w:tcPr>
          <w:p w14:paraId="044AA480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E9571A1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063510FF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3CD9C281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0907ADBA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06A06A67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31E9CE0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23646E" w:rsidRPr="00F84152" w14:paraId="37B559A0" w14:textId="77777777" w:rsidTr="009663C8">
        <w:tc>
          <w:tcPr>
            <w:tcW w:w="913" w:type="pct"/>
            <w:shd w:val="clear" w:color="auto" w:fill="auto"/>
            <w:vAlign w:val="center"/>
          </w:tcPr>
          <w:p w14:paraId="210DD360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A72D661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12970C2D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47BAD205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6517E214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6049186B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6F3AA413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23646E" w:rsidRPr="00F84152" w14:paraId="55399B8A" w14:textId="77777777" w:rsidTr="009663C8">
        <w:tc>
          <w:tcPr>
            <w:tcW w:w="913" w:type="pct"/>
            <w:shd w:val="clear" w:color="auto" w:fill="auto"/>
            <w:vAlign w:val="center"/>
          </w:tcPr>
          <w:p w14:paraId="433C182E" w14:textId="3EA63AC1" w:rsidR="00E46EEF" w:rsidRPr="00F84152" w:rsidRDefault="009663C8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dd</w:t>
            </w:r>
            <w:r w:rsidR="00E17FDF" w:rsidRPr="00F84152">
              <w:rPr>
                <w:rFonts w:ascii="Arial" w:hAnsi="Arial" w:cs="Arial"/>
                <w:color w:val="010000"/>
                <w:sz w:val="20"/>
              </w:rPr>
              <w:t>) Other institutions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3787A5E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200,000,000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FFB6A4C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B29D315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(200,000,000)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E938EA4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-100.00%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DD40464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9B94FDC" w14:textId="77777777" w:rsidR="00E46EEF" w:rsidRPr="00F84152" w:rsidRDefault="00E46EEF" w:rsidP="0023646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23646E" w:rsidRPr="00F84152" w14:paraId="7BADC469" w14:textId="77777777" w:rsidTr="009663C8">
        <w:tc>
          <w:tcPr>
            <w:tcW w:w="913" w:type="pct"/>
            <w:shd w:val="clear" w:color="auto" w:fill="auto"/>
            <w:vAlign w:val="center"/>
          </w:tcPr>
          <w:p w14:paraId="1E10D746" w14:textId="77777777" w:rsidR="00E46EEF" w:rsidRPr="00F84152" w:rsidRDefault="00E17FDF" w:rsidP="0023646E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71F5F9E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1,460,000,000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9A3D2F0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88%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CE03745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(100,000,000)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0B55C76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-6.85%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8A8E13B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1,360,000,000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1D5370D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23646E" w:rsidRPr="00F84152" w14:paraId="2889127B" w14:textId="77777777" w:rsidTr="009663C8">
        <w:tc>
          <w:tcPr>
            <w:tcW w:w="913" w:type="pct"/>
            <w:shd w:val="clear" w:color="auto" w:fill="auto"/>
            <w:vAlign w:val="center"/>
          </w:tcPr>
          <w:p w14:paraId="5454F66A" w14:textId="77777777" w:rsidR="00E46EEF" w:rsidRPr="00F84152" w:rsidRDefault="00E17FDF" w:rsidP="009663C8">
            <w:pPr>
              <w:pStyle w:val="Khc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A7E2D87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3,961,937,000,000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5A578E6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81BD5C4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(300,000,000)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EE47B3F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-0.01%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E58FED3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3,961,937,000,000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7349D73" w14:textId="77777777" w:rsidR="00E46EEF" w:rsidRPr="00F84152" w:rsidRDefault="00E17FDF" w:rsidP="0023646E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E46EEF" w:rsidRPr="00F84152" w14:paraId="0A6B3AA5" w14:textId="77777777" w:rsidTr="0023646E">
        <w:tc>
          <w:tcPr>
            <w:tcW w:w="5000" w:type="pct"/>
            <w:gridSpan w:val="7"/>
            <w:shd w:val="clear" w:color="auto" w:fill="auto"/>
            <w:vAlign w:val="center"/>
          </w:tcPr>
          <w:p w14:paraId="2D96BA06" w14:textId="77777777" w:rsidR="00E46EEF" w:rsidRPr="00F84152" w:rsidRDefault="00E17FDF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Agribank 192601</w:t>
            </w:r>
          </w:p>
        </w:tc>
      </w:tr>
      <w:tr w:rsidR="009663C8" w:rsidRPr="00F84152" w14:paraId="52CF5494" w14:textId="77777777" w:rsidTr="009663C8">
        <w:tc>
          <w:tcPr>
            <w:tcW w:w="913" w:type="pct"/>
            <w:shd w:val="clear" w:color="auto" w:fill="auto"/>
            <w:vAlign w:val="center"/>
          </w:tcPr>
          <w:p w14:paraId="4EB583D6" w14:textId="4F4BE321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48F95EA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4,971,743,000,000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376FE70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99.48%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70BCCA6" w14:textId="21F37687" w:rsidR="009663C8" w:rsidRPr="00F84152" w:rsidRDefault="00F84152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AB704D4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7A40EAB1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4,971,743,000,000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778728D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99.48%</w:t>
            </w:r>
          </w:p>
        </w:tc>
      </w:tr>
      <w:tr w:rsidR="009663C8" w:rsidRPr="00F84152" w14:paraId="6ADF9ADE" w14:textId="77777777" w:rsidTr="009663C8">
        <w:tc>
          <w:tcPr>
            <w:tcW w:w="913" w:type="pct"/>
            <w:shd w:val="clear" w:color="auto" w:fill="auto"/>
            <w:vAlign w:val="center"/>
          </w:tcPr>
          <w:p w14:paraId="76EC84EF" w14:textId="3AA9B3EC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AB4B67D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685,245,000,000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1C9C861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13.78%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5190B74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(9,400,000,000)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CD92F4A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-1.37%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2F81508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675,845,000,000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24BA401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13.59%</w:t>
            </w:r>
          </w:p>
        </w:tc>
      </w:tr>
      <w:tr w:rsidR="009663C8" w:rsidRPr="00F84152" w14:paraId="0F277D4B" w14:textId="77777777" w:rsidTr="009663C8">
        <w:tc>
          <w:tcPr>
            <w:tcW w:w="913" w:type="pct"/>
            <w:shd w:val="clear" w:color="auto" w:fill="auto"/>
            <w:vAlign w:val="center"/>
          </w:tcPr>
          <w:p w14:paraId="1F45350E" w14:textId="075554AD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D111E0C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54BA8288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22E82E3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1D5FEC06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03EE6671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DCC2BB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9663C8" w:rsidRPr="00F84152" w14:paraId="4070730B" w14:textId="77777777" w:rsidTr="009663C8">
        <w:tc>
          <w:tcPr>
            <w:tcW w:w="913" w:type="pct"/>
            <w:shd w:val="clear" w:color="auto" w:fill="auto"/>
            <w:vAlign w:val="center"/>
          </w:tcPr>
          <w:p w14:paraId="78FE555F" w14:textId="2079FA9D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01E2761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2FD99678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496E5874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9443255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384BB8B4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BF9925A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9663C8" w:rsidRPr="00F84152" w14:paraId="750EA204" w14:textId="77777777" w:rsidTr="009663C8">
        <w:tc>
          <w:tcPr>
            <w:tcW w:w="913" w:type="pct"/>
            <w:shd w:val="clear" w:color="auto" w:fill="auto"/>
            <w:vAlign w:val="center"/>
          </w:tcPr>
          <w:p w14:paraId="34FA3980" w14:textId="6B091196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E7CA86E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0F56885D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05BA09C4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33,400,000,000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D155D99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47B495AA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33,400,000,000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5DE87DA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</w:tr>
      <w:tr w:rsidR="009663C8" w:rsidRPr="00F84152" w14:paraId="1D17CEA5" w14:textId="77777777" w:rsidTr="009663C8">
        <w:tc>
          <w:tcPr>
            <w:tcW w:w="913" w:type="pct"/>
            <w:shd w:val="clear" w:color="auto" w:fill="auto"/>
            <w:vAlign w:val="center"/>
          </w:tcPr>
          <w:p w14:paraId="4D6A5BFA" w14:textId="255F4584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lastRenderedPageBreak/>
              <w:t>d) Insurance companies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4576EA6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14,706,000,000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93C8E34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32827B3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145,000,000,000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687CA75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985.99%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26EA879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159,706,000,000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A41E5C1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24%</w:t>
            </w:r>
          </w:p>
        </w:tc>
      </w:tr>
      <w:tr w:rsidR="009663C8" w:rsidRPr="00F84152" w14:paraId="261404A6" w14:textId="77777777" w:rsidTr="009663C8">
        <w:tc>
          <w:tcPr>
            <w:tcW w:w="913" w:type="pct"/>
            <w:shd w:val="clear" w:color="auto" w:fill="auto"/>
            <w:vAlign w:val="center"/>
          </w:tcPr>
          <w:p w14:paraId="355F45E4" w14:textId="71320666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dd) Other institutions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3090D47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670,539,000,000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D4F2147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98%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FBC7B61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(187,800,000,000)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CD6293C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-28.01%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EF892FB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482,739,000,000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2B52CA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71%</w:t>
            </w:r>
          </w:p>
        </w:tc>
      </w:tr>
      <w:tr w:rsidR="009663C8" w:rsidRPr="00F84152" w14:paraId="4909C033" w14:textId="77777777" w:rsidTr="009663C8">
        <w:tc>
          <w:tcPr>
            <w:tcW w:w="913" w:type="pct"/>
            <w:shd w:val="clear" w:color="auto" w:fill="auto"/>
            <w:vAlign w:val="center"/>
          </w:tcPr>
          <w:p w14:paraId="6903121E" w14:textId="6BE5BEF7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5DB037B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4,286,498,000,000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E2165D1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86.22%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24BDE7D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9,400,000,000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3A339E7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0.22%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7F11A3F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4,295,898,000,000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788E018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86.41%</w:t>
            </w:r>
          </w:p>
        </w:tc>
      </w:tr>
      <w:tr w:rsidR="009663C8" w:rsidRPr="00F84152" w14:paraId="5AAFEBE3" w14:textId="77777777" w:rsidTr="009663C8">
        <w:tc>
          <w:tcPr>
            <w:tcW w:w="913" w:type="pct"/>
            <w:shd w:val="clear" w:color="auto" w:fill="auto"/>
            <w:vAlign w:val="center"/>
          </w:tcPr>
          <w:p w14:paraId="161F494F" w14:textId="7DBE1B6E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94C1AF0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25,930,000,000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7B24EB8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0.52%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E82A10A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468DF50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64BE25E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25,930,000,000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83815FA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0.52%</w:t>
            </w:r>
          </w:p>
        </w:tc>
      </w:tr>
      <w:tr w:rsidR="009663C8" w:rsidRPr="00F84152" w14:paraId="11683948" w14:textId="77777777" w:rsidTr="009663C8">
        <w:tc>
          <w:tcPr>
            <w:tcW w:w="913" w:type="pct"/>
            <w:shd w:val="clear" w:color="auto" w:fill="auto"/>
            <w:vAlign w:val="center"/>
          </w:tcPr>
          <w:p w14:paraId="29F95C07" w14:textId="0D2A0A2E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E4C35FC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CBFDC4A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39%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772D142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AD2AAAA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EEA25DC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7BB2430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39%</w:t>
            </w:r>
          </w:p>
        </w:tc>
      </w:tr>
      <w:tr w:rsidR="009663C8" w:rsidRPr="00F84152" w14:paraId="2240EE52" w14:textId="77777777" w:rsidTr="009663C8">
        <w:tc>
          <w:tcPr>
            <w:tcW w:w="913" w:type="pct"/>
            <w:shd w:val="clear" w:color="auto" w:fill="auto"/>
            <w:vAlign w:val="center"/>
          </w:tcPr>
          <w:p w14:paraId="06FB053B" w14:textId="2F7F3C9A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7044A99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2AAEC931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0E692F13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43FB04F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4A5BC0AF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BC853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9663C8" w:rsidRPr="00F84152" w14:paraId="08A261C7" w14:textId="77777777" w:rsidTr="009663C8">
        <w:tc>
          <w:tcPr>
            <w:tcW w:w="913" w:type="pct"/>
            <w:shd w:val="clear" w:color="auto" w:fill="auto"/>
            <w:vAlign w:val="center"/>
          </w:tcPr>
          <w:p w14:paraId="30039549" w14:textId="4AD3130A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482CEAA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793F0B9F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02ADD7FD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6243B6E3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5ACC0239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7E3ACB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9663C8" w:rsidRPr="00F84152" w14:paraId="648A7E43" w14:textId="77777777" w:rsidTr="009663C8">
        <w:tc>
          <w:tcPr>
            <w:tcW w:w="913" w:type="pct"/>
            <w:shd w:val="clear" w:color="auto" w:fill="auto"/>
            <w:vAlign w:val="center"/>
          </w:tcPr>
          <w:p w14:paraId="588DD593" w14:textId="53F2C09E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44750C7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4EF2BD1B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514D9457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840BE26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56CB8AE6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99C8440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9663C8" w:rsidRPr="00F84152" w14:paraId="32D92FBE" w14:textId="77777777" w:rsidTr="009663C8">
        <w:tc>
          <w:tcPr>
            <w:tcW w:w="913" w:type="pct"/>
            <w:shd w:val="clear" w:color="auto" w:fill="auto"/>
            <w:vAlign w:val="center"/>
          </w:tcPr>
          <w:p w14:paraId="301AC993" w14:textId="45E013C5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EB3E233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25F9712E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6D77C375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6923FDD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53A8CB8A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D954733" w14:textId="77777777" w:rsidR="009663C8" w:rsidRPr="00F84152" w:rsidRDefault="009663C8" w:rsidP="009663C8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9663C8" w:rsidRPr="00F84152" w14:paraId="236DE86D" w14:textId="77777777" w:rsidTr="009663C8">
        <w:tc>
          <w:tcPr>
            <w:tcW w:w="913" w:type="pct"/>
            <w:shd w:val="clear" w:color="auto" w:fill="auto"/>
            <w:vAlign w:val="center"/>
          </w:tcPr>
          <w:p w14:paraId="5109590D" w14:textId="3C5CEC46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dd) Other institutions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EAA1712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E43F518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01E4E64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5B246C5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351B162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00ED0D3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9663C8" w:rsidRPr="00F84152" w14:paraId="07E63A33" w14:textId="77777777" w:rsidTr="009663C8">
        <w:tc>
          <w:tcPr>
            <w:tcW w:w="913" w:type="pct"/>
            <w:shd w:val="clear" w:color="auto" w:fill="auto"/>
            <w:vAlign w:val="center"/>
          </w:tcPr>
          <w:p w14:paraId="4A7A52CC" w14:textId="79011A06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1C73499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15,930,000,000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239BF46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61%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C6BDDA2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1227DB3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33CFA72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15,930,000,000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0A6A8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61%</w:t>
            </w:r>
          </w:p>
        </w:tc>
      </w:tr>
      <w:tr w:rsidR="009663C8" w:rsidRPr="00F84152" w14:paraId="3B69704C" w14:textId="77777777" w:rsidTr="009663C8">
        <w:tc>
          <w:tcPr>
            <w:tcW w:w="913" w:type="pct"/>
            <w:shd w:val="clear" w:color="auto" w:fill="auto"/>
            <w:vAlign w:val="center"/>
          </w:tcPr>
          <w:p w14:paraId="26536EBA" w14:textId="380511CB" w:rsidR="009663C8" w:rsidRPr="00F84152" w:rsidRDefault="009663C8" w:rsidP="009663C8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9CB91E3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4,997,673,000,000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1A893C5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B39D264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44940C2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39464B30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4,997,673,000,000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8BF3BE4" w14:textId="77777777" w:rsidR="009663C8" w:rsidRPr="00F84152" w:rsidRDefault="009663C8" w:rsidP="009663C8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9663C8" w:rsidRPr="00F84152" w14:paraId="173A000F" w14:textId="77777777" w:rsidTr="0023646E">
        <w:tc>
          <w:tcPr>
            <w:tcW w:w="5000" w:type="pct"/>
            <w:gridSpan w:val="7"/>
            <w:shd w:val="clear" w:color="auto" w:fill="auto"/>
            <w:vAlign w:val="center"/>
          </w:tcPr>
          <w:p w14:paraId="5705DE9D" w14:textId="77777777" w:rsidR="009663C8" w:rsidRPr="00F84152" w:rsidRDefault="009663C8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Agribank 202703</w:t>
            </w:r>
          </w:p>
        </w:tc>
      </w:tr>
      <w:tr w:rsidR="00A446DD" w:rsidRPr="00F84152" w14:paraId="5A3067B2" w14:textId="77777777" w:rsidTr="009663C8">
        <w:tc>
          <w:tcPr>
            <w:tcW w:w="913" w:type="pct"/>
            <w:shd w:val="clear" w:color="auto" w:fill="auto"/>
            <w:vAlign w:val="center"/>
          </w:tcPr>
          <w:p w14:paraId="2720FCD1" w14:textId="72E542EF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78FAEB3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4,583,036,000,000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E2DDB87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99.24%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04B7CFE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B0709E5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8136610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4,583,036,000,000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B3F65C7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99.24%</w:t>
            </w:r>
          </w:p>
        </w:tc>
      </w:tr>
      <w:tr w:rsidR="00A446DD" w:rsidRPr="00F84152" w14:paraId="5F06984D" w14:textId="77777777" w:rsidTr="009663C8">
        <w:tc>
          <w:tcPr>
            <w:tcW w:w="913" w:type="pct"/>
            <w:shd w:val="clear" w:color="auto" w:fill="auto"/>
            <w:vAlign w:val="center"/>
          </w:tcPr>
          <w:p w14:paraId="0E0700CB" w14:textId="6D268458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DB61927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473,335,000,000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DEFC9DC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10.33%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31FA47C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8,000,000,000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F5FF4A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1.69%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B4F9659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481,335,000,000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7478D5B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11%</w:t>
            </w:r>
          </w:p>
        </w:tc>
      </w:tr>
      <w:tr w:rsidR="00A446DD" w:rsidRPr="00F84152" w14:paraId="60FD7F4C" w14:textId="77777777" w:rsidTr="009663C8">
        <w:tc>
          <w:tcPr>
            <w:tcW w:w="913" w:type="pct"/>
            <w:shd w:val="clear" w:color="auto" w:fill="auto"/>
            <w:vAlign w:val="center"/>
          </w:tcPr>
          <w:p w14:paraId="1B0D9D50" w14:textId="732C7764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458C9A5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0D3CB901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6D920ACA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16B4E6C4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35059896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2BB92DA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A446DD" w:rsidRPr="00F84152" w14:paraId="021CB2DB" w14:textId="77777777" w:rsidTr="009663C8">
        <w:tc>
          <w:tcPr>
            <w:tcW w:w="913" w:type="pct"/>
            <w:shd w:val="clear" w:color="auto" w:fill="auto"/>
            <w:vAlign w:val="center"/>
          </w:tcPr>
          <w:p w14:paraId="78097919" w14:textId="22D4D80F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E77A2E7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EB14444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194E86E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68A58406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30C6BFA2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3B28171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A446DD" w:rsidRPr="00F84152" w14:paraId="5C41D3E6" w14:textId="77777777" w:rsidTr="009663C8">
        <w:tc>
          <w:tcPr>
            <w:tcW w:w="913" w:type="pct"/>
            <w:shd w:val="clear" w:color="auto" w:fill="auto"/>
            <w:vAlign w:val="center"/>
          </w:tcPr>
          <w:p w14:paraId="22063721" w14:textId="4BFA7973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37DAFFA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7D4E322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6D1A7CF8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C392C55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286684A2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FFB06D3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A446DD" w:rsidRPr="00F84152" w14:paraId="55C21B5F" w14:textId="77777777" w:rsidTr="009663C8">
        <w:tc>
          <w:tcPr>
            <w:tcW w:w="913" w:type="pct"/>
            <w:shd w:val="clear" w:color="auto" w:fill="auto"/>
            <w:vAlign w:val="center"/>
          </w:tcPr>
          <w:p w14:paraId="646AF326" w14:textId="48646798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lastRenderedPageBreak/>
              <w:t>d) Insurance companies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5FED56A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C4E30D4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11%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EB40F74" w14:textId="0FC591CF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CC1B833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7EC43518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835DF3E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</w:tr>
      <w:tr w:rsidR="00A446DD" w:rsidRPr="00F84152" w14:paraId="5836F84C" w14:textId="77777777" w:rsidTr="009663C8">
        <w:tc>
          <w:tcPr>
            <w:tcW w:w="913" w:type="pct"/>
            <w:shd w:val="clear" w:color="auto" w:fill="auto"/>
            <w:vAlign w:val="center"/>
          </w:tcPr>
          <w:p w14:paraId="12A10127" w14:textId="0FC698A2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dd) Other institutions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5B5EF63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423,335,000,000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FAD87F9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89%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F464195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8,000,000,000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54EE125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1.89%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E20378F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431,335,000,000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500512C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90%</w:t>
            </w:r>
          </w:p>
        </w:tc>
      </w:tr>
      <w:tr w:rsidR="00A446DD" w:rsidRPr="00F84152" w14:paraId="144B3964" w14:textId="77777777" w:rsidTr="009663C8">
        <w:tc>
          <w:tcPr>
            <w:tcW w:w="913" w:type="pct"/>
            <w:shd w:val="clear" w:color="auto" w:fill="auto"/>
            <w:vAlign w:val="center"/>
          </w:tcPr>
          <w:p w14:paraId="4FE06A5A" w14:textId="60F14DD8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F5CEA5D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4,109,701,000,000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A97F2A9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89.67%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245276C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(8,000,000,000)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2060E8A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-0.19%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3D686F5E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4,101,701,000,000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A853B92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89%</w:t>
            </w:r>
          </w:p>
        </w:tc>
      </w:tr>
      <w:tr w:rsidR="00A446DD" w:rsidRPr="00F84152" w14:paraId="1DFCC315" w14:textId="77777777" w:rsidTr="009663C8">
        <w:tc>
          <w:tcPr>
            <w:tcW w:w="913" w:type="pct"/>
            <w:shd w:val="clear" w:color="auto" w:fill="auto"/>
            <w:vAlign w:val="center"/>
          </w:tcPr>
          <w:p w14:paraId="24E573A4" w14:textId="6BC1E037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1922AE8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34,885,000,000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F84AEF8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0.76%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0392BC6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C510FEF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CDD4F31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34,885,000,000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133DEF2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0.76%</w:t>
            </w:r>
          </w:p>
        </w:tc>
      </w:tr>
      <w:tr w:rsidR="00A446DD" w:rsidRPr="00F84152" w14:paraId="27A27BFE" w14:textId="77777777" w:rsidTr="009663C8">
        <w:tc>
          <w:tcPr>
            <w:tcW w:w="913" w:type="pct"/>
            <w:shd w:val="clear" w:color="auto" w:fill="auto"/>
            <w:vAlign w:val="center"/>
          </w:tcPr>
          <w:p w14:paraId="04D4B5F4" w14:textId="75A9AD7A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F550364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24,000,000,000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B70048C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69%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36B3406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2B77065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25F9E99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24,000,000,000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540721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69%</w:t>
            </w:r>
          </w:p>
        </w:tc>
      </w:tr>
      <w:tr w:rsidR="00A446DD" w:rsidRPr="00F84152" w14:paraId="2F2CE824" w14:textId="77777777" w:rsidTr="009663C8">
        <w:tc>
          <w:tcPr>
            <w:tcW w:w="913" w:type="pct"/>
            <w:shd w:val="clear" w:color="auto" w:fill="auto"/>
            <w:vAlign w:val="center"/>
          </w:tcPr>
          <w:p w14:paraId="1F7B949E" w14:textId="539309D6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30146F7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430C5C34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4C3A1500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6B44803B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3DF85277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A8082F5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A446DD" w:rsidRPr="00F84152" w14:paraId="676412A3" w14:textId="77777777" w:rsidTr="009663C8">
        <w:tc>
          <w:tcPr>
            <w:tcW w:w="913" w:type="pct"/>
            <w:shd w:val="clear" w:color="auto" w:fill="auto"/>
            <w:vAlign w:val="center"/>
          </w:tcPr>
          <w:p w14:paraId="68D27FB9" w14:textId="0BF70D11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E7AC375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76A944E1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56C462CC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470F1E13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2A01A34F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BE2D076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A446DD" w:rsidRPr="00F84152" w14:paraId="3C0307DF" w14:textId="77777777" w:rsidTr="009663C8">
        <w:tc>
          <w:tcPr>
            <w:tcW w:w="913" w:type="pct"/>
            <w:shd w:val="clear" w:color="auto" w:fill="auto"/>
            <w:vAlign w:val="center"/>
          </w:tcPr>
          <w:p w14:paraId="052BD3E8" w14:textId="30794662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D6D12D7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5C78BEB6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F3928A8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6ED97504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276B1F4E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39CA8C2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A446DD" w:rsidRPr="00F84152" w14:paraId="468AE3F8" w14:textId="77777777" w:rsidTr="009663C8">
        <w:tc>
          <w:tcPr>
            <w:tcW w:w="913" w:type="pct"/>
            <w:shd w:val="clear" w:color="auto" w:fill="auto"/>
            <w:vAlign w:val="center"/>
          </w:tcPr>
          <w:p w14:paraId="5B51D758" w14:textId="5AB9AE79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DBF22EF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58AC0E1A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5BA5EF35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07D6B673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5322065C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B5AD42F" w14:textId="77777777" w:rsidR="00A446DD" w:rsidRPr="00F84152" w:rsidRDefault="00A446DD" w:rsidP="00A446DD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A446DD" w:rsidRPr="00F84152" w14:paraId="075370EF" w14:textId="77777777" w:rsidTr="009663C8">
        <w:tc>
          <w:tcPr>
            <w:tcW w:w="913" w:type="pct"/>
            <w:shd w:val="clear" w:color="auto" w:fill="auto"/>
            <w:vAlign w:val="center"/>
          </w:tcPr>
          <w:p w14:paraId="59587337" w14:textId="352CEB68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dd) Other institutions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148E1D1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24,000,000,000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40BEAC9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83B1562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DB02DD0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ADA5CE8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24,000,000,000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2AE9AE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A446DD" w:rsidRPr="00F84152" w14:paraId="55F4D3F5" w14:textId="77777777" w:rsidTr="009663C8">
        <w:tc>
          <w:tcPr>
            <w:tcW w:w="913" w:type="pct"/>
            <w:shd w:val="clear" w:color="auto" w:fill="auto"/>
            <w:vAlign w:val="center"/>
          </w:tcPr>
          <w:p w14:paraId="2720478F" w14:textId="6B631F2F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C65FE69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10,885,000,000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FDDC43C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31%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9BDED37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6423265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4941740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10,885,000,000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04C9B76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31%</w:t>
            </w:r>
          </w:p>
        </w:tc>
      </w:tr>
      <w:tr w:rsidR="00A446DD" w:rsidRPr="00F84152" w14:paraId="3D1B9391" w14:textId="77777777" w:rsidTr="009663C8">
        <w:tc>
          <w:tcPr>
            <w:tcW w:w="913" w:type="pct"/>
            <w:shd w:val="clear" w:color="auto" w:fill="auto"/>
            <w:vAlign w:val="center"/>
          </w:tcPr>
          <w:p w14:paraId="2C7452E5" w14:textId="059066D4" w:rsidR="00A446DD" w:rsidRPr="00F84152" w:rsidRDefault="00A446DD" w:rsidP="00A446DD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59CDC75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4,617,921,000,000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DC22FFF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DB82C04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D7D8253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2FD8112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4,617,921,000,000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24D5DFE" w14:textId="77777777" w:rsidR="00A446DD" w:rsidRPr="00F84152" w:rsidRDefault="00A446DD" w:rsidP="00A446DD">
            <w:pPr>
              <w:pStyle w:val="Khc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841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1DA773AD" w14:textId="77777777" w:rsidR="00E46EEF" w:rsidRPr="00F84152" w:rsidRDefault="00E46EEF" w:rsidP="0023646E">
      <w:pPr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</w:p>
    <w:sectPr w:rsidR="00E46EEF" w:rsidRPr="00F84152" w:rsidSect="0023646E">
      <w:pgSz w:w="16834" w:h="11909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DB60" w14:textId="77777777" w:rsidR="007536CA" w:rsidRDefault="007536CA">
      <w:r>
        <w:separator/>
      </w:r>
    </w:p>
  </w:endnote>
  <w:endnote w:type="continuationSeparator" w:id="0">
    <w:p w14:paraId="1798D9CF" w14:textId="77777777" w:rsidR="007536CA" w:rsidRDefault="0075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5D314" w14:textId="77777777" w:rsidR="007536CA" w:rsidRDefault="007536CA"/>
  </w:footnote>
  <w:footnote w:type="continuationSeparator" w:id="0">
    <w:p w14:paraId="4430977A" w14:textId="77777777" w:rsidR="007536CA" w:rsidRDefault="007536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7D39"/>
    <w:multiLevelType w:val="hybridMultilevel"/>
    <w:tmpl w:val="3A7AD8AC"/>
    <w:lvl w:ilvl="0" w:tplc="AFD4FA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2745"/>
    <w:multiLevelType w:val="hybridMultilevel"/>
    <w:tmpl w:val="FA38C298"/>
    <w:lvl w:ilvl="0" w:tplc="30022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5CAB"/>
    <w:multiLevelType w:val="hybridMultilevel"/>
    <w:tmpl w:val="D450B6B0"/>
    <w:lvl w:ilvl="0" w:tplc="4246F7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46666"/>
    <w:multiLevelType w:val="hybridMultilevel"/>
    <w:tmpl w:val="D3469EBA"/>
    <w:lvl w:ilvl="0" w:tplc="BA7847F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D919BF"/>
    <w:multiLevelType w:val="hybridMultilevel"/>
    <w:tmpl w:val="D69C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01E5"/>
    <w:multiLevelType w:val="hybridMultilevel"/>
    <w:tmpl w:val="2040A186"/>
    <w:lvl w:ilvl="0" w:tplc="66380056"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57EB17AA"/>
    <w:multiLevelType w:val="hybridMultilevel"/>
    <w:tmpl w:val="4DB20490"/>
    <w:lvl w:ilvl="0" w:tplc="2AF2E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5083D"/>
    <w:multiLevelType w:val="hybridMultilevel"/>
    <w:tmpl w:val="529E04F4"/>
    <w:lvl w:ilvl="0" w:tplc="B874B4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E3ED3"/>
    <w:multiLevelType w:val="multilevel"/>
    <w:tmpl w:val="CB6EA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9829EE"/>
    <w:multiLevelType w:val="hybridMultilevel"/>
    <w:tmpl w:val="B9C65334"/>
    <w:lvl w:ilvl="0" w:tplc="30022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224E9"/>
    <w:multiLevelType w:val="hybridMultilevel"/>
    <w:tmpl w:val="6964A792"/>
    <w:lvl w:ilvl="0" w:tplc="30022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86463"/>
    <w:multiLevelType w:val="hybridMultilevel"/>
    <w:tmpl w:val="D9B82AC6"/>
    <w:lvl w:ilvl="0" w:tplc="AFD4FA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78E1"/>
    <w:multiLevelType w:val="hybridMultilevel"/>
    <w:tmpl w:val="610C647E"/>
    <w:lvl w:ilvl="0" w:tplc="30022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EF"/>
    <w:rsid w:val="000C4C71"/>
    <w:rsid w:val="0023646E"/>
    <w:rsid w:val="002A357A"/>
    <w:rsid w:val="004E7AF8"/>
    <w:rsid w:val="00693745"/>
    <w:rsid w:val="007536CA"/>
    <w:rsid w:val="008858E0"/>
    <w:rsid w:val="008D14AD"/>
    <w:rsid w:val="009663C8"/>
    <w:rsid w:val="009C6EAB"/>
    <w:rsid w:val="00A13C37"/>
    <w:rsid w:val="00A446DD"/>
    <w:rsid w:val="00AE3D8E"/>
    <w:rsid w:val="00B4411D"/>
    <w:rsid w:val="00B546DA"/>
    <w:rsid w:val="00D60C9A"/>
    <w:rsid w:val="00DB19F8"/>
    <w:rsid w:val="00E17FDF"/>
    <w:rsid w:val="00E46EEF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00D98A"/>
  <w15:docId w15:val="{EFEAE647-A1AE-4A4B-96B6-0FC92654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/>
      <w:iCs/>
      <w:smallCaps w:val="0"/>
      <w:strike w:val="0"/>
      <w:color w:val="AF2942"/>
      <w:sz w:val="17"/>
      <w:szCs w:val="17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AF2942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919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i/>
      <w:iCs/>
      <w:color w:val="151919"/>
      <w:sz w:val="22"/>
      <w:szCs w:val="2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5050"/>
      <w:sz w:val="30"/>
      <w:szCs w:val="30"/>
      <w:u w:val="none"/>
      <w:shd w:val="clear" w:color="auto" w:fill="auto"/>
    </w:rPr>
  </w:style>
  <w:style w:type="character" w:customStyle="1" w:styleId="Tiu5">
    <w:name w:val="Tiêu đề #5_"/>
    <w:basedOn w:val="DefaultParagraphFont"/>
    <w:link w:val="Tiu50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i/>
      <w:iCs/>
      <w:color w:val="AF2942"/>
      <w:sz w:val="17"/>
      <w:szCs w:val="17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AF2942"/>
      <w:sz w:val="15"/>
      <w:szCs w:val="15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151919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i/>
      <w:iCs/>
      <w:color w:val="151919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ind w:left="1260"/>
    </w:pPr>
    <w:rPr>
      <w:rFonts w:ascii="Arial" w:eastAsia="Arial" w:hAnsi="Arial" w:cs="Arial"/>
      <w:sz w:val="9"/>
      <w:szCs w:val="9"/>
    </w:rPr>
  </w:style>
  <w:style w:type="paragraph" w:customStyle="1" w:styleId="Mclc0">
    <w:name w:val="Mục lục"/>
    <w:basedOn w:val="Normal"/>
    <w:link w:val="Mclc"/>
    <w:pPr>
      <w:spacing w:line="221" w:lineRule="auto"/>
      <w:ind w:left="1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  <w:ind w:left="1260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iu30">
    <w:name w:val="Tiêu đề #3"/>
    <w:basedOn w:val="Normal"/>
    <w:link w:val="Tiu3"/>
    <w:pPr>
      <w:spacing w:line="293" w:lineRule="auto"/>
      <w:ind w:left="2460" w:firstLine="2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pPr>
      <w:spacing w:line="288" w:lineRule="auto"/>
      <w:ind w:left="2460" w:firstLine="2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iu40">
    <w:name w:val="Tiêu đề #4"/>
    <w:basedOn w:val="Normal"/>
    <w:link w:val="Tiu4"/>
    <w:pPr>
      <w:spacing w:line="288" w:lineRule="auto"/>
      <w:ind w:left="1380" w:firstLine="4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ind w:left="6760"/>
      <w:outlineLvl w:val="0"/>
    </w:pPr>
    <w:rPr>
      <w:rFonts w:ascii="Times New Roman" w:eastAsia="Times New Roman" w:hAnsi="Times New Roman" w:cs="Times New Roman"/>
      <w:color w:val="4D5050"/>
      <w:sz w:val="30"/>
      <w:szCs w:val="30"/>
    </w:rPr>
  </w:style>
  <w:style w:type="paragraph" w:customStyle="1" w:styleId="Tiu50">
    <w:name w:val="Tiêu đề #5"/>
    <w:basedOn w:val="Normal"/>
    <w:link w:val="Tiu5"/>
    <w:pPr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pPr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60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C9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0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611</Words>
  <Characters>4104</Characters>
  <Application>Microsoft Office Word</Application>
  <DocSecurity>0</DocSecurity>
  <Lines>480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8</cp:revision>
  <dcterms:created xsi:type="dcterms:W3CDTF">2023-12-06T07:02:00Z</dcterms:created>
  <dcterms:modified xsi:type="dcterms:W3CDTF">2023-12-07T00:05:00Z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bde17c70f56a1117c5bd4e4e792ae0764ea3da5d93413559f233340041480876</vt:lpwstr>
  </property>
</Properties>
</file>