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8F79D6" w:rsidR="00B7141F" w:rsidRPr="001B490A" w:rsidRDefault="00E1134F" w:rsidP="009E7525">
      <w:pPr>
        <w:pBdr>
          <w:top w:val="nil"/>
          <w:left w:val="nil"/>
          <w:bottom w:val="nil"/>
          <w:right w:val="nil"/>
          <w:between w:val="nil"/>
        </w:pBdr>
        <w:tabs>
          <w:tab w:val="left" w:pos="432"/>
          <w:tab w:val="left" w:pos="4397"/>
        </w:tabs>
        <w:spacing w:after="120" w:line="360" w:lineRule="auto"/>
        <w:jc w:val="both"/>
        <w:rPr>
          <w:rFonts w:ascii="Arial" w:eastAsia="Arial" w:hAnsi="Arial" w:cs="Arial"/>
          <w:b/>
          <w:color w:val="010000"/>
          <w:sz w:val="20"/>
          <w:szCs w:val="20"/>
        </w:rPr>
      </w:pPr>
      <w:r w:rsidRPr="001B490A">
        <w:rPr>
          <w:rFonts w:ascii="Arial" w:hAnsi="Arial" w:cs="Arial"/>
          <w:b/>
          <w:bCs/>
          <w:color w:val="010000"/>
          <w:sz w:val="20"/>
        </w:rPr>
        <w:t>VBA122001:</w:t>
      </w:r>
      <w:r w:rsidRPr="001B490A">
        <w:rPr>
          <w:rFonts w:ascii="Arial" w:hAnsi="Arial" w:cs="Arial"/>
          <w:b/>
          <w:color w:val="010000"/>
          <w:sz w:val="20"/>
        </w:rPr>
        <w:t xml:space="preserve"> Notice on the record date to exercise the rights to pay interest for term 01</w:t>
      </w:r>
    </w:p>
    <w:p w14:paraId="00000002" w14:textId="77777777" w:rsidR="00B7141F" w:rsidRPr="001B490A" w:rsidRDefault="00E1134F" w:rsidP="009E7525">
      <w:pPr>
        <w:pBdr>
          <w:top w:val="nil"/>
          <w:left w:val="nil"/>
          <w:bottom w:val="nil"/>
          <w:right w:val="nil"/>
          <w:between w:val="nil"/>
        </w:pBdr>
        <w:tabs>
          <w:tab w:val="left" w:pos="432"/>
          <w:tab w:val="left" w:pos="4397"/>
        </w:tabs>
        <w:spacing w:after="120" w:line="360" w:lineRule="auto"/>
        <w:jc w:val="both"/>
        <w:rPr>
          <w:rFonts w:ascii="Arial" w:eastAsia="Arial" w:hAnsi="Arial" w:cs="Arial"/>
          <w:color w:val="010000"/>
          <w:sz w:val="20"/>
          <w:szCs w:val="20"/>
        </w:rPr>
      </w:pPr>
      <w:r w:rsidRPr="001B490A">
        <w:rPr>
          <w:rFonts w:ascii="Arial" w:hAnsi="Arial" w:cs="Arial"/>
          <w:color w:val="010000"/>
          <w:sz w:val="20"/>
        </w:rPr>
        <w:t>On November 17, 2023, Vietnam Bank for Agriculture and Rural Development announced Notice No. 13857/NHNo-KDVTT on the record date to exercise the rights to pay interest on VBA122001 bonds as follows:</w:t>
      </w:r>
    </w:p>
    <w:p w14:paraId="00000003" w14:textId="77777777" w:rsidR="00B7141F" w:rsidRPr="001B490A" w:rsidRDefault="00E1134F" w:rsidP="009E7525">
      <w:pPr>
        <w:pBdr>
          <w:top w:val="nil"/>
          <w:left w:val="nil"/>
          <w:bottom w:val="nil"/>
          <w:right w:val="nil"/>
          <w:between w:val="nil"/>
        </w:pBdr>
        <w:tabs>
          <w:tab w:val="left" w:pos="432"/>
          <w:tab w:val="left" w:pos="2965"/>
          <w:tab w:val="left" w:pos="5091"/>
          <w:tab w:val="left" w:pos="7218"/>
        </w:tabs>
        <w:spacing w:after="120" w:line="360" w:lineRule="auto"/>
        <w:jc w:val="both"/>
        <w:rPr>
          <w:rFonts w:ascii="Arial" w:eastAsia="Arial" w:hAnsi="Arial" w:cs="Arial"/>
          <w:color w:val="010000"/>
          <w:sz w:val="20"/>
          <w:szCs w:val="20"/>
        </w:rPr>
      </w:pPr>
      <w:r w:rsidRPr="001B490A">
        <w:rPr>
          <w:rFonts w:ascii="Arial" w:hAnsi="Arial" w:cs="Arial"/>
          <w:color w:val="010000"/>
          <w:sz w:val="20"/>
        </w:rPr>
        <w:t>We notify the Vietnam Securities Depository and Clearing Corporation (VSDC) the record date to make a list of owners for the following securities:</w:t>
      </w:r>
      <w:bookmarkStart w:id="0" w:name="_GoBack"/>
      <w:bookmarkEnd w:id="0"/>
    </w:p>
    <w:p w14:paraId="00000004" w14:textId="77777777" w:rsidR="00B7141F" w:rsidRPr="001B490A" w:rsidRDefault="00E1134F" w:rsidP="009E7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490A">
        <w:rPr>
          <w:rFonts w:ascii="Arial" w:hAnsi="Arial" w:cs="Arial"/>
          <w:color w:val="010000"/>
          <w:sz w:val="20"/>
        </w:rPr>
        <w:t>Securities name: Bonds issued to the public in 2022 by Agribank</w:t>
      </w:r>
    </w:p>
    <w:p w14:paraId="00000005" w14:textId="77777777" w:rsidR="00B7141F" w:rsidRPr="001B490A" w:rsidRDefault="00E1134F" w:rsidP="009E7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490A">
        <w:rPr>
          <w:rFonts w:ascii="Arial" w:hAnsi="Arial" w:cs="Arial"/>
          <w:color w:val="010000"/>
          <w:sz w:val="20"/>
        </w:rPr>
        <w:t>Securities code: VBA122001</w:t>
      </w:r>
    </w:p>
    <w:p w14:paraId="00000006" w14:textId="77777777" w:rsidR="00B7141F" w:rsidRPr="001B490A" w:rsidRDefault="00E1134F" w:rsidP="009E7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490A">
        <w:rPr>
          <w:rFonts w:ascii="Arial" w:hAnsi="Arial" w:cs="Arial"/>
          <w:color w:val="010000"/>
          <w:sz w:val="20"/>
        </w:rPr>
        <w:t>Securities type: Corporate bond</w:t>
      </w:r>
    </w:p>
    <w:p w14:paraId="00000007" w14:textId="77777777" w:rsidR="00B7141F" w:rsidRPr="001B490A" w:rsidRDefault="00E1134F" w:rsidP="009E7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490A">
        <w:rPr>
          <w:rFonts w:ascii="Arial" w:hAnsi="Arial" w:cs="Arial"/>
          <w:color w:val="010000"/>
          <w:sz w:val="20"/>
        </w:rPr>
        <w:t>Transaction par value: VND 100,000/bond</w:t>
      </w:r>
    </w:p>
    <w:p w14:paraId="00000008" w14:textId="77777777" w:rsidR="00B7141F" w:rsidRPr="001B490A" w:rsidRDefault="00E1134F" w:rsidP="009E7525">
      <w:p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1B490A">
        <w:rPr>
          <w:rFonts w:ascii="Arial" w:hAnsi="Arial" w:cs="Arial"/>
          <w:color w:val="010000"/>
          <w:sz w:val="20"/>
        </w:rPr>
        <w:t>Exchange: HNX</w:t>
      </w:r>
    </w:p>
    <w:p w14:paraId="00000009" w14:textId="77777777" w:rsidR="00B7141F" w:rsidRPr="001B490A" w:rsidRDefault="00E1134F" w:rsidP="009E7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490A">
        <w:rPr>
          <w:rFonts w:ascii="Arial" w:hAnsi="Arial" w:cs="Arial"/>
          <w:color w:val="010000"/>
          <w:sz w:val="20"/>
        </w:rPr>
        <w:t>Record date: December 08, 2023.</w:t>
      </w:r>
    </w:p>
    <w:p w14:paraId="0000000A" w14:textId="77777777" w:rsidR="00B7141F" w:rsidRPr="001B490A" w:rsidRDefault="00E1134F" w:rsidP="009E752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490A">
        <w:rPr>
          <w:rFonts w:ascii="Arial" w:hAnsi="Arial" w:cs="Arial"/>
          <w:color w:val="010000"/>
          <w:sz w:val="20"/>
        </w:rPr>
        <w:t>Reason and purpose: Interest payment on corporate bonds for term 01 (from and including December 30, 2022 to and excluding December 30, 2023) of VBA122001 bonds.</w:t>
      </w:r>
    </w:p>
    <w:p w14:paraId="0000000B" w14:textId="77777777" w:rsidR="00B7141F" w:rsidRPr="001B490A" w:rsidRDefault="00E1134F" w:rsidP="009E752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490A">
        <w:rPr>
          <w:rFonts w:ascii="Arial" w:hAnsi="Arial" w:cs="Arial"/>
          <w:color w:val="010000"/>
          <w:sz w:val="20"/>
        </w:rPr>
        <w:t>Specific content:</w:t>
      </w:r>
    </w:p>
    <w:p w14:paraId="0000000C" w14:textId="77777777" w:rsidR="00B7141F" w:rsidRPr="001B490A" w:rsidRDefault="00E1134F" w:rsidP="009E7525">
      <w:pPr>
        <w:numPr>
          <w:ilvl w:val="0"/>
          <w:numId w:val="4"/>
        </w:numPr>
        <w:pBdr>
          <w:top w:val="nil"/>
          <w:left w:val="nil"/>
          <w:bottom w:val="nil"/>
          <w:right w:val="nil"/>
          <w:between w:val="nil"/>
        </w:pBdr>
        <w:tabs>
          <w:tab w:val="left" w:pos="432"/>
          <w:tab w:val="left" w:pos="578"/>
        </w:tabs>
        <w:spacing w:after="120" w:line="360" w:lineRule="auto"/>
        <w:jc w:val="both"/>
        <w:rPr>
          <w:rFonts w:ascii="Arial" w:eastAsia="Arial" w:hAnsi="Arial" w:cs="Arial"/>
          <w:color w:val="010000"/>
          <w:sz w:val="20"/>
          <w:szCs w:val="20"/>
        </w:rPr>
      </w:pPr>
      <w:r w:rsidRPr="001B490A">
        <w:rPr>
          <w:rFonts w:ascii="Arial" w:hAnsi="Arial" w:cs="Arial"/>
          <w:color w:val="010000"/>
          <w:sz w:val="20"/>
        </w:rPr>
        <w:t>Interest payment on corporate bonds</w:t>
      </w:r>
    </w:p>
    <w:p w14:paraId="0000000D" w14:textId="77777777" w:rsidR="00B7141F" w:rsidRPr="001B490A" w:rsidRDefault="00E1134F" w:rsidP="009E7525">
      <w:pPr>
        <w:numPr>
          <w:ilvl w:val="0"/>
          <w:numId w:val="4"/>
        </w:numPr>
        <w:pBdr>
          <w:top w:val="nil"/>
          <w:left w:val="nil"/>
          <w:bottom w:val="nil"/>
          <w:right w:val="nil"/>
          <w:between w:val="nil"/>
        </w:pBdr>
        <w:tabs>
          <w:tab w:val="left" w:pos="432"/>
          <w:tab w:val="left" w:pos="583"/>
        </w:tabs>
        <w:spacing w:after="120" w:line="360" w:lineRule="auto"/>
        <w:jc w:val="both"/>
        <w:rPr>
          <w:rFonts w:ascii="Arial" w:eastAsia="Arial" w:hAnsi="Arial" w:cs="Arial"/>
          <w:color w:val="010000"/>
          <w:sz w:val="20"/>
          <w:szCs w:val="20"/>
        </w:rPr>
      </w:pPr>
      <w:r w:rsidRPr="001B490A">
        <w:rPr>
          <w:rFonts w:ascii="Arial" w:hAnsi="Arial" w:cs="Arial"/>
          <w:color w:val="010000"/>
          <w:sz w:val="20"/>
        </w:rPr>
        <w:t>Interest rate: 9.0%/year</w:t>
      </w:r>
    </w:p>
    <w:p w14:paraId="0000000E" w14:textId="4D41DEDB" w:rsidR="00B7141F" w:rsidRPr="001B490A" w:rsidRDefault="00E1134F" w:rsidP="009E7525">
      <w:pPr>
        <w:numPr>
          <w:ilvl w:val="0"/>
          <w:numId w:val="4"/>
        </w:numPr>
        <w:pBdr>
          <w:top w:val="nil"/>
          <w:left w:val="nil"/>
          <w:bottom w:val="nil"/>
          <w:right w:val="nil"/>
          <w:between w:val="nil"/>
        </w:pBdr>
        <w:tabs>
          <w:tab w:val="left" w:pos="432"/>
          <w:tab w:val="left" w:pos="578"/>
        </w:tabs>
        <w:spacing w:after="120" w:line="360" w:lineRule="auto"/>
        <w:jc w:val="both"/>
        <w:rPr>
          <w:rFonts w:ascii="Arial" w:eastAsia="Arial" w:hAnsi="Arial" w:cs="Arial"/>
          <w:color w:val="010000"/>
          <w:sz w:val="20"/>
          <w:szCs w:val="20"/>
        </w:rPr>
      </w:pPr>
      <w:r w:rsidRPr="001B490A">
        <w:rPr>
          <w:rFonts w:ascii="Arial" w:hAnsi="Arial" w:cs="Arial"/>
          <w:color w:val="010000"/>
          <w:sz w:val="20"/>
        </w:rPr>
        <w:t>Exercise rate: Receive VND 9,000 for each bond</w:t>
      </w:r>
      <w:r w:rsidR="00A55585" w:rsidRPr="001B490A">
        <w:rPr>
          <w:rFonts w:ascii="Arial" w:hAnsi="Arial" w:cs="Arial"/>
          <w:color w:val="010000"/>
          <w:sz w:val="20"/>
        </w:rPr>
        <w:t>.</w:t>
      </w:r>
      <w:r w:rsidRPr="001B490A">
        <w:rPr>
          <w:rFonts w:ascii="Arial" w:hAnsi="Arial" w:cs="Arial"/>
          <w:color w:val="010000"/>
          <w:sz w:val="20"/>
        </w:rPr>
        <w:t xml:space="preserve"> The interest payment is calculated according to the formula: 100,000 * 9.0%/year</w:t>
      </w:r>
    </w:p>
    <w:p w14:paraId="0000000F" w14:textId="77777777" w:rsidR="00B7141F" w:rsidRPr="001B490A" w:rsidRDefault="00E1134F" w:rsidP="009E7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490A">
        <w:rPr>
          <w:rFonts w:ascii="Arial" w:hAnsi="Arial" w:cs="Arial"/>
          <w:color w:val="010000"/>
          <w:sz w:val="20"/>
        </w:rPr>
        <w:t>The total amount of bond interest actually received by bond owners will be rounded to the unit (if the first decimal place is equal to or greater than 5, it is rounded up, if the first decimal place is less than 5, it is canceled)</w:t>
      </w:r>
    </w:p>
    <w:p w14:paraId="00000010" w14:textId="77777777" w:rsidR="00B7141F" w:rsidRPr="001B490A" w:rsidRDefault="00E1134F" w:rsidP="009E7525">
      <w:pPr>
        <w:numPr>
          <w:ilvl w:val="0"/>
          <w:numId w:val="5"/>
        </w:numPr>
        <w:pBdr>
          <w:top w:val="nil"/>
          <w:left w:val="nil"/>
          <w:bottom w:val="nil"/>
          <w:right w:val="nil"/>
          <w:between w:val="nil"/>
        </w:pBdr>
        <w:tabs>
          <w:tab w:val="left" w:pos="432"/>
          <w:tab w:val="left" w:pos="544"/>
        </w:tabs>
        <w:spacing w:after="120" w:line="360" w:lineRule="auto"/>
        <w:jc w:val="both"/>
        <w:rPr>
          <w:rFonts w:ascii="Arial" w:eastAsia="Arial" w:hAnsi="Arial" w:cs="Arial"/>
          <w:color w:val="010000"/>
          <w:sz w:val="20"/>
          <w:szCs w:val="20"/>
        </w:rPr>
      </w:pPr>
      <w:r w:rsidRPr="001B490A">
        <w:rPr>
          <w:rFonts w:ascii="Arial" w:hAnsi="Arial" w:cs="Arial"/>
          <w:color w:val="010000"/>
          <w:sz w:val="20"/>
        </w:rPr>
        <w:t>Payment date: January 02, 2024</w:t>
      </w:r>
    </w:p>
    <w:p w14:paraId="00000011" w14:textId="77777777" w:rsidR="00B7141F" w:rsidRPr="001B490A" w:rsidRDefault="00E1134F" w:rsidP="009E7525">
      <w:pPr>
        <w:numPr>
          <w:ilvl w:val="0"/>
          <w:numId w:val="5"/>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1B490A">
        <w:rPr>
          <w:rFonts w:ascii="Arial" w:hAnsi="Arial" w:cs="Arial"/>
          <w:color w:val="010000"/>
          <w:sz w:val="20"/>
        </w:rPr>
        <w:t>Implementation venue:</w:t>
      </w:r>
    </w:p>
    <w:p w14:paraId="00000012" w14:textId="77777777" w:rsidR="00B7141F" w:rsidRPr="001B490A" w:rsidRDefault="00E1134F" w:rsidP="009E752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490A">
        <w:rPr>
          <w:rFonts w:ascii="Arial" w:hAnsi="Arial" w:cs="Arial"/>
          <w:color w:val="010000"/>
          <w:sz w:val="20"/>
        </w:rPr>
        <w:t>For deposited securities: Owners carry out procedures to receive interest on corporate bonds at depository members where depository accounts are opened.</w:t>
      </w:r>
    </w:p>
    <w:p w14:paraId="00000013" w14:textId="77777777" w:rsidR="00B7141F" w:rsidRPr="001B490A" w:rsidRDefault="00E1134F" w:rsidP="009E7525">
      <w:pPr>
        <w:numPr>
          <w:ilvl w:val="0"/>
          <w:numId w:val="2"/>
        </w:numPr>
        <w:pBdr>
          <w:top w:val="nil"/>
          <w:left w:val="nil"/>
          <w:bottom w:val="nil"/>
          <w:right w:val="nil"/>
          <w:between w:val="nil"/>
        </w:pBdr>
        <w:tabs>
          <w:tab w:val="left" w:pos="432"/>
          <w:tab w:val="left" w:pos="8851"/>
        </w:tabs>
        <w:spacing w:after="120" w:line="360" w:lineRule="auto"/>
        <w:ind w:left="0" w:firstLine="0"/>
        <w:jc w:val="both"/>
        <w:rPr>
          <w:rFonts w:ascii="Arial" w:eastAsia="Arial" w:hAnsi="Arial" w:cs="Arial"/>
          <w:color w:val="010000"/>
          <w:sz w:val="20"/>
          <w:szCs w:val="20"/>
        </w:rPr>
      </w:pPr>
      <w:r w:rsidRPr="001B490A">
        <w:rPr>
          <w:rFonts w:ascii="Arial" w:hAnsi="Arial" w:cs="Arial"/>
          <w:color w:val="010000"/>
          <w:sz w:val="20"/>
        </w:rPr>
        <w:t xml:space="preserve">For undeposited securities: Owners receive bond interest into accounts registered at Agribank Securities Corporation (Agriseco) starting from January 2, 2024. </w:t>
      </w:r>
    </w:p>
    <w:p w14:paraId="00000014" w14:textId="77777777" w:rsidR="00B7141F" w:rsidRPr="001B490A" w:rsidRDefault="00E1134F" w:rsidP="009E7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490A">
        <w:rPr>
          <w:rFonts w:ascii="Arial" w:hAnsi="Arial" w:cs="Arial"/>
          <w:color w:val="010000"/>
          <w:sz w:val="20"/>
        </w:rPr>
        <w:t>Request VSDC to prepare and send to Vietnam Bank for Agriculture and Rural Development the list of bond owners at the above record date to the following address:</w:t>
      </w:r>
    </w:p>
    <w:p w14:paraId="00000015" w14:textId="77777777" w:rsidR="00B7141F" w:rsidRPr="001B490A" w:rsidRDefault="00E1134F" w:rsidP="009E7525">
      <w:pPr>
        <w:numPr>
          <w:ilvl w:val="0"/>
          <w:numId w:val="3"/>
        </w:numPr>
        <w:pBdr>
          <w:top w:val="nil"/>
          <w:left w:val="nil"/>
          <w:bottom w:val="nil"/>
          <w:right w:val="nil"/>
          <w:between w:val="nil"/>
        </w:pBdr>
        <w:tabs>
          <w:tab w:val="left" w:pos="432"/>
          <w:tab w:val="left" w:pos="1402"/>
        </w:tabs>
        <w:spacing w:after="120" w:line="360" w:lineRule="auto"/>
        <w:ind w:left="0" w:firstLine="0"/>
        <w:jc w:val="both"/>
        <w:rPr>
          <w:rFonts w:ascii="Arial" w:eastAsia="Arial" w:hAnsi="Arial" w:cs="Arial"/>
          <w:color w:val="010000"/>
          <w:sz w:val="20"/>
          <w:szCs w:val="20"/>
        </w:rPr>
      </w:pPr>
      <w:bookmarkStart w:id="1" w:name="_heading=h.gjdgxs"/>
      <w:bookmarkEnd w:id="1"/>
      <w:r w:rsidRPr="001B490A">
        <w:rPr>
          <w:rFonts w:ascii="Arial" w:hAnsi="Arial" w:cs="Arial"/>
          <w:color w:val="010000"/>
          <w:sz w:val="20"/>
        </w:rPr>
        <w:t>Address to receive the list (hard copy): 2 Lang Ha, Thanh Cong Ward, Ba Dinh District, Hanoi.</w:t>
      </w:r>
    </w:p>
    <w:p w14:paraId="0000001A" w14:textId="1C86DEB0" w:rsidR="00B7141F" w:rsidRPr="001B490A" w:rsidRDefault="00E1134F" w:rsidP="009E7525">
      <w:pPr>
        <w:numPr>
          <w:ilvl w:val="0"/>
          <w:numId w:val="3"/>
        </w:numPr>
        <w:pBdr>
          <w:top w:val="nil"/>
          <w:left w:val="nil"/>
          <w:bottom w:val="nil"/>
          <w:right w:val="nil"/>
          <w:between w:val="nil"/>
        </w:pBdr>
        <w:tabs>
          <w:tab w:val="left" w:pos="432"/>
          <w:tab w:val="left" w:pos="1402"/>
        </w:tabs>
        <w:spacing w:after="120" w:line="360" w:lineRule="auto"/>
        <w:ind w:left="0" w:firstLine="0"/>
        <w:jc w:val="both"/>
        <w:rPr>
          <w:rFonts w:ascii="Arial" w:eastAsia="Arial" w:hAnsi="Arial" w:cs="Arial"/>
          <w:color w:val="010000"/>
          <w:sz w:val="20"/>
          <w:szCs w:val="20"/>
        </w:rPr>
      </w:pPr>
      <w:r w:rsidRPr="001B490A">
        <w:rPr>
          <w:rFonts w:ascii="Arial" w:hAnsi="Arial" w:cs="Arial"/>
          <w:color w:val="010000"/>
          <w:sz w:val="20"/>
        </w:rPr>
        <w:t xml:space="preserve">Email address to receive data files: </w:t>
      </w:r>
      <w:hyperlink r:id="rId6">
        <w:r w:rsidRPr="001B490A">
          <w:rPr>
            <w:rFonts w:ascii="Arial" w:hAnsi="Arial" w:cs="Arial"/>
            <w:color w:val="010000"/>
            <w:sz w:val="20"/>
          </w:rPr>
          <w:t>thuyvodieu@agribank.com.vn</w:t>
        </w:r>
      </w:hyperlink>
      <w:r w:rsidRPr="001B490A">
        <w:rPr>
          <w:rFonts w:ascii="Arial" w:hAnsi="Arial" w:cs="Arial"/>
          <w:color w:val="010000"/>
          <w:sz w:val="20"/>
        </w:rPr>
        <w:t xml:space="preserve">; </w:t>
      </w:r>
      <w:hyperlink r:id="rId7">
        <w:r w:rsidRPr="001B490A">
          <w:rPr>
            <w:rFonts w:ascii="Arial" w:hAnsi="Arial" w:cs="Arial"/>
            <w:color w:val="010000"/>
            <w:sz w:val="20"/>
          </w:rPr>
          <w:t>halethithu@agribank.com.vn</w:t>
        </w:r>
      </w:hyperlink>
      <w:r w:rsidRPr="001B490A">
        <w:rPr>
          <w:rFonts w:ascii="Arial" w:hAnsi="Arial" w:cs="Arial"/>
          <w:color w:val="010000"/>
          <w:sz w:val="20"/>
        </w:rPr>
        <w:t>.</w:t>
      </w:r>
    </w:p>
    <w:p w14:paraId="0AD09212" w14:textId="46782B3C" w:rsidR="001B490A" w:rsidRPr="001B490A" w:rsidRDefault="001B490A" w:rsidP="009E7525">
      <w:pPr>
        <w:pBdr>
          <w:top w:val="nil"/>
          <w:left w:val="nil"/>
          <w:bottom w:val="nil"/>
          <w:right w:val="nil"/>
          <w:between w:val="nil"/>
        </w:pBdr>
        <w:tabs>
          <w:tab w:val="left" w:pos="432"/>
          <w:tab w:val="left" w:pos="1402"/>
        </w:tabs>
        <w:spacing w:after="120" w:line="360" w:lineRule="auto"/>
        <w:jc w:val="both"/>
        <w:rPr>
          <w:rFonts w:ascii="Arial" w:eastAsia="Arial" w:hAnsi="Arial" w:cs="Arial"/>
          <w:color w:val="010000"/>
          <w:sz w:val="20"/>
          <w:szCs w:val="20"/>
        </w:rPr>
      </w:pPr>
      <w:r w:rsidRPr="001B490A">
        <w:rPr>
          <w:rFonts w:ascii="Arial" w:eastAsia="Arial" w:hAnsi="Arial" w:cs="Arial"/>
          <w:color w:val="010000"/>
          <w:sz w:val="20"/>
          <w:szCs w:val="20"/>
        </w:rPr>
        <w:t xml:space="preserve">We commit that the information of owners in the list will be used with the appropriate purpose and in </w:t>
      </w:r>
      <w:r w:rsidRPr="001B490A">
        <w:rPr>
          <w:rFonts w:ascii="Arial" w:eastAsia="Arial" w:hAnsi="Arial" w:cs="Arial"/>
          <w:color w:val="010000"/>
          <w:sz w:val="20"/>
          <w:szCs w:val="20"/>
        </w:rPr>
        <w:lastRenderedPageBreak/>
        <w:t>compliance with VSD’s regulation. The Company shall take all responsibility before the law for any violations.</w:t>
      </w:r>
    </w:p>
    <w:sectPr w:rsidR="001B490A" w:rsidRPr="001B490A" w:rsidSect="00E1134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FDF"/>
    <w:multiLevelType w:val="multilevel"/>
    <w:tmpl w:val="B0F42CE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313AE5"/>
    <w:multiLevelType w:val="multilevel"/>
    <w:tmpl w:val="C4B2717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2A05D4"/>
    <w:multiLevelType w:val="multilevel"/>
    <w:tmpl w:val="01C2F2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B002F0"/>
    <w:multiLevelType w:val="multilevel"/>
    <w:tmpl w:val="0EDEDB3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7A50A4"/>
    <w:multiLevelType w:val="multilevel"/>
    <w:tmpl w:val="13422F4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1F"/>
    <w:rsid w:val="001B490A"/>
    <w:rsid w:val="006B7771"/>
    <w:rsid w:val="009E7525"/>
    <w:rsid w:val="00A55585"/>
    <w:rsid w:val="00B7141F"/>
    <w:rsid w:val="00C22647"/>
    <w:rsid w:val="00D5377F"/>
    <w:rsid w:val="00E1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96116"/>
  <w15:docId w15:val="{44AA2385-302E-4E7C-9577-1591AD72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lethithu@agribank.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uyvodieu@agribank.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cIInJNU+TNvLvjjOiKn+VXQotg==">CgMxLjAyCGguZ2pkZ3hzOAByITFMMGFlZGtBLXBDT0lKdHdxckNNT0ExTVg1OU1uY0xuSw==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2023-12-06T04:33:00Z</dcterms:created>
  <dcterms:modified xsi:type="dcterms:W3CDTF">2023-12-07T03:25:00Z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fe4e10973d949f9db53cd060e9503c6a798cf9cdac9d720098602a709245475b</vt:lpwstr>
  </property>
</Properties>
</file>