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4F" w:rsidRPr="006D052B" w:rsidRDefault="00F4614F" w:rsidP="00F4614F">
      <w:pPr>
        <w:pStyle w:val="Vnbnnidung0"/>
        <w:spacing w:after="0"/>
        <w:ind w:firstLine="0"/>
        <w:jc w:val="center"/>
        <w:outlineLvl w:val="0"/>
        <w:rPr>
          <w:color w:val="000000"/>
          <w:sz w:val="24"/>
          <w:szCs w:val="24"/>
        </w:rPr>
      </w:pPr>
      <w:r w:rsidRPr="00C109A9">
        <w:rPr>
          <w:rStyle w:val="Heading1Char"/>
          <w:rFonts w:eastAsiaTheme="minorHAnsi"/>
        </w:rPr>
        <w:t>Phụ lục III</w:t>
      </w:r>
      <w:r w:rsidRPr="00C109A9">
        <w:rPr>
          <w:rStyle w:val="Heading1Char"/>
          <w:rFonts w:eastAsiaTheme="minorHAnsi"/>
        </w:rPr>
        <w:br/>
      </w:r>
      <w:r w:rsidRPr="006D052B">
        <w:rPr>
          <w:rStyle w:val="Vnbnnidung"/>
          <w:b/>
          <w:bCs/>
          <w:color w:val="000000"/>
          <w:sz w:val="24"/>
          <w:szCs w:val="24"/>
          <w:lang w:val="en-US"/>
        </w:rPr>
        <w:t>Appendix III</w:t>
      </w:r>
      <w:r w:rsidRPr="006D052B">
        <w:rPr>
          <w:rStyle w:val="Vnbnnidung"/>
          <w:b/>
          <w:bCs/>
          <w:color w:val="000000"/>
          <w:sz w:val="24"/>
          <w:szCs w:val="24"/>
          <w:lang w:val="en-US"/>
        </w:rPr>
        <w:br/>
      </w:r>
      <w:r w:rsidRPr="006D052B">
        <w:rPr>
          <w:rStyle w:val="Vnbnnidung"/>
          <w:b/>
          <w:bCs/>
          <w:color w:val="000000"/>
          <w:sz w:val="24"/>
          <w:szCs w:val="24"/>
          <w:lang w:eastAsia="vi-VN"/>
        </w:rPr>
        <w:t>BẢN CUNG CẤP THÔNG TIN</w:t>
      </w:r>
    </w:p>
    <w:p w:rsidR="00F4614F" w:rsidRPr="006D052B" w:rsidRDefault="00F4614F" w:rsidP="00F4614F">
      <w:pPr>
        <w:pStyle w:val="Vnbnnidung0"/>
        <w:spacing w:after="0"/>
        <w:ind w:firstLine="0"/>
        <w:jc w:val="center"/>
        <w:rPr>
          <w:color w:val="000000"/>
          <w:sz w:val="24"/>
          <w:szCs w:val="24"/>
        </w:rPr>
      </w:pPr>
      <w:r w:rsidRPr="006D052B">
        <w:rPr>
          <w:rStyle w:val="Vnbnnidung"/>
          <w:b/>
          <w:bCs/>
          <w:i/>
          <w:iCs/>
          <w:color w:val="000000"/>
          <w:sz w:val="24"/>
          <w:szCs w:val="24"/>
          <w:lang w:val="en-US"/>
        </w:rPr>
        <w:t>CIRRICULLUM VITAE</w:t>
      </w:r>
    </w:p>
    <w:p w:rsidR="00F4614F" w:rsidRPr="006D052B" w:rsidRDefault="00F4614F" w:rsidP="00F4614F">
      <w:pPr>
        <w:pStyle w:val="Vnbnnidung0"/>
        <w:spacing w:after="0"/>
        <w:ind w:firstLine="0"/>
        <w:jc w:val="center"/>
        <w:rPr>
          <w:color w:val="000000"/>
          <w:sz w:val="24"/>
          <w:szCs w:val="24"/>
        </w:rPr>
      </w:pP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(Ban hành kèm theo Thông tư số</w:t>
      </w:r>
      <w:r w:rsidRPr="006D052B">
        <w:rPr>
          <w:rStyle w:val="Vnbnnidung"/>
          <w:i/>
          <w:iCs/>
          <w:color w:val="000000"/>
          <w:sz w:val="24"/>
          <w:szCs w:val="24"/>
          <w:lang w:val="en-US" w:eastAsia="vi-VN"/>
        </w:rPr>
        <w:t xml:space="preserve">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96/2020/TT-BTC ngày 16 tháng 11 năm 2020</w:t>
      </w:r>
      <w:r w:rsidRPr="006D052B">
        <w:rPr>
          <w:rStyle w:val="Vnbnnidung"/>
          <w:i/>
          <w:iCs/>
          <w:color w:val="000000"/>
          <w:sz w:val="24"/>
          <w:szCs w:val="24"/>
          <w:lang w:val="en-US" w:eastAsia="vi-VN"/>
        </w:rPr>
        <w:t xml:space="preserve">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của Bộ trưởng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br/>
        <w:t>Bộ Tài chính)</w:t>
      </w:r>
    </w:p>
    <w:p w:rsidR="00F4614F" w:rsidRPr="006D052B" w:rsidRDefault="00F4614F" w:rsidP="00F4614F">
      <w:pPr>
        <w:pStyle w:val="Vnbnnidung0"/>
        <w:spacing w:after="0"/>
        <w:ind w:firstLine="0"/>
        <w:jc w:val="center"/>
        <w:rPr>
          <w:color w:val="000000"/>
          <w:sz w:val="24"/>
          <w:szCs w:val="24"/>
        </w:rPr>
      </w:pP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 xml:space="preserve">(Pronndgated with the Circular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No 96/2020/TT</w:t>
      </w:r>
      <w:r w:rsidRPr="006D052B">
        <w:rPr>
          <w:rStyle w:val="Vnbnnidung"/>
          <w:i/>
          <w:iCs/>
          <w:color w:val="000000"/>
          <w:sz w:val="24"/>
          <w:szCs w:val="24"/>
          <w:lang w:val="en-US" w:eastAsia="vi-VN"/>
        </w:rPr>
        <w:t>-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 xml:space="preserve">BTC on November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16,</w:t>
      </w:r>
      <w:r w:rsidRPr="006D052B">
        <w:rPr>
          <w:rStyle w:val="Vnbnnidung"/>
          <w:i/>
          <w:iCs/>
          <w:color w:val="000000"/>
          <w:sz w:val="24"/>
          <w:szCs w:val="24"/>
          <w:lang w:val="en-US" w:eastAsia="vi-VN"/>
        </w:rPr>
        <w:t xml:space="preserve">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2020</w:t>
      </w:r>
      <w:r w:rsidRPr="006D052B">
        <w:rPr>
          <w:rStyle w:val="Vnbnnidung"/>
          <w:i/>
          <w:iCs/>
          <w:color w:val="000000"/>
          <w:sz w:val="24"/>
          <w:szCs w:val="24"/>
          <w:lang w:val="en-US" w:eastAsia="vi-VN"/>
        </w:rPr>
        <w:t xml:space="preserve">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of the Minister of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br/>
        <w:t>Finance)</w:t>
      </w:r>
    </w:p>
    <w:p w:rsidR="00F4614F" w:rsidRPr="006D052B" w:rsidRDefault="00F4614F" w:rsidP="00F4614F">
      <w:pPr>
        <w:pStyle w:val="Vnbnnidung0"/>
        <w:spacing w:after="0"/>
        <w:ind w:firstLine="0"/>
        <w:jc w:val="center"/>
        <w:rPr>
          <w:color w:val="000000"/>
          <w:sz w:val="24"/>
          <w:szCs w:val="24"/>
        </w:rPr>
      </w:pPr>
      <w:r w:rsidRPr="006D052B">
        <w:rPr>
          <w:rStyle w:val="Vnbnnidung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6D052B">
        <w:rPr>
          <w:rStyle w:val="Vnbnnidung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</w:p>
    <w:p w:rsidR="00F4614F" w:rsidRPr="006D052B" w:rsidRDefault="00F4614F" w:rsidP="00F4614F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sz w:val="24"/>
          <w:szCs w:val="24"/>
          <w:lang w:val="en-US"/>
        </w:rPr>
      </w:pPr>
      <w:r w:rsidRPr="006D052B">
        <w:rPr>
          <w:rStyle w:val="Vnbnnidung"/>
          <w:b/>
          <w:bCs/>
          <w:color w:val="000000"/>
          <w:sz w:val="24"/>
          <w:szCs w:val="24"/>
          <w:lang w:val="en-US"/>
        </w:rPr>
        <w:t>THE SOCIALIST REPUBLIC OF VIETNAM</w:t>
      </w:r>
      <w:r w:rsidRPr="006D052B">
        <w:rPr>
          <w:rStyle w:val="Vnbnnidung"/>
          <w:b/>
          <w:bCs/>
          <w:color w:val="000000"/>
          <w:sz w:val="24"/>
          <w:szCs w:val="24"/>
          <w:lang w:val="en-US"/>
        </w:rPr>
        <w:br/>
        <w:t>Independence - Freedom – Happiness</w:t>
      </w:r>
    </w:p>
    <w:p w:rsidR="00F4614F" w:rsidRPr="006D052B" w:rsidRDefault="00F4614F" w:rsidP="00F4614F">
      <w:pPr>
        <w:pStyle w:val="Vnbnnidung0"/>
        <w:spacing w:after="0"/>
        <w:ind w:firstLine="0"/>
        <w:jc w:val="center"/>
        <w:rPr>
          <w:color w:val="000000"/>
          <w:sz w:val="24"/>
          <w:szCs w:val="24"/>
        </w:rPr>
      </w:pPr>
      <w:r w:rsidRPr="006D052B">
        <w:rPr>
          <w:rStyle w:val="Vnbnnidung"/>
          <w:bCs/>
          <w:color w:val="000000"/>
          <w:sz w:val="24"/>
          <w:szCs w:val="24"/>
          <w:lang w:val="en-US"/>
        </w:rPr>
        <w:t>________________________________</w:t>
      </w:r>
    </w:p>
    <w:p w:rsidR="00F4614F" w:rsidRPr="006D052B" w:rsidRDefault="00087A09" w:rsidP="00F4614F">
      <w:pPr>
        <w:pStyle w:val="Vnbnnidung0"/>
        <w:tabs>
          <w:tab w:val="left" w:leader="dot" w:pos="922"/>
          <w:tab w:val="left" w:leader="dot" w:pos="4003"/>
        </w:tabs>
        <w:spacing w:after="0"/>
        <w:ind w:firstLine="0"/>
        <w:jc w:val="center"/>
        <w:rPr>
          <w:color w:val="000000"/>
          <w:sz w:val="24"/>
          <w:szCs w:val="24"/>
        </w:rPr>
      </w:pPr>
      <w:r>
        <w:rPr>
          <w:rStyle w:val="Vnbnnidung"/>
          <w:i/>
          <w:iCs/>
          <w:color w:val="000000"/>
          <w:sz w:val="24"/>
          <w:szCs w:val="24"/>
          <w:lang w:val="en-US"/>
        </w:rPr>
        <w:t>Vũng Tàu</w:t>
      </w:r>
      <w:r w:rsidR="00F4614F" w:rsidRPr="006D052B">
        <w:rPr>
          <w:rStyle w:val="Vnbnnidung"/>
          <w:i/>
          <w:iCs/>
          <w:color w:val="000000"/>
          <w:sz w:val="24"/>
          <w:szCs w:val="24"/>
          <w:lang w:val="en-US"/>
        </w:rPr>
        <w:t xml:space="preserve">, </w:t>
      </w:r>
      <w:r w:rsidR="00F4614F"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ngày.... tháng </w:t>
      </w:r>
      <w:r w:rsidR="00D47D23">
        <w:rPr>
          <w:rStyle w:val="Vnbnnidung"/>
          <w:i/>
          <w:iCs/>
          <w:color w:val="000000"/>
          <w:sz w:val="24"/>
          <w:szCs w:val="24"/>
          <w:lang w:eastAsia="vi-VN"/>
        </w:rPr>
        <w:t>11</w:t>
      </w:r>
      <w:r w:rsidR="00F4614F" w:rsidRPr="006D052B">
        <w:rPr>
          <w:rStyle w:val="Vnbnnidung"/>
          <w:i/>
          <w:iCs/>
          <w:color w:val="000000"/>
          <w:sz w:val="24"/>
          <w:szCs w:val="24"/>
          <w:lang w:val="en-US"/>
        </w:rPr>
        <w:t xml:space="preserve"> </w:t>
      </w:r>
      <w:r w:rsidR="00F4614F"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năm</w:t>
      </w:r>
      <w:r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 2022</w:t>
      </w:r>
      <w:r w:rsidR="00F4614F" w:rsidRPr="006D052B">
        <w:rPr>
          <w:rStyle w:val="Vnbnnidung"/>
          <w:i/>
          <w:iCs/>
          <w:color w:val="000000"/>
          <w:sz w:val="24"/>
          <w:szCs w:val="24"/>
          <w:lang w:val="en-US"/>
        </w:rPr>
        <w:br/>
        <w:t>…., day .... month .... year….</w:t>
      </w:r>
    </w:p>
    <w:p w:rsidR="00F4614F" w:rsidRPr="006D052B" w:rsidRDefault="00F4614F" w:rsidP="00F4614F">
      <w:pPr>
        <w:pStyle w:val="Vnbnnidung0"/>
        <w:spacing w:after="0"/>
        <w:ind w:firstLine="0"/>
        <w:jc w:val="center"/>
        <w:rPr>
          <w:rStyle w:val="Vnbnnidung"/>
          <w:b/>
          <w:bCs/>
          <w:i/>
          <w:iCs/>
          <w:color w:val="000000"/>
          <w:sz w:val="24"/>
          <w:szCs w:val="24"/>
          <w:lang w:val="en-US"/>
        </w:rPr>
      </w:pPr>
      <w:r w:rsidRPr="006D052B">
        <w:rPr>
          <w:rStyle w:val="Vnbnnidung"/>
          <w:b/>
          <w:bCs/>
          <w:color w:val="000000"/>
          <w:sz w:val="24"/>
          <w:szCs w:val="24"/>
          <w:lang w:eastAsia="vi-VN"/>
        </w:rPr>
        <w:t>BẢN CUNG C</w:t>
      </w:r>
      <w:r w:rsidRPr="006D052B">
        <w:rPr>
          <w:rStyle w:val="Vnbnnidung"/>
          <w:b/>
          <w:bCs/>
          <w:color w:val="000000"/>
          <w:sz w:val="24"/>
          <w:szCs w:val="24"/>
          <w:lang w:val="en-US" w:eastAsia="vi-VN"/>
        </w:rPr>
        <w:t>Ấ</w:t>
      </w:r>
      <w:r w:rsidRPr="006D052B">
        <w:rPr>
          <w:rStyle w:val="Vnbnnidung"/>
          <w:b/>
          <w:bCs/>
          <w:color w:val="000000"/>
          <w:sz w:val="24"/>
          <w:szCs w:val="24"/>
          <w:lang w:eastAsia="vi-VN"/>
        </w:rPr>
        <w:t xml:space="preserve">P </w:t>
      </w:r>
      <w:proofErr w:type="gramStart"/>
      <w:r w:rsidRPr="006D052B">
        <w:rPr>
          <w:rStyle w:val="Vnbnnidung"/>
          <w:b/>
          <w:bCs/>
          <w:color w:val="000000"/>
          <w:sz w:val="24"/>
          <w:szCs w:val="24"/>
          <w:lang w:eastAsia="vi-VN"/>
        </w:rPr>
        <w:t xml:space="preserve">THÔNG </w:t>
      </w:r>
      <w:r w:rsidRPr="006D052B">
        <w:rPr>
          <w:rStyle w:val="Vnbnnidung"/>
          <w:b/>
          <w:bCs/>
          <w:color w:val="000000"/>
          <w:sz w:val="24"/>
          <w:szCs w:val="24"/>
          <w:lang w:val="en-US" w:eastAsia="vi-VN"/>
        </w:rPr>
        <w:t xml:space="preserve"> TIN</w:t>
      </w:r>
      <w:proofErr w:type="gramEnd"/>
      <w:r w:rsidRPr="006D052B">
        <w:rPr>
          <w:rStyle w:val="Vnbnnidung"/>
          <w:b/>
          <w:bCs/>
          <w:color w:val="000000"/>
          <w:sz w:val="24"/>
          <w:szCs w:val="24"/>
          <w:lang w:val="en-US" w:eastAsia="vi-VN"/>
        </w:rPr>
        <w:t xml:space="preserve">/ </w:t>
      </w:r>
      <w:r w:rsidRPr="006D052B">
        <w:rPr>
          <w:rStyle w:val="Vnbnnidung"/>
          <w:b/>
          <w:bCs/>
          <w:i/>
          <w:iCs/>
          <w:color w:val="000000"/>
          <w:sz w:val="24"/>
          <w:szCs w:val="24"/>
          <w:lang w:eastAsia="vi-VN"/>
        </w:rPr>
        <w:t>CIRRIC</w:t>
      </w:r>
      <w:r w:rsidRPr="006D052B">
        <w:rPr>
          <w:rStyle w:val="Vnbnnidung"/>
          <w:b/>
          <w:bCs/>
          <w:i/>
          <w:iCs/>
          <w:color w:val="000000"/>
          <w:sz w:val="24"/>
          <w:szCs w:val="24"/>
          <w:lang w:val="en-US" w:eastAsia="vi-VN"/>
        </w:rPr>
        <w:t>U</w:t>
      </w:r>
      <w:r w:rsidRPr="006D052B">
        <w:rPr>
          <w:rStyle w:val="Vnbnnidung"/>
          <w:b/>
          <w:bCs/>
          <w:i/>
          <w:iCs/>
          <w:color w:val="000000"/>
          <w:sz w:val="24"/>
          <w:szCs w:val="24"/>
          <w:lang w:eastAsia="vi-VN"/>
        </w:rPr>
        <w:t xml:space="preserve">LLUM </w:t>
      </w:r>
      <w:r w:rsidRPr="006D052B">
        <w:rPr>
          <w:rStyle w:val="Vnbnnidung"/>
          <w:b/>
          <w:bCs/>
          <w:i/>
          <w:iCs/>
          <w:color w:val="000000"/>
          <w:sz w:val="24"/>
          <w:szCs w:val="24"/>
          <w:lang w:val="en-US"/>
        </w:rPr>
        <w:t>VITAE</w:t>
      </w:r>
    </w:p>
    <w:p w:rsidR="00F4614F" w:rsidRPr="006D052B" w:rsidRDefault="00F4614F" w:rsidP="00F4614F">
      <w:pPr>
        <w:pStyle w:val="Vnbnnidung0"/>
        <w:spacing w:after="0"/>
        <w:ind w:firstLine="0"/>
        <w:jc w:val="center"/>
        <w:rPr>
          <w:b/>
          <w:bCs/>
          <w:color w:val="000000"/>
          <w:sz w:val="24"/>
          <w:szCs w:val="24"/>
          <w:lang w:val="en-US" w:eastAsia="vi-VN"/>
        </w:rPr>
      </w:pPr>
      <w:r w:rsidRPr="006D052B">
        <w:rPr>
          <w:rStyle w:val="Vnbnnidung"/>
          <w:b/>
          <w:bCs/>
          <w:i/>
          <w:iCs/>
          <w:color w:val="000000"/>
          <w:sz w:val="24"/>
          <w:szCs w:val="24"/>
          <w:lang w:val="en-US"/>
        </w:rPr>
        <w:t>___________</w:t>
      </w:r>
    </w:p>
    <w:p w:rsidR="00F4614F" w:rsidRPr="006D052B" w:rsidRDefault="00F4614F" w:rsidP="00F4614F">
      <w:pPr>
        <w:pStyle w:val="Vnbnnidung0"/>
        <w:spacing w:after="0"/>
        <w:ind w:left="2160" w:firstLine="0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eastAsia="vi-VN"/>
        </w:rPr>
        <w:t>Kính gửi:</w:t>
      </w:r>
    </w:p>
    <w:p w:rsidR="00F4614F" w:rsidRPr="006D052B" w:rsidRDefault="00F4614F" w:rsidP="00F4614F">
      <w:pPr>
        <w:pStyle w:val="Vnbnnidung0"/>
        <w:tabs>
          <w:tab w:val="left" w:pos="3339"/>
        </w:tabs>
        <w:spacing w:after="0"/>
        <w:ind w:left="2880" w:firstLine="0"/>
        <w:rPr>
          <w:color w:val="000000"/>
          <w:sz w:val="24"/>
          <w:szCs w:val="24"/>
        </w:rPr>
      </w:pPr>
      <w:bookmarkStart w:id="0" w:name="bookmark414"/>
      <w:r w:rsidRPr="006D052B">
        <w:rPr>
          <w:rStyle w:val="Vnbnnidung"/>
          <w:color w:val="000000"/>
          <w:sz w:val="24"/>
          <w:szCs w:val="24"/>
          <w:lang w:val="en-US"/>
        </w:rPr>
        <w:t>-</w:t>
      </w:r>
      <w:bookmarkEnd w:id="0"/>
      <w:r w:rsidRPr="006D052B">
        <w:rPr>
          <w:rStyle w:val="Vnbnnidung"/>
          <w:color w:val="000000"/>
          <w:sz w:val="24"/>
          <w:szCs w:val="24"/>
          <w:lang w:val="en-US"/>
        </w:rPr>
        <w:t xml:space="preserve"> </w:t>
      </w:r>
      <w:r w:rsidRPr="006D052B">
        <w:rPr>
          <w:rStyle w:val="Vnbnnidung"/>
          <w:color w:val="000000"/>
          <w:sz w:val="24"/>
          <w:szCs w:val="24"/>
          <w:lang w:eastAsia="vi-VN"/>
        </w:rPr>
        <w:t>Ủy ban</w:t>
      </w:r>
      <w:r w:rsidRPr="006D052B">
        <w:rPr>
          <w:rStyle w:val="Vnbnnidung"/>
          <w:color w:val="000000"/>
          <w:sz w:val="24"/>
          <w:szCs w:val="24"/>
          <w:lang w:val="en-US"/>
        </w:rPr>
        <w:t xml:space="preserve"> </w:t>
      </w:r>
      <w:r w:rsidRPr="006D052B">
        <w:rPr>
          <w:rStyle w:val="Vnbnnidung"/>
          <w:color w:val="000000"/>
          <w:sz w:val="24"/>
          <w:szCs w:val="24"/>
          <w:lang w:eastAsia="vi-VN"/>
        </w:rPr>
        <w:t>Chứng khoán Nhà nước;</w:t>
      </w:r>
    </w:p>
    <w:p w:rsidR="00F4614F" w:rsidRPr="006D052B" w:rsidRDefault="00F4614F" w:rsidP="00F4614F">
      <w:pPr>
        <w:pStyle w:val="Vnbnnidung0"/>
        <w:tabs>
          <w:tab w:val="left" w:pos="3339"/>
        </w:tabs>
        <w:spacing w:after="0"/>
        <w:ind w:left="2880" w:firstLine="0"/>
        <w:rPr>
          <w:color w:val="000000"/>
          <w:sz w:val="24"/>
          <w:szCs w:val="24"/>
        </w:rPr>
      </w:pPr>
      <w:bookmarkStart w:id="1" w:name="bookmark415"/>
      <w:r w:rsidRPr="006D052B">
        <w:rPr>
          <w:rStyle w:val="Vnbnnidung"/>
          <w:color w:val="000000"/>
          <w:sz w:val="24"/>
          <w:szCs w:val="24"/>
          <w:lang w:eastAsia="vi-VN"/>
        </w:rPr>
        <w:t>-</w:t>
      </w:r>
      <w:bookmarkEnd w:id="1"/>
      <w:r w:rsidRPr="006D052B">
        <w:rPr>
          <w:rStyle w:val="Vnbnnidung"/>
          <w:color w:val="000000"/>
          <w:sz w:val="24"/>
          <w:szCs w:val="24"/>
          <w:lang w:eastAsia="vi-VN"/>
        </w:rPr>
        <w:t xml:space="preserve"> Sở Giao dịch chứng khoán</w:t>
      </w:r>
      <w:r w:rsidR="00087A09">
        <w:rPr>
          <w:rStyle w:val="Vnbnnidung"/>
          <w:color w:val="000000"/>
          <w:sz w:val="24"/>
          <w:szCs w:val="24"/>
          <w:lang w:eastAsia="vi-VN"/>
        </w:rPr>
        <w:t xml:space="preserve"> Hà Nội</w:t>
      </w:r>
      <w:r w:rsidRPr="006D052B">
        <w:rPr>
          <w:rStyle w:val="Vnbnnidung"/>
          <w:color w:val="000000"/>
          <w:sz w:val="24"/>
          <w:szCs w:val="24"/>
          <w:lang w:eastAsia="vi-VN"/>
        </w:rPr>
        <w:t>.</w:t>
      </w:r>
    </w:p>
    <w:p w:rsidR="00F4614F" w:rsidRPr="006D052B" w:rsidRDefault="00F4614F" w:rsidP="00F4614F">
      <w:pPr>
        <w:pStyle w:val="Vnbnnidung0"/>
        <w:spacing w:after="0"/>
        <w:ind w:left="2160" w:firstLine="0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eastAsia="vi-VN"/>
        </w:rPr>
        <w:t>To:</w:t>
      </w:r>
    </w:p>
    <w:p w:rsidR="00F4614F" w:rsidRPr="006D052B" w:rsidRDefault="00F4614F" w:rsidP="00F4614F">
      <w:pPr>
        <w:pStyle w:val="Vnbnnidung0"/>
        <w:tabs>
          <w:tab w:val="left" w:pos="3339"/>
        </w:tabs>
        <w:spacing w:after="0"/>
        <w:ind w:left="2880" w:firstLine="0"/>
        <w:rPr>
          <w:color w:val="000000"/>
          <w:sz w:val="24"/>
          <w:szCs w:val="24"/>
        </w:rPr>
      </w:pPr>
      <w:bookmarkStart w:id="2" w:name="bookmark416"/>
      <w:r w:rsidRPr="006D052B">
        <w:rPr>
          <w:rStyle w:val="Vnbnnidung"/>
          <w:color w:val="000000"/>
          <w:sz w:val="24"/>
          <w:szCs w:val="24"/>
          <w:lang w:eastAsia="vi-VN"/>
        </w:rPr>
        <w:t>-</w:t>
      </w:r>
      <w:bookmarkEnd w:id="2"/>
      <w:r w:rsidRPr="006D052B">
        <w:rPr>
          <w:rStyle w:val="Vnbnnidung"/>
          <w:color w:val="000000"/>
          <w:sz w:val="24"/>
          <w:szCs w:val="24"/>
          <w:lang w:eastAsia="vi-VN"/>
        </w:rPr>
        <w:t xml:space="preserve"> The State </w:t>
      </w:r>
      <w:r w:rsidRPr="006D052B">
        <w:rPr>
          <w:rStyle w:val="Vnbnnidung"/>
          <w:color w:val="000000"/>
          <w:sz w:val="24"/>
          <w:szCs w:val="24"/>
          <w:lang w:val="en-US"/>
        </w:rPr>
        <w:t>Securities Commission;</w:t>
      </w:r>
    </w:p>
    <w:p w:rsidR="00F4614F" w:rsidRPr="006D052B" w:rsidRDefault="00F4614F" w:rsidP="00F4614F">
      <w:pPr>
        <w:pStyle w:val="Vnbnnidung0"/>
        <w:tabs>
          <w:tab w:val="left" w:pos="3339"/>
        </w:tabs>
        <w:spacing w:after="0"/>
        <w:ind w:left="2880" w:firstLine="0"/>
        <w:rPr>
          <w:rStyle w:val="Vnbnnidung"/>
          <w:color w:val="000000"/>
          <w:sz w:val="24"/>
          <w:szCs w:val="24"/>
          <w:lang w:val="en-US"/>
        </w:rPr>
      </w:pPr>
      <w:bookmarkStart w:id="3" w:name="bookmark417"/>
      <w:r w:rsidRPr="006D052B">
        <w:rPr>
          <w:rStyle w:val="Vnbnnidung"/>
          <w:color w:val="000000"/>
          <w:sz w:val="24"/>
          <w:szCs w:val="24"/>
          <w:lang w:eastAsia="vi-VN"/>
        </w:rPr>
        <w:t>-</w:t>
      </w:r>
      <w:bookmarkEnd w:id="3"/>
      <w:r w:rsidRPr="006D052B">
        <w:rPr>
          <w:rStyle w:val="Vnbnnidung"/>
          <w:color w:val="000000"/>
          <w:sz w:val="24"/>
          <w:szCs w:val="24"/>
          <w:lang w:eastAsia="vi-VN"/>
        </w:rPr>
        <w:t xml:space="preserve"> </w:t>
      </w:r>
      <w:r w:rsidRPr="006D052B">
        <w:rPr>
          <w:rStyle w:val="Vnbnnidung"/>
          <w:color w:val="000000"/>
          <w:sz w:val="24"/>
          <w:szCs w:val="24"/>
          <w:lang w:val="en-US"/>
        </w:rPr>
        <w:t>The Stock Exchange.</w:t>
      </w:r>
    </w:p>
    <w:p w:rsidR="00F4614F" w:rsidRPr="006D052B" w:rsidRDefault="00F4614F" w:rsidP="00F4614F">
      <w:pPr>
        <w:pStyle w:val="Vnbnnidung0"/>
        <w:tabs>
          <w:tab w:val="left" w:pos="3339"/>
        </w:tabs>
        <w:spacing w:after="0"/>
        <w:ind w:firstLine="0"/>
        <w:jc w:val="center"/>
        <w:rPr>
          <w:color w:val="000000"/>
          <w:sz w:val="24"/>
          <w:szCs w:val="24"/>
        </w:rPr>
      </w:pP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1/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Họ và tên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/Full name:</w:t>
      </w:r>
      <w:r w:rsidR="00087A09">
        <w:rPr>
          <w:rStyle w:val="Vnbnnidung"/>
          <w:i/>
          <w:iCs/>
          <w:color w:val="000000"/>
          <w:sz w:val="24"/>
          <w:szCs w:val="24"/>
          <w:lang w:val="en-US"/>
        </w:rPr>
        <w:t xml:space="preserve"> </w:t>
      </w:r>
      <w:r w:rsidR="00B0725F">
        <w:rPr>
          <w:rStyle w:val="Vnbnnidung"/>
          <w:i/>
          <w:iCs/>
          <w:color w:val="000000"/>
          <w:sz w:val="24"/>
          <w:szCs w:val="24"/>
          <w:lang w:val="en-US"/>
        </w:rPr>
        <w:t>Phan Thị Thu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2/ </w:t>
      </w:r>
      <w:r w:rsidRPr="006D052B">
        <w:rPr>
          <w:rStyle w:val="Vnbnnidung"/>
          <w:color w:val="000000"/>
          <w:sz w:val="24"/>
          <w:szCs w:val="24"/>
          <w:lang w:eastAsia="vi-VN"/>
        </w:rPr>
        <w:t>Giới tính/Sex:</w:t>
      </w:r>
      <w:r w:rsidR="00B0725F">
        <w:rPr>
          <w:rStyle w:val="Vnbnnidung"/>
          <w:color w:val="000000"/>
          <w:sz w:val="24"/>
          <w:szCs w:val="24"/>
          <w:lang w:eastAsia="vi-VN"/>
        </w:rPr>
        <w:t xml:space="preserve"> Nữ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eastAsia="vi-VN"/>
        </w:rPr>
        <w:t>3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/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 Ngày tháng năm sinh/</w:t>
      </w:r>
      <w:r w:rsidRPr="006D052B">
        <w:rPr>
          <w:rStyle w:val="Vnbnnidung"/>
          <w:i/>
          <w:color w:val="000000"/>
          <w:sz w:val="24"/>
          <w:szCs w:val="24"/>
          <w:lang w:eastAsia="vi-VN"/>
        </w:rPr>
        <w:t>Date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of birth:</w:t>
      </w:r>
      <w:r w:rsidR="00087A09">
        <w:rPr>
          <w:rStyle w:val="Vnbnnidung"/>
          <w:i/>
          <w:iCs/>
          <w:color w:val="000000"/>
          <w:sz w:val="24"/>
          <w:szCs w:val="24"/>
          <w:lang w:val="en-US"/>
        </w:rPr>
        <w:t xml:space="preserve"> </w:t>
      </w:r>
      <w:r w:rsidR="00B0725F">
        <w:rPr>
          <w:rStyle w:val="Vnbnnidung"/>
          <w:i/>
          <w:iCs/>
          <w:color w:val="000000"/>
          <w:sz w:val="24"/>
          <w:szCs w:val="24"/>
          <w:lang w:val="en-US"/>
        </w:rPr>
        <w:t>20/05/1991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eastAsia="vi-VN"/>
        </w:rPr>
        <w:t>4/ Nơi sinh/</w:t>
      </w:r>
      <w:r w:rsidRPr="006D052B">
        <w:rPr>
          <w:rStyle w:val="Vnbnnidung"/>
          <w:color w:val="000000"/>
          <w:sz w:val="24"/>
          <w:szCs w:val="24"/>
          <w:lang w:val="en-US" w:eastAsia="vi-VN"/>
        </w:rPr>
        <w:t>P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lace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 xml:space="preserve">of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birth:</w:t>
      </w:r>
      <w:r w:rsidR="00087A09"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 </w:t>
      </w:r>
      <w:r w:rsidR="00B0725F">
        <w:rPr>
          <w:rStyle w:val="Vnbnnidung"/>
          <w:i/>
          <w:iCs/>
          <w:color w:val="000000"/>
          <w:sz w:val="24"/>
          <w:szCs w:val="24"/>
          <w:lang w:eastAsia="vi-VN"/>
        </w:rPr>
        <w:t>Nghệ An</w:t>
      </w:r>
    </w:p>
    <w:p w:rsidR="00F4614F" w:rsidRPr="006D052B" w:rsidRDefault="00F4614F" w:rsidP="00F4614F">
      <w:pPr>
        <w:pStyle w:val="Vnbnnidung0"/>
        <w:tabs>
          <w:tab w:val="left" w:leader="dot" w:pos="2560"/>
          <w:tab w:val="left" w:leader="dot" w:pos="6995"/>
        </w:tabs>
        <w:spacing w:after="120"/>
        <w:ind w:firstLine="720"/>
        <w:jc w:val="both"/>
        <w:rPr>
          <w:rStyle w:val="Vnbnnidung"/>
          <w:color w:val="000000"/>
          <w:sz w:val="24"/>
          <w:szCs w:val="24"/>
          <w:lang w:eastAsia="vi-VN"/>
        </w:rPr>
      </w:pPr>
      <w:r w:rsidRPr="006D052B">
        <w:rPr>
          <w:rStyle w:val="Vnbnnidung"/>
          <w:color w:val="000000"/>
          <w:sz w:val="24"/>
          <w:szCs w:val="24"/>
          <w:lang w:eastAsia="vi-VN"/>
        </w:rPr>
        <w:t>5/</w:t>
      </w:r>
      <w:r w:rsidRPr="006D052B">
        <w:rPr>
          <w:rStyle w:val="Vnbnnidung"/>
          <w:color w:val="000000"/>
          <w:sz w:val="24"/>
          <w:szCs w:val="24"/>
          <w:lang w:val="en-US" w:eastAsia="vi-VN"/>
        </w:rPr>
        <w:t xml:space="preserve">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Số CMND (hoặc số hộ chiếu)/ </w:t>
      </w:r>
      <w:r w:rsidRPr="006D052B">
        <w:rPr>
          <w:rStyle w:val="Vnbnnidung"/>
          <w:i/>
          <w:color w:val="000000"/>
          <w:sz w:val="24"/>
          <w:szCs w:val="24"/>
          <w:lang w:val="en-US" w:eastAsia="vi-VN"/>
        </w:rPr>
        <w:t>ID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 xml:space="preserve">card No. (or Passport No.): </w:t>
      </w:r>
      <w:r w:rsidRPr="006D052B">
        <w:rPr>
          <w:rStyle w:val="Vnbnnidung"/>
          <w:color w:val="000000"/>
          <w:sz w:val="24"/>
          <w:szCs w:val="24"/>
          <w:lang w:eastAsia="vi-VN"/>
        </w:rPr>
        <w:tab/>
      </w:r>
      <w:r w:rsidR="00B0725F">
        <w:rPr>
          <w:rStyle w:val="Vnbnnidung"/>
          <w:i/>
          <w:iCs/>
          <w:color w:val="000000"/>
          <w:sz w:val="24"/>
          <w:szCs w:val="24"/>
          <w:lang w:val="en-US"/>
        </w:rPr>
        <w:t>040191009868</w:t>
      </w:r>
    </w:p>
    <w:p w:rsidR="00F4614F" w:rsidRPr="006D052B" w:rsidRDefault="00F4614F" w:rsidP="00F4614F">
      <w:pPr>
        <w:pStyle w:val="Vnbnnidung0"/>
        <w:tabs>
          <w:tab w:val="left" w:leader="dot" w:pos="2560"/>
          <w:tab w:val="left" w:leader="dot" w:pos="6995"/>
        </w:tabs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eastAsia="vi-VN"/>
        </w:rPr>
        <w:t xml:space="preserve">Ngày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cấp/Date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of issue</w:t>
      </w:r>
      <w:r w:rsidR="00087A09">
        <w:rPr>
          <w:rStyle w:val="Vnbnnidung"/>
          <w:i/>
          <w:iCs/>
          <w:color w:val="000000"/>
          <w:sz w:val="24"/>
          <w:szCs w:val="24"/>
          <w:lang w:val="en-US"/>
        </w:rPr>
        <w:t>: 25/04/2021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 </w:t>
      </w:r>
      <w:r w:rsidRPr="006D052B">
        <w:rPr>
          <w:rStyle w:val="Vnbnnidung"/>
          <w:color w:val="000000"/>
          <w:sz w:val="24"/>
          <w:szCs w:val="24"/>
          <w:lang w:eastAsia="vi-VN"/>
        </w:rPr>
        <w:t>Nơi cấp/</w:t>
      </w:r>
      <w:r w:rsidR="00087A09">
        <w:rPr>
          <w:rStyle w:val="Vnbnnidung"/>
          <w:i/>
          <w:iCs/>
          <w:color w:val="000000"/>
          <w:sz w:val="24"/>
          <w:szCs w:val="24"/>
          <w:lang w:val="en-US"/>
        </w:rPr>
        <w:t>Place of issue: Cục Cảnh sát Quản lý hành chính về Trật tự Xã hội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6/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Quốc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tịch/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Nationality:</w:t>
      </w:r>
      <w:r w:rsidR="00087A09">
        <w:rPr>
          <w:rStyle w:val="Vnbnnidung"/>
          <w:i/>
          <w:iCs/>
          <w:color w:val="000000"/>
          <w:sz w:val="24"/>
          <w:szCs w:val="24"/>
          <w:lang w:val="en-US"/>
        </w:rPr>
        <w:t xml:space="preserve"> Việt Nam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eastAsia="vi-VN"/>
        </w:rPr>
        <w:t>7/ Dân tộc/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Ethnic:</w:t>
      </w:r>
      <w:r w:rsidR="00087A09">
        <w:rPr>
          <w:rStyle w:val="Vnbnnidung"/>
          <w:i/>
          <w:iCs/>
          <w:color w:val="000000"/>
          <w:sz w:val="24"/>
          <w:szCs w:val="24"/>
          <w:lang w:val="en-US"/>
        </w:rPr>
        <w:t xml:space="preserve"> Kinh</w:t>
      </w:r>
    </w:p>
    <w:p w:rsidR="00B0725F" w:rsidRDefault="00F4614F" w:rsidP="00F4614F">
      <w:pPr>
        <w:pStyle w:val="Vnbnnidung0"/>
        <w:spacing w:after="120"/>
        <w:ind w:firstLine="720"/>
        <w:jc w:val="both"/>
        <w:rPr>
          <w:rStyle w:val="Vnbnnidung"/>
          <w:i/>
          <w:iCs/>
          <w:color w:val="000000"/>
          <w:sz w:val="24"/>
          <w:szCs w:val="24"/>
          <w:lang w:val="en-US"/>
        </w:rPr>
      </w:pPr>
      <w:r w:rsidRPr="006D052B">
        <w:rPr>
          <w:rStyle w:val="Vnbnnidung"/>
          <w:color w:val="000000"/>
          <w:sz w:val="24"/>
          <w:szCs w:val="24"/>
          <w:lang w:eastAsia="vi-VN"/>
        </w:rPr>
        <w:t xml:space="preserve">8/ Địa chỉ thường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trú/Permanent residence:</w:t>
      </w:r>
      <w:r w:rsidR="00087A09">
        <w:rPr>
          <w:rStyle w:val="Vnbnnidung"/>
          <w:i/>
          <w:iCs/>
          <w:color w:val="000000"/>
          <w:sz w:val="24"/>
          <w:szCs w:val="24"/>
          <w:lang w:val="en-US"/>
        </w:rPr>
        <w:t xml:space="preserve"> </w:t>
      </w:r>
      <w:r w:rsidR="00B0725F">
        <w:rPr>
          <w:rStyle w:val="Vnbnnidung"/>
          <w:i/>
          <w:iCs/>
          <w:color w:val="000000"/>
          <w:sz w:val="24"/>
          <w:szCs w:val="24"/>
          <w:lang w:val="en-US"/>
        </w:rPr>
        <w:t>P1203 CC 21 Tầng, TT Chí Liinh, Phường 10, TP Vũng Tàu, BR-VT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eastAsia="vi-VN"/>
        </w:rPr>
        <w:t>9/ Số điện/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Telephone number:</w:t>
      </w:r>
      <w:r w:rsidR="00087A09">
        <w:rPr>
          <w:rStyle w:val="Vnbnnidung"/>
          <w:i/>
          <w:iCs/>
          <w:color w:val="000000"/>
          <w:sz w:val="24"/>
          <w:szCs w:val="24"/>
          <w:lang w:val="en-US"/>
        </w:rPr>
        <w:t xml:space="preserve"> 0</w:t>
      </w:r>
      <w:r w:rsidR="00B0725F">
        <w:rPr>
          <w:rStyle w:val="Vnbnnidung"/>
          <w:i/>
          <w:iCs/>
          <w:color w:val="000000"/>
          <w:sz w:val="24"/>
          <w:szCs w:val="24"/>
          <w:lang w:val="en-US"/>
        </w:rPr>
        <w:t>964025327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10/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Địa chỉ </w:t>
      </w:r>
      <w:r w:rsidRPr="006D052B">
        <w:rPr>
          <w:rStyle w:val="Vnbnnidung"/>
          <w:color w:val="000000"/>
          <w:sz w:val="24"/>
          <w:szCs w:val="24"/>
          <w:lang w:val="en-US"/>
        </w:rPr>
        <w:t>email/Email:</w:t>
      </w:r>
      <w:r w:rsidR="00795C0C">
        <w:rPr>
          <w:rStyle w:val="Vnbnnidung"/>
          <w:color w:val="000000"/>
          <w:sz w:val="24"/>
          <w:szCs w:val="24"/>
          <w:lang w:val="en-US"/>
        </w:rPr>
        <w:t xml:space="preserve"> thupt</w:t>
      </w:r>
      <w:r w:rsidR="00087A09">
        <w:rPr>
          <w:rStyle w:val="Vnbnnidung"/>
          <w:color w:val="000000"/>
          <w:sz w:val="24"/>
          <w:szCs w:val="24"/>
          <w:lang w:val="en-US"/>
        </w:rPr>
        <w:t>@pvc-ms.vn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11/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Tên </w:t>
      </w:r>
      <w:r w:rsidRPr="006D052B">
        <w:rPr>
          <w:rStyle w:val="Vnbnnidung"/>
          <w:color w:val="000000"/>
          <w:sz w:val="24"/>
          <w:szCs w:val="24"/>
          <w:lang w:val="en-US"/>
        </w:rPr>
        <w:t>tổ chức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 là đối tượng công bố thông </w:t>
      </w:r>
      <w:r w:rsidRPr="006D052B">
        <w:rPr>
          <w:rStyle w:val="Vnbnnidung"/>
          <w:iCs/>
          <w:color w:val="000000"/>
          <w:sz w:val="24"/>
          <w:szCs w:val="24"/>
          <w:lang w:eastAsia="vi-VN"/>
        </w:rPr>
        <w:t>tin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/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Organisation’s name subject to information disclosure rules:</w:t>
      </w:r>
      <w:r w:rsidR="00087A09">
        <w:rPr>
          <w:rStyle w:val="Vnbnnidung"/>
          <w:i/>
          <w:iCs/>
          <w:color w:val="000000"/>
          <w:sz w:val="24"/>
          <w:szCs w:val="24"/>
          <w:lang w:val="en-US"/>
        </w:rPr>
        <w:t xml:space="preserve"> </w:t>
      </w:r>
      <w:r w:rsidR="00087A09" w:rsidRPr="0033632E">
        <w:rPr>
          <w:rStyle w:val="Vnbnnidung"/>
          <w:b/>
          <w:i/>
          <w:iCs/>
          <w:color w:val="000000"/>
          <w:sz w:val="24"/>
          <w:szCs w:val="24"/>
          <w:lang w:val="en-US"/>
        </w:rPr>
        <w:t>Công ty Cổ phần Kết cấu Kim loại và Lắp máy Dầu khí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12/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Chức vụ hiện </w:t>
      </w:r>
      <w:r w:rsidRPr="006D052B">
        <w:rPr>
          <w:rStyle w:val="Vnbnnidung"/>
          <w:color w:val="000000"/>
          <w:sz w:val="24"/>
          <w:szCs w:val="24"/>
          <w:lang w:val="en-US"/>
        </w:rPr>
        <w:t xml:space="preserve">nay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tại </w:t>
      </w:r>
      <w:r w:rsidRPr="006D052B">
        <w:rPr>
          <w:rStyle w:val="Vnbnnidung"/>
          <w:color w:val="000000"/>
          <w:sz w:val="24"/>
          <w:szCs w:val="24"/>
          <w:lang w:val="en-US"/>
        </w:rPr>
        <w:t>tổ chức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 là đối tượng công bố thông tin</w:t>
      </w:r>
      <w:r w:rsidRPr="006D052B">
        <w:rPr>
          <w:rStyle w:val="Vnbnnidung"/>
          <w:color w:val="000000"/>
          <w:sz w:val="24"/>
          <w:szCs w:val="24"/>
          <w:lang w:val="en-US" w:eastAsia="vi-VN"/>
        </w:rPr>
        <w:t>/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 </w:t>
      </w:r>
      <w:proofErr w:type="gramStart"/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Current</w:t>
      </w:r>
      <w:proofErr w:type="gramEnd"/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 xml:space="preserve"> position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in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an organization subject to information disclosure:</w:t>
      </w:r>
      <w:r w:rsidR="00087A09">
        <w:rPr>
          <w:rStyle w:val="Vnbnnidung"/>
          <w:i/>
          <w:iCs/>
          <w:color w:val="000000"/>
          <w:sz w:val="24"/>
          <w:szCs w:val="24"/>
          <w:lang w:val="en-US"/>
        </w:rPr>
        <w:t xml:space="preserve"> </w:t>
      </w:r>
      <w:r w:rsidR="00795C0C" w:rsidRPr="00D77ED3">
        <w:rPr>
          <w:rStyle w:val="Vnbnnidung"/>
          <w:i/>
          <w:iCs/>
          <w:color w:val="000000"/>
          <w:sz w:val="24"/>
          <w:szCs w:val="24"/>
          <w:lang w:val="en-US"/>
        </w:rPr>
        <w:t xml:space="preserve">Người </w:t>
      </w:r>
      <w:r w:rsidR="00D77ED3" w:rsidRPr="00D77ED3">
        <w:rPr>
          <w:rStyle w:val="Vnbnnidung"/>
          <w:i/>
          <w:iCs/>
          <w:color w:val="000000"/>
          <w:sz w:val="24"/>
          <w:szCs w:val="24"/>
          <w:lang w:val="en-US"/>
        </w:rPr>
        <w:t xml:space="preserve">Phụ trách </w:t>
      </w:r>
      <w:r w:rsidR="00795C0C" w:rsidRPr="00D77ED3">
        <w:rPr>
          <w:rStyle w:val="Vnbnnidung"/>
          <w:i/>
          <w:iCs/>
          <w:color w:val="000000"/>
          <w:sz w:val="24"/>
          <w:szCs w:val="24"/>
          <w:lang w:val="en-US"/>
        </w:rPr>
        <w:t>Quản trị</w:t>
      </w:r>
      <w:r w:rsidR="00D77ED3" w:rsidRPr="00D77ED3">
        <w:rPr>
          <w:rStyle w:val="Vnbnnidung"/>
          <w:i/>
          <w:iCs/>
          <w:color w:val="000000"/>
          <w:sz w:val="24"/>
          <w:szCs w:val="24"/>
          <w:lang w:val="en-US"/>
        </w:rPr>
        <w:t xml:space="preserve"> Công ty kiêm Thư ký Công ty</w:t>
      </w:r>
      <w:bookmarkStart w:id="4" w:name="_GoBack"/>
      <w:bookmarkEnd w:id="4"/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13/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Các chức vụ hiện đang nắm giữ tại tổ chức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khác/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Positions in other companies:</w:t>
      </w:r>
    </w:p>
    <w:p w:rsidR="00F4614F" w:rsidRPr="006D052B" w:rsidRDefault="00F4614F" w:rsidP="00F4614F">
      <w:pPr>
        <w:pStyle w:val="Vnbnnidung0"/>
        <w:tabs>
          <w:tab w:val="left" w:leader="dot" w:pos="4276"/>
          <w:tab w:val="left" w:leader="dot" w:pos="4446"/>
          <w:tab w:val="left" w:leader="dot" w:pos="6349"/>
        </w:tabs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eastAsia="vi-VN"/>
        </w:rPr>
        <w:t xml:space="preserve">14/ Số CP nắm giữ: </w:t>
      </w:r>
      <w:r w:rsidR="00087A09">
        <w:rPr>
          <w:rStyle w:val="Vnbnnidung"/>
          <w:color w:val="000000"/>
          <w:sz w:val="24"/>
          <w:szCs w:val="24"/>
          <w:lang w:eastAsia="vi-VN"/>
        </w:rPr>
        <w:t xml:space="preserve">0 cổ phiếu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chiếm </w:t>
      </w:r>
      <w:r w:rsidR="00087A09">
        <w:rPr>
          <w:rStyle w:val="Vnbnnidung"/>
          <w:color w:val="000000"/>
          <w:sz w:val="24"/>
          <w:szCs w:val="24"/>
          <w:lang w:eastAsia="vi-VN"/>
        </w:rPr>
        <w:t>0</w:t>
      </w:r>
      <w:r w:rsidRPr="006D052B">
        <w:rPr>
          <w:rStyle w:val="Vnbnnidung"/>
          <w:color w:val="000000"/>
          <w:sz w:val="24"/>
          <w:szCs w:val="24"/>
          <w:lang w:eastAsia="vi-VN"/>
        </w:rPr>
        <w:t>% vốn điều lệ, trong</w:t>
      </w:r>
      <w:r w:rsidRPr="006D052B">
        <w:rPr>
          <w:rStyle w:val="Vnbnnidung"/>
          <w:color w:val="000000"/>
          <w:sz w:val="24"/>
          <w:szCs w:val="24"/>
          <w:lang w:val="en-US" w:eastAsia="vi-VN"/>
        </w:rPr>
        <w:t xml:space="preserve">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đó/ Number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of owning shares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ab/>
        <w:t xml:space="preserve">,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accounting for ....% of charter capital, of which: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+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Đại diện (tên </w:t>
      </w:r>
      <w:r w:rsidRPr="006D052B">
        <w:rPr>
          <w:rStyle w:val="Vnbnnidung"/>
          <w:color w:val="000000"/>
          <w:sz w:val="24"/>
          <w:szCs w:val="24"/>
          <w:lang w:val="en-US"/>
        </w:rPr>
        <w:t>tổ chức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 là Nhà nước/cổ đông chiến lược/tổ chức khác) sở hữu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 xml:space="preserve">/Owning on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lastRenderedPageBreak/>
        <w:t xml:space="preserve">behalf of (the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State/strategỉc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investor/other organisation):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+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Cá nhân sở hữu/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Owning by Individual: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15/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Các </w:t>
      </w:r>
      <w:r w:rsidRPr="006D052B">
        <w:rPr>
          <w:rStyle w:val="Vnbnnidung"/>
          <w:color w:val="000000"/>
          <w:sz w:val="24"/>
          <w:szCs w:val="24"/>
          <w:lang w:val="en-US"/>
        </w:rPr>
        <w:t xml:space="preserve">cam </w:t>
      </w:r>
      <w:r w:rsidRPr="006D052B">
        <w:rPr>
          <w:rStyle w:val="Vnbnnidung"/>
          <w:color w:val="000000"/>
          <w:sz w:val="24"/>
          <w:szCs w:val="24"/>
          <w:lang w:eastAsia="vi-VN"/>
        </w:rPr>
        <w:t>kết nắm giữ (nếu có)/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Other owning commitments (if any):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16/ </w:t>
      </w:r>
      <w:r w:rsidRPr="006D052B">
        <w:rPr>
          <w:rStyle w:val="Vnbnnidung"/>
          <w:color w:val="000000"/>
          <w:sz w:val="24"/>
          <w:szCs w:val="24"/>
          <w:lang w:eastAsia="vi-VN"/>
        </w:rPr>
        <w:t>Danh sách người có liên quan của người khai</w:t>
      </w:r>
      <w:r w:rsidRPr="006D052B">
        <w:rPr>
          <w:rStyle w:val="Vnbnnidung"/>
          <w:color w:val="000000"/>
          <w:sz w:val="24"/>
          <w:szCs w:val="24"/>
          <w:lang w:val="en-US" w:eastAsia="vi-VN"/>
        </w:rPr>
        <w:t>*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/List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of affiliated persons of declarant:</w:t>
      </w:r>
    </w:p>
    <w:p w:rsidR="00F4614F" w:rsidRPr="006D052B" w:rsidRDefault="00F4614F" w:rsidP="00F4614F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4"/>
          <w:szCs w:val="24"/>
        </w:rPr>
      </w:pPr>
      <w:r w:rsidRPr="006D052B">
        <w:rPr>
          <w:rStyle w:val="Vnbnnidung5"/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F4614F" w:rsidRPr="006D052B" w:rsidRDefault="00F4614F" w:rsidP="00F4614F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4"/>
          <w:szCs w:val="24"/>
          <w:lang w:eastAsia="vi-VN"/>
        </w:rPr>
      </w:pPr>
      <w:r w:rsidRPr="006D052B">
        <w:rPr>
          <w:rStyle w:val="Vnbnnidung5"/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6D052B">
        <w:rPr>
          <w:rStyle w:val="Vnbnnidung5"/>
          <w:rFonts w:ascii="Times New Roman" w:hAnsi="Times New Roman" w:cs="Times New Roman"/>
          <w:color w:val="000000"/>
          <w:sz w:val="24"/>
          <w:szCs w:val="24"/>
          <w:lang w:val="vi-VN" w:eastAsia="vi-VN"/>
        </w:rPr>
        <w:t>Người có liên quan theo quy định tại khoản 46 Điều 4 Luật Chứng khoán ngày 26 tháng 11 năm 2019</w:t>
      </w:r>
      <w:r w:rsidRPr="006D052B">
        <w:rPr>
          <w:rStyle w:val="Vnbnnidung5"/>
          <w:rFonts w:ascii="Times New Roman" w:hAnsi="Times New Roman" w:cs="Times New Roman"/>
          <w:color w:val="000000"/>
          <w:sz w:val="24"/>
          <w:szCs w:val="24"/>
          <w:lang w:eastAsia="vi-VN"/>
        </w:rPr>
        <w:t>.</w:t>
      </w:r>
    </w:p>
    <w:p w:rsidR="00F4614F" w:rsidRPr="006D052B" w:rsidRDefault="00F4614F" w:rsidP="00F4614F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4"/>
          <w:szCs w:val="24"/>
        </w:rPr>
      </w:pPr>
      <w:r w:rsidRPr="006D052B">
        <w:rPr>
          <w:rStyle w:val="Vnbnnidung5"/>
          <w:rFonts w:ascii="Times New Roman" w:hAnsi="Times New Roman" w:cs="Times New Roman"/>
          <w:color w:val="000000"/>
          <w:sz w:val="24"/>
          <w:szCs w:val="24"/>
        </w:rPr>
        <w:t>Affiliated persons are stipulated in Article 4, clause 46 of the Law on Securities dated 26</w:t>
      </w:r>
      <w:r w:rsidRPr="006D052B">
        <w:rPr>
          <w:rStyle w:val="Vnbnnidung5"/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D052B">
        <w:rPr>
          <w:rStyle w:val="Vnbnnidung5"/>
          <w:rFonts w:ascii="Times New Roman" w:hAnsi="Times New Roman" w:cs="Times New Roman"/>
          <w:color w:val="000000"/>
          <w:sz w:val="24"/>
          <w:szCs w:val="24"/>
        </w:rPr>
        <w:t xml:space="preserve"> Nov 2019.</w:t>
      </w:r>
    </w:p>
    <w:p w:rsidR="00F4614F" w:rsidRPr="006D052B" w:rsidRDefault="00F4614F" w:rsidP="00F4614F">
      <w:pPr>
        <w:pStyle w:val="Vnbnnidung50"/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4"/>
          <w:szCs w:val="24"/>
        </w:rPr>
      </w:pPr>
    </w:p>
    <w:p w:rsidR="00F4614F" w:rsidRPr="006D052B" w:rsidRDefault="00F4614F" w:rsidP="00F4614F">
      <w:pPr>
        <w:pStyle w:val="Vnbnnidung5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4614F" w:rsidRPr="006D052B" w:rsidSect="00F4614F">
          <w:pgSz w:w="11900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72"/>
        <w:gridCol w:w="701"/>
        <w:gridCol w:w="1139"/>
        <w:gridCol w:w="896"/>
        <w:gridCol w:w="1114"/>
        <w:gridCol w:w="1139"/>
        <w:gridCol w:w="1320"/>
        <w:gridCol w:w="1005"/>
        <w:gridCol w:w="483"/>
        <w:gridCol w:w="726"/>
        <w:gridCol w:w="714"/>
        <w:gridCol w:w="690"/>
        <w:gridCol w:w="896"/>
        <w:gridCol w:w="799"/>
        <w:gridCol w:w="908"/>
        <w:gridCol w:w="860"/>
      </w:tblGrid>
      <w:tr w:rsidR="00D75ECF" w:rsidRPr="006D052B" w:rsidTr="00D75ECF">
        <w:trPr>
          <w:trHeight w:val="57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bCs/>
                <w:color w:val="000000"/>
                <w:sz w:val="24"/>
                <w:szCs w:val="24"/>
              </w:rPr>
              <w:lastRenderedPageBreak/>
              <w:t>Stt</w:t>
            </w:r>
          </w:p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Mã CK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Securities symbol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Họ tên</w:t>
            </w:r>
          </w:p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Tài khoản giao dịch chứng khoán (nếu có)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Securities trading accounts (if available)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Chức vụ tại công ty (nếu có)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Position at the company (if available)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Mối quan hệ đối với công ty/ người nội bộ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 xml:space="preserve">Relationship with the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  <w:lang w:eastAsia="vi-VN"/>
              </w:rPr>
              <w:t>company/ intern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al person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Loại hình Giấy NSH (*)</w:t>
            </w:r>
          </w:p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sz w:val="24"/>
                <w:szCs w:val="24"/>
                <w:lang w:eastAsia="vi-VN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(CMND/</w:t>
            </w:r>
          </w:p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sz w:val="24"/>
                <w:szCs w:val="24"/>
                <w:lang w:eastAsia="vi-VN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Passport/</w:t>
            </w:r>
          </w:p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Giấy </w:t>
            </w:r>
            <w:r w:rsidRPr="006D052B">
              <w:rPr>
                <w:rStyle w:val="Khc"/>
                <w:color w:val="000000"/>
                <w:sz w:val="24"/>
                <w:szCs w:val="24"/>
              </w:rPr>
              <w:t xml:space="preserve">ĐKKD) Type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 xml:space="preserve">of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  <w:lang w:eastAsia="vi-VN"/>
              </w:rPr>
              <w:t xml:space="preserve">documents( ID/Passport/ Business Registration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Certificate)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Số Giấy NSH (*)/ NSH No.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Ngày cấp </w:t>
            </w:r>
            <w:r w:rsidRPr="006D052B">
              <w:rPr>
                <w:rStyle w:val="Khc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Nơi cấp </w:t>
            </w:r>
            <w:r w:rsidRPr="006D052B">
              <w:rPr>
                <w:rStyle w:val="Khc"/>
                <w:color w:val="000000"/>
                <w:sz w:val="24"/>
                <w:szCs w:val="24"/>
              </w:rPr>
              <w:t>Place of issue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Địa chỉ trụ sở chính/ Địa chỉ liên hệ Addres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  <w:lang w:eastAsia="vi-VN"/>
              </w:rPr>
              <w:t xml:space="preserve">s l Head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office address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Số cổ phiếu sở hữu cuối kỳ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Number of shares owned at the end of the period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Tỷ lệ sở hữu cổ phiếu cuối kỳ</w:t>
            </w:r>
          </w:p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Percent age of shares owned at the end of the period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rStyle w:val="Khc"/>
                <w:i/>
                <w:iCs/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Thời điểm bắt đầu là người có liên quan của công ty/ người nội bộ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  <w:lang w:eastAsia="vi-VN"/>
              </w:rPr>
              <w:t xml:space="preserve">Time the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person became an affiliated person/</w:t>
            </w:r>
          </w:p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internal person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rStyle w:val="Khc"/>
                <w:i/>
                <w:iCs/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Thời điểm không còn là người có liên quan của công ty/ người nội bộ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  <w:lang w:eastAsia="vi-VN"/>
              </w:rPr>
              <w:t xml:space="preserve">Time the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person ceased to be an affiliated person/</w:t>
            </w:r>
          </w:p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internal person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Lý </w:t>
            </w:r>
            <w:r w:rsidRPr="006D052B">
              <w:rPr>
                <w:rStyle w:val="Khc"/>
                <w:color w:val="000000"/>
                <w:sz w:val="24"/>
                <w:szCs w:val="24"/>
              </w:rPr>
              <w:t xml:space="preserve">do (khi </w:t>
            </w: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phát </w:t>
            </w:r>
            <w:r w:rsidRPr="006D052B">
              <w:rPr>
                <w:rStyle w:val="Khc"/>
                <w:color w:val="000000"/>
                <w:sz w:val="24"/>
                <w:szCs w:val="24"/>
              </w:rPr>
              <w:t xml:space="preserve">sinh </w:t>
            </w: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thay đổi liên quan </w:t>
            </w:r>
            <w:r w:rsidRPr="006D052B">
              <w:rPr>
                <w:rStyle w:val="Khc"/>
                <w:color w:val="000000"/>
                <w:sz w:val="24"/>
                <w:szCs w:val="24"/>
              </w:rPr>
              <w:t xml:space="preserve">đến </w:t>
            </w: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mục </w:t>
            </w:r>
            <w:r w:rsidRPr="006D052B">
              <w:rPr>
                <w:rStyle w:val="Khc"/>
                <w:color w:val="000000"/>
                <w:sz w:val="24"/>
                <w:szCs w:val="24"/>
              </w:rPr>
              <w:t xml:space="preserve">13 </w:t>
            </w: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và </w:t>
            </w:r>
            <w:r w:rsidRPr="006D052B">
              <w:rPr>
                <w:rStyle w:val="Khc"/>
                <w:color w:val="000000"/>
                <w:sz w:val="24"/>
                <w:szCs w:val="24"/>
              </w:rPr>
              <w:t xml:space="preserve">14)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 xml:space="preserve">Reasons (when arising changes related to sections of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  <w:lang w:eastAsia="vi-VN"/>
              </w:rPr>
              <w:t xml:space="preserve">13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 xml:space="preserve">and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  <w:lang w:eastAsia="vi-VN"/>
              </w:rPr>
              <w:t>14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Ghi chú (về việc không có số Giấy NSH và các ghi chú khác)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 xml:space="preserve">Notes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  <w:lang w:eastAsia="vi-VN"/>
              </w:rPr>
              <w:t xml:space="preserve">(i.e.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 xml:space="preserve">not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  <w:lang w:eastAsia="vi-VN"/>
              </w:rPr>
              <w:t xml:space="preserve">in posession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 xml:space="preserve">of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  <w:lang w:eastAsia="vi-VN"/>
              </w:rPr>
              <w:t xml:space="preserve">a NSH No.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and other notes)</w:t>
            </w:r>
          </w:p>
        </w:tc>
      </w:tr>
      <w:tr w:rsidR="00D75ECF" w:rsidRPr="006D052B" w:rsidTr="00D75ECF">
        <w:trPr>
          <w:trHeight w:val="57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614F" w:rsidRPr="006D052B" w:rsidRDefault="00F4614F" w:rsidP="00B36B37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>17</w:t>
            </w:r>
          </w:p>
        </w:tc>
      </w:tr>
      <w:tr w:rsidR="00D75ECF" w:rsidRPr="006D052B" w:rsidTr="00D75ECF">
        <w:trPr>
          <w:trHeight w:val="57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PXS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98124C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Phan Thị Thu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98124C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068C231072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</w:rPr>
              <w:t>ID Card No.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98124C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Vnbnnidung"/>
                <w:i/>
                <w:iCs/>
                <w:color w:val="000000"/>
                <w:sz w:val="24"/>
                <w:szCs w:val="24"/>
                <w:lang w:val="en-US"/>
              </w:rPr>
              <w:t>040191009868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98124C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25/04/2022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817765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  <w:r w:rsidRPr="00817765">
              <w:rPr>
                <w:rFonts w:ascii="Times New Roman" w:hAnsi="Times New Roman" w:cs="Times New Roman"/>
              </w:rPr>
              <w:t xml:space="preserve">Cục Cảnh Sát Quản lý Hành chính về Trật tự </w:t>
            </w:r>
            <w:r w:rsidRPr="00817765">
              <w:rPr>
                <w:rFonts w:ascii="Times New Roman" w:hAnsi="Times New Roman" w:cs="Times New Roman"/>
              </w:rPr>
              <w:lastRenderedPageBreak/>
              <w:t>Xã hội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D47D23" w:rsidRDefault="0098124C" w:rsidP="008177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Vnbnnidung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P1203 CC 21 Tầng, TT Chí Liinh, Phường 10, TP Vũng Tàu, </w:t>
            </w:r>
            <w:r>
              <w:rPr>
                <w:rStyle w:val="Vnbnnidung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BR-VT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98124C" w:rsidP="0098124C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12/5/2023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Bổ nhiệm </w:t>
            </w:r>
            <w:r w:rsidRPr="006D052B">
              <w:rPr>
                <w:rStyle w:val="Khc"/>
                <w:i/>
                <w:iCs/>
                <w:color w:val="000000"/>
                <w:sz w:val="24"/>
                <w:szCs w:val="24"/>
              </w:rPr>
              <w:t>Appointed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CF" w:rsidRPr="006D052B" w:rsidTr="00D75ECF">
        <w:trPr>
          <w:trHeight w:val="57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lastRenderedPageBreak/>
              <w:t>1.</w:t>
            </w:r>
          </w:p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PXS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98124C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Phan Sỹ Dần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Bố ruột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D75ECF" w:rsidP="0081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12/5/2023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CF" w:rsidRPr="006D052B" w:rsidTr="00D75ECF">
        <w:trPr>
          <w:trHeight w:val="57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</w:t>
            </w:r>
            <w:r w:rsidRPr="006D052B">
              <w:rPr>
                <w:rStyle w:val="Khc"/>
                <w:color w:val="000000"/>
                <w:sz w:val="24"/>
                <w:szCs w:val="24"/>
              </w:rPr>
              <w:t>.2</w:t>
            </w:r>
          </w:p>
          <w:p w:rsidR="00817765" w:rsidRPr="006D052B" w:rsidRDefault="00817765" w:rsidP="00817765">
            <w:pPr>
              <w:pStyle w:val="Khc0"/>
              <w:spacing w:after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PXS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1B62BA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Thị Bảy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D47D23" w:rsidRDefault="00817765" w:rsidP="008177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024E04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024E04" w:rsidRDefault="001B62BA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Mẹ ruột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024E04" w:rsidRDefault="00817765" w:rsidP="00024E04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024E04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024E04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024E04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024E04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D75ECF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12/5/2023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765" w:rsidRPr="006D052B" w:rsidRDefault="00817765" w:rsidP="00817765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CF" w:rsidRPr="006D052B" w:rsidTr="00D75ECF">
        <w:trPr>
          <w:trHeight w:val="57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1.3</w:t>
            </w:r>
          </w:p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PXS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Đặng Trung Hiếu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Chồng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12/5/2023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CF" w:rsidRPr="006D052B" w:rsidTr="00D75ECF">
        <w:trPr>
          <w:trHeight w:val="57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PXS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Đặng Tiến Minh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12/5/2023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CF" w:rsidRPr="006D052B" w:rsidTr="00D75ECF">
        <w:trPr>
          <w:trHeight w:val="57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PXS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Đặng Quang Trước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024E04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Bố chồng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754A7E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12/5/2023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CF" w:rsidRPr="006D052B" w:rsidTr="00D75ECF">
        <w:trPr>
          <w:trHeight w:val="57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PXS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Thị Đào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Mẹ chông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12/5/2023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CF" w:rsidRPr="006D052B" w:rsidTr="00D75ECF">
        <w:trPr>
          <w:trHeight w:val="57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1.7</w:t>
            </w:r>
          </w:p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PXS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Phan Thị Hoài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024E04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Chị gái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754A7E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12/5/2023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CF" w:rsidRPr="006D052B" w:rsidTr="00D75ECF">
        <w:trPr>
          <w:trHeight w:val="57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1.8</w:t>
            </w:r>
          </w:p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PXS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Đặng Quang Trung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024E04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Anh rể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754A7E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D47D23" w:rsidRDefault="00D75ECF" w:rsidP="00D75E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color w:val="000000"/>
                <w:sz w:val="24"/>
                <w:szCs w:val="24"/>
              </w:rPr>
              <w:t>12/5/2023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CF" w:rsidRPr="006D052B" w:rsidRDefault="00D75ECF" w:rsidP="00D75ECF">
            <w:pPr>
              <w:pStyle w:val="Khc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4614F" w:rsidRPr="006D052B" w:rsidRDefault="00F4614F" w:rsidP="00F4614F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</w:rPr>
        <w:sectPr w:rsidR="00F4614F" w:rsidRPr="006D052B" w:rsidSect="006D052B">
          <w:type w:val="nextColumn"/>
          <w:pgSz w:w="16840" w:h="11900" w:orient="landscape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iCs/>
          <w:color w:val="000000"/>
          <w:sz w:val="24"/>
          <w:szCs w:val="24"/>
          <w:lang w:val="en-US"/>
        </w:rPr>
        <w:lastRenderedPageBreak/>
        <w:t>17/</w:t>
      </w:r>
      <w:r w:rsidRPr="006D052B">
        <w:rPr>
          <w:rStyle w:val="Vnbnnidung"/>
          <w:color w:val="000000"/>
          <w:sz w:val="24"/>
          <w:szCs w:val="24"/>
          <w:lang w:val="en-US"/>
        </w:rPr>
        <w:t xml:space="preserve">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Lợi ích liên quan đối với công ty đại chúng, quỹ đại chúng (nếu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>có)/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Related interest with public company, public fund (if any):</w:t>
      </w:r>
    </w:p>
    <w:p w:rsidR="00F4614F" w:rsidRPr="006D052B" w:rsidRDefault="00F4614F" w:rsidP="00F4614F">
      <w:pPr>
        <w:pStyle w:val="Vnbnnidung0"/>
        <w:spacing w:after="12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val="en-US"/>
        </w:rPr>
        <w:t xml:space="preserve">18/ 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Quyền lợi mẫu thuẫn với công ty đại chúng, quỹ đại chúng (nếu có)/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 xml:space="preserve">Interest </w:t>
      </w:r>
      <w:r w:rsidRPr="006D052B">
        <w:rPr>
          <w:rStyle w:val="Vnbnnidung"/>
          <w:i/>
          <w:iCs/>
          <w:color w:val="000000"/>
          <w:sz w:val="24"/>
          <w:szCs w:val="24"/>
          <w:lang w:eastAsia="vi-VN"/>
        </w:rPr>
        <w:t xml:space="preserve">in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conflict with public company, public fund (if any):</w:t>
      </w:r>
    </w:p>
    <w:p w:rsidR="00F4614F" w:rsidRPr="006D052B" w:rsidRDefault="00F4614F" w:rsidP="00F4614F">
      <w:pPr>
        <w:pStyle w:val="Vnbnnidung0"/>
        <w:spacing w:after="0"/>
        <w:ind w:firstLine="720"/>
        <w:jc w:val="both"/>
        <w:rPr>
          <w:color w:val="000000"/>
          <w:sz w:val="24"/>
          <w:szCs w:val="24"/>
        </w:rPr>
      </w:pPr>
      <w:r w:rsidRPr="006D052B">
        <w:rPr>
          <w:rStyle w:val="Vnbnnidung"/>
          <w:color w:val="000000"/>
          <w:sz w:val="24"/>
          <w:szCs w:val="24"/>
          <w:lang w:eastAsia="vi-VN"/>
        </w:rPr>
        <w:t xml:space="preserve">Tôi </w:t>
      </w:r>
      <w:r w:rsidRPr="006D052B">
        <w:rPr>
          <w:rStyle w:val="Vnbnnidung"/>
          <w:color w:val="000000"/>
          <w:sz w:val="24"/>
          <w:szCs w:val="24"/>
          <w:lang w:val="en-US"/>
        </w:rPr>
        <w:t xml:space="preserve">cam </w:t>
      </w:r>
      <w:r w:rsidRPr="006D052B">
        <w:rPr>
          <w:rStyle w:val="Vnbnnidung"/>
          <w:color w:val="000000"/>
          <w:sz w:val="24"/>
          <w:szCs w:val="24"/>
          <w:lang w:eastAsia="vi-VN"/>
        </w:rPr>
        <w:t>đoan những lời khai trên đây là đúng sự thật, nếu sai tôi xin hoàn toàn chịu trách nhiệm trước pháp luật/</w:t>
      </w:r>
      <w:r w:rsidRPr="006D052B">
        <w:rPr>
          <w:rStyle w:val="Vnbnnidung"/>
          <w:i/>
          <w:color w:val="000000"/>
          <w:sz w:val="24"/>
          <w:szCs w:val="24"/>
          <w:lang w:val="en-US" w:eastAsia="vi-VN"/>
        </w:rPr>
        <w:t>I</w:t>
      </w:r>
      <w:r w:rsidRPr="006D052B">
        <w:rPr>
          <w:rStyle w:val="Vnbnnidung"/>
          <w:color w:val="000000"/>
          <w:sz w:val="24"/>
          <w:szCs w:val="24"/>
          <w:lang w:eastAsia="vi-VN"/>
        </w:rPr>
        <w:t xml:space="preserve"> </w:t>
      </w:r>
      <w:r w:rsidRPr="006D052B">
        <w:rPr>
          <w:rStyle w:val="Vnbnnidung"/>
          <w:i/>
          <w:iCs/>
          <w:color w:val="000000"/>
          <w:sz w:val="24"/>
          <w:szCs w:val="24"/>
          <w:lang w:val="en-US"/>
        </w:rPr>
        <w:t>hereby certify that the information provided in this cv is true and correct and I will bear the full responsibility to the law.</w:t>
      </w:r>
    </w:p>
    <w:p w:rsidR="00F4614F" w:rsidRPr="006D052B" w:rsidRDefault="00F4614F" w:rsidP="00F4614F">
      <w:pPr>
        <w:rPr>
          <w:rStyle w:val="Tiu1"/>
          <w:b w:val="0"/>
          <w:bCs w:val="0"/>
          <w:sz w:val="24"/>
          <w:szCs w:val="24"/>
        </w:rPr>
      </w:pPr>
      <w:bookmarkStart w:id="5" w:name="bookmark418"/>
      <w:bookmarkStart w:id="6" w:name="bookmark419"/>
    </w:p>
    <w:bookmarkEnd w:id="5"/>
    <w:bookmarkEnd w:id="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F4614F" w:rsidRPr="006D052B" w:rsidTr="00B36B37">
        <w:tc>
          <w:tcPr>
            <w:tcW w:w="4510" w:type="dxa"/>
            <w:shd w:val="clear" w:color="auto" w:fill="auto"/>
          </w:tcPr>
          <w:p w:rsidR="00F4614F" w:rsidRPr="006D052B" w:rsidRDefault="00F4614F" w:rsidP="00B36B37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90" w:type="dxa"/>
            <w:shd w:val="clear" w:color="auto" w:fill="auto"/>
          </w:tcPr>
          <w:p w:rsidR="00F4614F" w:rsidRPr="006D052B" w:rsidRDefault="00F4614F" w:rsidP="00B36B37">
            <w:pPr>
              <w:pStyle w:val="Tiu10"/>
              <w:keepNext/>
              <w:keepLines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Tiu1"/>
                <w:b/>
                <w:bCs/>
                <w:color w:val="000000"/>
                <w:sz w:val="24"/>
                <w:szCs w:val="24"/>
                <w:lang w:eastAsia="vi-VN"/>
              </w:rPr>
              <w:t xml:space="preserve">NGƯỜI KHAI </w:t>
            </w:r>
            <w:r w:rsidRPr="006D052B">
              <w:rPr>
                <w:rStyle w:val="Tiu1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6D052B">
              <w:rPr>
                <w:rStyle w:val="Tiu1"/>
                <w:b/>
                <w:bCs/>
                <w:color w:val="000000"/>
                <w:sz w:val="24"/>
                <w:szCs w:val="24"/>
                <w:lang w:val="en-US"/>
              </w:rPr>
              <w:br/>
              <w:t>DECLARANT</w:t>
            </w:r>
          </w:p>
          <w:p w:rsidR="00F4614F" w:rsidRPr="006D052B" w:rsidRDefault="00F4614F" w:rsidP="00B36B37">
            <w:pPr>
              <w:pStyle w:val="Vnbnnidung0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052B"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  <w:p w:rsidR="00F4614F" w:rsidRPr="006D052B" w:rsidRDefault="00F4614F" w:rsidP="00B36B37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D052B">
              <w:rPr>
                <w:rStyle w:val="Vnbnnidung"/>
                <w:i/>
                <w:iCs/>
                <w:color w:val="000000"/>
                <w:sz w:val="24"/>
                <w:szCs w:val="24"/>
                <w:lang w:val="en-US"/>
              </w:rPr>
              <w:t>(Signature, full name)</w:t>
            </w:r>
          </w:p>
          <w:p w:rsidR="00F4614F" w:rsidRPr="006D052B" w:rsidRDefault="00F4614F" w:rsidP="00B36B37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907E0" w:rsidRPr="00F4614F" w:rsidRDefault="00E907E0" w:rsidP="00F4614F"/>
    <w:sectPr w:rsidR="00E907E0" w:rsidRPr="00F46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5A"/>
    <w:rsid w:val="00024E04"/>
    <w:rsid w:val="00087A09"/>
    <w:rsid w:val="00152313"/>
    <w:rsid w:val="0017472C"/>
    <w:rsid w:val="001B62BA"/>
    <w:rsid w:val="002F7D3A"/>
    <w:rsid w:val="0039401F"/>
    <w:rsid w:val="004702D1"/>
    <w:rsid w:val="004E719C"/>
    <w:rsid w:val="006876E7"/>
    <w:rsid w:val="006B564A"/>
    <w:rsid w:val="00754A7E"/>
    <w:rsid w:val="00795C0C"/>
    <w:rsid w:val="00817765"/>
    <w:rsid w:val="0098124C"/>
    <w:rsid w:val="009A675E"/>
    <w:rsid w:val="00B0725F"/>
    <w:rsid w:val="00B2229F"/>
    <w:rsid w:val="00C105F4"/>
    <w:rsid w:val="00C9605A"/>
    <w:rsid w:val="00D47D23"/>
    <w:rsid w:val="00D75ECF"/>
    <w:rsid w:val="00D77ED3"/>
    <w:rsid w:val="00DD2B6F"/>
    <w:rsid w:val="00DE4A13"/>
    <w:rsid w:val="00E04373"/>
    <w:rsid w:val="00E907E0"/>
    <w:rsid w:val="00F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19C"/>
    <w:pPr>
      <w:keepNext/>
      <w:widowControl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19C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vi-VN" w:eastAsia="vi-VN"/>
    </w:rPr>
  </w:style>
  <w:style w:type="character" w:customStyle="1" w:styleId="Vnbnnidung">
    <w:name w:val="Văn bản nội dung_"/>
    <w:link w:val="Vnbnnidung0"/>
    <w:uiPriority w:val="99"/>
    <w:rsid w:val="004E719C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rsid w:val="004E719C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4E719C"/>
    <w:pPr>
      <w:widowControl w:val="0"/>
      <w:spacing w:after="100" w:line="240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4E719C"/>
    <w:pPr>
      <w:widowControl w:val="0"/>
      <w:spacing w:after="100" w:line="240" w:lineRule="auto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5">
    <w:name w:val="Văn bản nội dung (5)_"/>
    <w:link w:val="Vnbnnidung50"/>
    <w:uiPriority w:val="99"/>
    <w:rsid w:val="00F4614F"/>
    <w:rPr>
      <w:rFonts w:ascii="Arial" w:hAnsi="Arial" w:cs="Arial"/>
      <w:sz w:val="19"/>
      <w:szCs w:val="19"/>
      <w:lang w:val="en-US"/>
    </w:rPr>
  </w:style>
  <w:style w:type="character" w:customStyle="1" w:styleId="Khc">
    <w:name w:val="Khác_"/>
    <w:link w:val="Khc0"/>
    <w:uiPriority w:val="99"/>
    <w:rsid w:val="00F4614F"/>
    <w:rPr>
      <w:rFonts w:ascii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F4614F"/>
    <w:pPr>
      <w:widowControl w:val="0"/>
      <w:spacing w:after="0" w:line="379" w:lineRule="auto"/>
    </w:pPr>
    <w:rPr>
      <w:rFonts w:ascii="Arial" w:hAnsi="Arial" w:cs="Arial"/>
      <w:sz w:val="19"/>
      <w:szCs w:val="19"/>
      <w:lang w:val="en-US"/>
    </w:rPr>
  </w:style>
  <w:style w:type="paragraph" w:customStyle="1" w:styleId="Khc0">
    <w:name w:val="Khác"/>
    <w:basedOn w:val="Normal"/>
    <w:link w:val="Khc"/>
    <w:uiPriority w:val="99"/>
    <w:rsid w:val="00F4614F"/>
    <w:pPr>
      <w:widowControl w:val="0"/>
      <w:spacing w:after="100" w:line="240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19C"/>
    <w:pPr>
      <w:keepNext/>
      <w:widowControl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19C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vi-VN" w:eastAsia="vi-VN"/>
    </w:rPr>
  </w:style>
  <w:style w:type="character" w:customStyle="1" w:styleId="Vnbnnidung">
    <w:name w:val="Văn bản nội dung_"/>
    <w:link w:val="Vnbnnidung0"/>
    <w:uiPriority w:val="99"/>
    <w:rsid w:val="004E719C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rsid w:val="004E719C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4E719C"/>
    <w:pPr>
      <w:widowControl w:val="0"/>
      <w:spacing w:after="100" w:line="240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4E719C"/>
    <w:pPr>
      <w:widowControl w:val="0"/>
      <w:spacing w:after="100" w:line="240" w:lineRule="auto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5">
    <w:name w:val="Văn bản nội dung (5)_"/>
    <w:link w:val="Vnbnnidung50"/>
    <w:uiPriority w:val="99"/>
    <w:rsid w:val="00F4614F"/>
    <w:rPr>
      <w:rFonts w:ascii="Arial" w:hAnsi="Arial" w:cs="Arial"/>
      <w:sz w:val="19"/>
      <w:szCs w:val="19"/>
      <w:lang w:val="en-US"/>
    </w:rPr>
  </w:style>
  <w:style w:type="character" w:customStyle="1" w:styleId="Khc">
    <w:name w:val="Khác_"/>
    <w:link w:val="Khc0"/>
    <w:uiPriority w:val="99"/>
    <w:rsid w:val="00F4614F"/>
    <w:rPr>
      <w:rFonts w:ascii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F4614F"/>
    <w:pPr>
      <w:widowControl w:val="0"/>
      <w:spacing w:after="0" w:line="379" w:lineRule="auto"/>
    </w:pPr>
    <w:rPr>
      <w:rFonts w:ascii="Arial" w:hAnsi="Arial" w:cs="Arial"/>
      <w:sz w:val="19"/>
      <w:szCs w:val="19"/>
      <w:lang w:val="en-US"/>
    </w:rPr>
  </w:style>
  <w:style w:type="paragraph" w:customStyle="1" w:styleId="Khc0">
    <w:name w:val="Khác"/>
    <w:basedOn w:val="Normal"/>
    <w:link w:val="Khc"/>
    <w:uiPriority w:val="99"/>
    <w:rsid w:val="00F4614F"/>
    <w:pPr>
      <w:widowControl w:val="0"/>
      <w:spacing w:after="100" w:line="240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Cao Ngoc My</dc:creator>
  <cp:lastModifiedBy>AutoBVT</cp:lastModifiedBy>
  <cp:revision>2</cp:revision>
  <cp:lastPrinted>2022-11-22T02:35:00Z</cp:lastPrinted>
  <dcterms:created xsi:type="dcterms:W3CDTF">2023-05-16T04:33:00Z</dcterms:created>
  <dcterms:modified xsi:type="dcterms:W3CDTF">2023-05-16T04:33:00Z</dcterms:modified>
</cp:coreProperties>
</file>