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D9796" w14:textId="4B8B1D18" w:rsidR="00BC4EE2" w:rsidRPr="00EC49C9" w:rsidRDefault="00BC4EE2" w:rsidP="00B7631A">
      <w:pPr>
        <w:pStyle w:val="Vnbnnidung0"/>
        <w:tabs>
          <w:tab w:val="left" w:pos="360"/>
          <w:tab w:val="left" w:pos="389"/>
        </w:tabs>
        <w:spacing w:after="120" w:line="360" w:lineRule="auto"/>
        <w:rPr>
          <w:rFonts w:ascii="Arial" w:hAnsi="Arial" w:cs="Arial"/>
          <w:b/>
          <w:color w:val="010000"/>
          <w:sz w:val="20"/>
        </w:rPr>
      </w:pPr>
      <w:r w:rsidRPr="00EC49C9">
        <w:rPr>
          <w:rFonts w:ascii="Arial" w:hAnsi="Arial" w:cs="Arial"/>
          <w:b/>
          <w:color w:val="010000"/>
          <w:sz w:val="20"/>
        </w:rPr>
        <w:t>BSR: Annual Corporate Governance Report</w:t>
      </w:r>
      <w:r w:rsidR="001B3793" w:rsidRPr="00EC49C9">
        <w:rPr>
          <w:rFonts w:ascii="Arial" w:hAnsi="Arial" w:cs="Arial"/>
          <w:b/>
          <w:color w:val="010000"/>
          <w:sz w:val="20"/>
        </w:rPr>
        <w:t xml:space="preserve"> 2023</w:t>
      </w:r>
    </w:p>
    <w:p w14:paraId="5265A16F" w14:textId="77777777" w:rsidR="00BC4EE2" w:rsidRPr="00EC49C9" w:rsidRDefault="00BC4EE2" w:rsidP="00B7631A">
      <w:pPr>
        <w:pStyle w:val="Vnbnnidung0"/>
        <w:tabs>
          <w:tab w:val="left" w:pos="360"/>
          <w:tab w:val="left" w:pos="389"/>
        </w:tabs>
        <w:spacing w:after="120" w:line="360" w:lineRule="auto"/>
        <w:rPr>
          <w:rFonts w:ascii="Arial" w:hAnsi="Arial" w:cs="Arial"/>
          <w:bCs/>
          <w:color w:val="010000"/>
          <w:sz w:val="20"/>
        </w:rPr>
      </w:pPr>
      <w:r w:rsidRPr="00EC49C9">
        <w:rPr>
          <w:rFonts w:ascii="Arial" w:hAnsi="Arial" w:cs="Arial"/>
          <w:bCs/>
          <w:color w:val="010000"/>
          <w:sz w:val="20"/>
        </w:rPr>
        <w:t xml:space="preserve">On January 4, 2024, Binh Son Refining and Petrochemical Joint Stock Company announced Annual Corporate Governance Report 2023 as follows: </w:t>
      </w:r>
    </w:p>
    <w:p w14:paraId="4A2B1C99" w14:textId="65A6FDDB" w:rsidR="008F6FCF" w:rsidRPr="00EC49C9" w:rsidRDefault="00D40C1E" w:rsidP="00B7631A">
      <w:pPr>
        <w:pStyle w:val="Vnbnnidung0"/>
        <w:numPr>
          <w:ilvl w:val="0"/>
          <w:numId w:val="1"/>
        </w:numPr>
        <w:tabs>
          <w:tab w:val="left" w:pos="360"/>
          <w:tab w:val="left" w:pos="389"/>
        </w:tabs>
        <w:spacing w:after="120" w:line="360" w:lineRule="auto"/>
        <w:rPr>
          <w:rFonts w:ascii="Arial" w:hAnsi="Arial" w:cs="Arial"/>
          <w:bCs/>
          <w:color w:val="010000"/>
          <w:sz w:val="20"/>
        </w:rPr>
      </w:pPr>
      <w:r w:rsidRPr="00EC49C9">
        <w:rPr>
          <w:rFonts w:ascii="Arial" w:hAnsi="Arial" w:cs="Arial"/>
          <w:bCs/>
          <w:color w:val="010000"/>
          <w:sz w:val="20"/>
        </w:rPr>
        <w:t>Name of Company: Binh Son Refining and Petrochemical Joint Stock Company</w:t>
      </w:r>
    </w:p>
    <w:p w14:paraId="72F4EE53" w14:textId="77777777" w:rsidR="008F6FCF" w:rsidRPr="00EC49C9" w:rsidRDefault="00D40C1E" w:rsidP="00B7631A">
      <w:pPr>
        <w:pStyle w:val="Vnbnnidung0"/>
        <w:numPr>
          <w:ilvl w:val="0"/>
          <w:numId w:val="1"/>
        </w:numPr>
        <w:tabs>
          <w:tab w:val="left" w:pos="360"/>
          <w:tab w:val="left" w:pos="411"/>
        </w:tabs>
        <w:spacing w:after="120" w:line="360" w:lineRule="auto"/>
        <w:rPr>
          <w:rFonts w:ascii="Arial" w:hAnsi="Arial" w:cs="Arial"/>
          <w:bCs/>
          <w:color w:val="010000"/>
          <w:sz w:val="20"/>
        </w:rPr>
      </w:pPr>
      <w:r w:rsidRPr="00EC49C9">
        <w:rPr>
          <w:rFonts w:ascii="Arial" w:hAnsi="Arial" w:cs="Arial"/>
          <w:bCs/>
          <w:color w:val="010000"/>
          <w:sz w:val="20"/>
        </w:rPr>
        <w:t>Head office address: No. 208, Hung Vuong Avenue, Tran Phu Ward, Quang Ngai City, Quang Ngai Province, Vietnam</w:t>
      </w:r>
    </w:p>
    <w:p w14:paraId="3967D0B3" w14:textId="77777777" w:rsidR="008F6FCF" w:rsidRPr="00EC49C9" w:rsidRDefault="00D40C1E" w:rsidP="00B7631A">
      <w:pPr>
        <w:pStyle w:val="Vnbnnidung0"/>
        <w:numPr>
          <w:ilvl w:val="0"/>
          <w:numId w:val="1"/>
        </w:numPr>
        <w:tabs>
          <w:tab w:val="left" w:pos="360"/>
          <w:tab w:val="left" w:pos="389"/>
        </w:tabs>
        <w:spacing w:after="120" w:line="360" w:lineRule="auto"/>
        <w:rPr>
          <w:rFonts w:ascii="Arial" w:hAnsi="Arial" w:cs="Arial"/>
          <w:bCs/>
          <w:color w:val="010000"/>
          <w:sz w:val="20"/>
        </w:rPr>
      </w:pPr>
      <w:r w:rsidRPr="00EC49C9">
        <w:rPr>
          <w:rFonts w:ascii="Arial" w:hAnsi="Arial" w:cs="Arial"/>
          <w:bCs/>
          <w:color w:val="010000"/>
          <w:sz w:val="20"/>
        </w:rPr>
        <w:t>Phone number: 02553825825</w:t>
      </w:r>
      <w:r w:rsidRPr="00EC49C9">
        <w:rPr>
          <w:rFonts w:ascii="Arial" w:hAnsi="Arial" w:cs="Arial"/>
          <w:bCs/>
          <w:color w:val="010000"/>
          <w:sz w:val="20"/>
        </w:rPr>
        <w:tab/>
        <w:t>Fax: 02553825826</w:t>
      </w:r>
      <w:r w:rsidRPr="00EC49C9">
        <w:rPr>
          <w:rFonts w:ascii="Arial" w:hAnsi="Arial" w:cs="Arial"/>
          <w:bCs/>
          <w:color w:val="010000"/>
          <w:sz w:val="20"/>
        </w:rPr>
        <w:tab/>
        <w:t>Email: d</w:t>
      </w:r>
      <w:hyperlink r:id="rId7" w:history="1">
        <w:r w:rsidRPr="00EC49C9">
          <w:rPr>
            <w:rFonts w:ascii="Arial" w:hAnsi="Arial" w:cs="Arial"/>
            <w:bCs/>
            <w:color w:val="010000"/>
            <w:sz w:val="20"/>
          </w:rPr>
          <w:t>hcd@bsr.com</w:t>
        </w:r>
      </w:hyperlink>
      <w:r w:rsidRPr="00EC49C9">
        <w:rPr>
          <w:rFonts w:ascii="Arial" w:hAnsi="Arial" w:cs="Arial"/>
          <w:bCs/>
          <w:color w:val="010000"/>
          <w:sz w:val="20"/>
        </w:rPr>
        <w:t>.vn</w:t>
      </w:r>
    </w:p>
    <w:p w14:paraId="5EBE4841" w14:textId="77777777" w:rsidR="008F6FCF" w:rsidRPr="00EC49C9" w:rsidRDefault="00D40C1E" w:rsidP="00B7631A">
      <w:pPr>
        <w:pStyle w:val="Vnbnnidung0"/>
        <w:numPr>
          <w:ilvl w:val="0"/>
          <w:numId w:val="1"/>
        </w:numPr>
        <w:tabs>
          <w:tab w:val="left" w:pos="360"/>
          <w:tab w:val="left" w:pos="389"/>
        </w:tabs>
        <w:spacing w:after="120" w:line="360" w:lineRule="auto"/>
        <w:rPr>
          <w:rFonts w:ascii="Arial" w:hAnsi="Arial" w:cs="Arial"/>
          <w:bCs/>
          <w:color w:val="010000"/>
          <w:sz w:val="20"/>
        </w:rPr>
      </w:pPr>
      <w:r w:rsidRPr="00EC49C9">
        <w:rPr>
          <w:rFonts w:ascii="Arial" w:hAnsi="Arial" w:cs="Arial"/>
          <w:bCs/>
          <w:color w:val="010000"/>
          <w:sz w:val="20"/>
        </w:rPr>
        <w:t>Charter capital: VND 31,004,996,160,000</w:t>
      </w:r>
    </w:p>
    <w:p w14:paraId="44E6CEAA" w14:textId="77777777" w:rsidR="008F6FCF" w:rsidRPr="00EC49C9" w:rsidRDefault="00D40C1E" w:rsidP="00B7631A">
      <w:pPr>
        <w:pStyle w:val="Vnbnnidung0"/>
        <w:numPr>
          <w:ilvl w:val="0"/>
          <w:numId w:val="1"/>
        </w:numPr>
        <w:tabs>
          <w:tab w:val="left" w:pos="360"/>
          <w:tab w:val="left" w:pos="389"/>
        </w:tabs>
        <w:spacing w:after="120" w:line="360" w:lineRule="auto"/>
        <w:rPr>
          <w:rFonts w:ascii="Arial" w:hAnsi="Arial" w:cs="Arial"/>
          <w:bCs/>
          <w:color w:val="010000"/>
          <w:sz w:val="20"/>
        </w:rPr>
      </w:pPr>
      <w:r w:rsidRPr="00EC49C9">
        <w:rPr>
          <w:rFonts w:ascii="Arial" w:hAnsi="Arial" w:cs="Arial"/>
          <w:bCs/>
          <w:color w:val="010000"/>
          <w:sz w:val="20"/>
        </w:rPr>
        <w:t>Securities code: BSR</w:t>
      </w:r>
    </w:p>
    <w:p w14:paraId="65931C8F" w14:textId="77777777" w:rsidR="008F6FCF" w:rsidRPr="00EC49C9" w:rsidRDefault="00D40C1E" w:rsidP="00B7631A">
      <w:pPr>
        <w:pStyle w:val="Vnbnnidung0"/>
        <w:numPr>
          <w:ilvl w:val="0"/>
          <w:numId w:val="1"/>
        </w:numPr>
        <w:tabs>
          <w:tab w:val="left" w:pos="360"/>
          <w:tab w:val="left" w:pos="406"/>
        </w:tabs>
        <w:spacing w:after="120" w:line="360" w:lineRule="auto"/>
        <w:rPr>
          <w:rFonts w:ascii="Arial" w:hAnsi="Arial" w:cs="Arial"/>
          <w:bCs/>
          <w:color w:val="010000"/>
          <w:sz w:val="20"/>
        </w:rPr>
      </w:pPr>
      <w:r w:rsidRPr="00EC49C9">
        <w:rPr>
          <w:rFonts w:ascii="Arial" w:hAnsi="Arial" w:cs="Arial"/>
          <w:bCs/>
          <w:color w:val="010000"/>
          <w:sz w:val="20"/>
        </w:rPr>
        <w:t>Corporate governance model: The General Meeting of Shareholders, the Board of Directors, the Supervisory Board, and the General Manager.</w:t>
      </w:r>
    </w:p>
    <w:p w14:paraId="57BB7AC1" w14:textId="77777777" w:rsidR="008F6FCF" w:rsidRPr="00EC49C9" w:rsidRDefault="00D40C1E" w:rsidP="00B7631A">
      <w:pPr>
        <w:pStyle w:val="Vnbnnidung0"/>
        <w:numPr>
          <w:ilvl w:val="0"/>
          <w:numId w:val="1"/>
        </w:numPr>
        <w:tabs>
          <w:tab w:val="left" w:pos="360"/>
          <w:tab w:val="left" w:pos="389"/>
        </w:tabs>
        <w:spacing w:after="120" w:line="360" w:lineRule="auto"/>
        <w:rPr>
          <w:rFonts w:ascii="Arial" w:hAnsi="Arial" w:cs="Arial"/>
          <w:bCs/>
          <w:color w:val="010000"/>
          <w:sz w:val="20"/>
        </w:rPr>
      </w:pPr>
      <w:r w:rsidRPr="00EC49C9">
        <w:rPr>
          <w:rFonts w:ascii="Arial" w:hAnsi="Arial" w:cs="Arial"/>
          <w:bCs/>
          <w:color w:val="010000"/>
          <w:sz w:val="20"/>
        </w:rPr>
        <w:t>Internal audit execution: Unimplemented</w:t>
      </w:r>
    </w:p>
    <w:p w14:paraId="4E613207" w14:textId="77777777" w:rsidR="008F6FCF" w:rsidRPr="00EC49C9" w:rsidRDefault="00D40C1E" w:rsidP="00B7631A">
      <w:pPr>
        <w:pStyle w:val="Vnbnnidung0"/>
        <w:numPr>
          <w:ilvl w:val="0"/>
          <w:numId w:val="2"/>
        </w:numPr>
        <w:tabs>
          <w:tab w:val="left" w:pos="360"/>
          <w:tab w:val="left" w:pos="389"/>
        </w:tabs>
        <w:spacing w:after="120" w:line="360" w:lineRule="auto"/>
        <w:rPr>
          <w:rFonts w:ascii="Arial" w:hAnsi="Arial" w:cs="Arial"/>
          <w:bCs/>
          <w:color w:val="010000"/>
          <w:sz w:val="20"/>
        </w:rPr>
      </w:pPr>
      <w:r w:rsidRPr="00EC49C9">
        <w:rPr>
          <w:rFonts w:ascii="Arial" w:hAnsi="Arial" w:cs="Arial"/>
          <w:bCs/>
          <w:color w:val="010000"/>
          <w:sz w:val="20"/>
        </w:rPr>
        <w:t>Activities of the General Meeting of Shareholders:</w:t>
      </w:r>
    </w:p>
    <w:p w14:paraId="01C91050" w14:textId="77777777" w:rsidR="008F6FCF" w:rsidRPr="00EC49C9" w:rsidRDefault="00D40C1E" w:rsidP="00B7631A">
      <w:pPr>
        <w:pStyle w:val="Chthchbng0"/>
        <w:tabs>
          <w:tab w:val="left" w:pos="360"/>
        </w:tabs>
        <w:spacing w:after="120" w:line="360" w:lineRule="auto"/>
        <w:jc w:val="both"/>
        <w:rPr>
          <w:rFonts w:ascii="Arial" w:hAnsi="Arial" w:cs="Arial"/>
          <w:bCs/>
          <w:color w:val="010000"/>
          <w:sz w:val="20"/>
        </w:rPr>
      </w:pPr>
      <w:r w:rsidRPr="00EC49C9">
        <w:rPr>
          <w:rFonts w:ascii="Arial" w:hAnsi="Arial" w:cs="Arial"/>
          <w:bCs/>
          <w:color w:val="010000"/>
          <w:sz w:val="20"/>
        </w:rPr>
        <w:t>Information about the meetings and General Mandates/Decisions of the General Meeting of Shareholders (including General Mandates approved by collecting shareholders' opinions via a ballot):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58"/>
        <w:gridCol w:w="4196"/>
        <w:gridCol w:w="2544"/>
        <w:gridCol w:w="6152"/>
      </w:tblGrid>
      <w:tr w:rsidR="008F6FCF" w:rsidRPr="00EC49C9" w14:paraId="272ED143" w14:textId="77777777" w:rsidTr="001B3793">
        <w:tc>
          <w:tcPr>
            <w:tcW w:w="379" w:type="pct"/>
            <w:shd w:val="clear" w:color="auto" w:fill="auto"/>
            <w:vAlign w:val="center"/>
          </w:tcPr>
          <w:p w14:paraId="19837168"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No.</w:t>
            </w:r>
          </w:p>
        </w:tc>
        <w:tc>
          <w:tcPr>
            <w:tcW w:w="1504" w:type="pct"/>
            <w:shd w:val="clear" w:color="auto" w:fill="auto"/>
            <w:vAlign w:val="center"/>
          </w:tcPr>
          <w:p w14:paraId="62A259EE" w14:textId="4C668ABD"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General Mandate No.</w:t>
            </w:r>
          </w:p>
        </w:tc>
        <w:tc>
          <w:tcPr>
            <w:tcW w:w="912" w:type="pct"/>
            <w:shd w:val="clear" w:color="auto" w:fill="auto"/>
            <w:vAlign w:val="center"/>
          </w:tcPr>
          <w:p w14:paraId="0960E451"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Date</w:t>
            </w:r>
          </w:p>
        </w:tc>
        <w:tc>
          <w:tcPr>
            <w:tcW w:w="2205" w:type="pct"/>
            <w:shd w:val="clear" w:color="auto" w:fill="auto"/>
            <w:vAlign w:val="center"/>
          </w:tcPr>
          <w:p w14:paraId="6523BDA2"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Content</w:t>
            </w:r>
          </w:p>
        </w:tc>
      </w:tr>
      <w:tr w:rsidR="008F6FCF" w:rsidRPr="00EC49C9" w14:paraId="17710F6C" w14:textId="77777777" w:rsidTr="001B3793">
        <w:tc>
          <w:tcPr>
            <w:tcW w:w="379" w:type="pct"/>
            <w:shd w:val="clear" w:color="auto" w:fill="auto"/>
            <w:vAlign w:val="center"/>
          </w:tcPr>
          <w:p w14:paraId="4A1EAFE9"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1.</w:t>
            </w:r>
          </w:p>
        </w:tc>
        <w:tc>
          <w:tcPr>
            <w:tcW w:w="1504" w:type="pct"/>
            <w:shd w:val="clear" w:color="auto" w:fill="auto"/>
            <w:vAlign w:val="center"/>
          </w:tcPr>
          <w:p w14:paraId="164F5CCE"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2676/NQ-BSR</w:t>
            </w:r>
          </w:p>
        </w:tc>
        <w:tc>
          <w:tcPr>
            <w:tcW w:w="912" w:type="pct"/>
            <w:shd w:val="clear" w:color="auto" w:fill="auto"/>
            <w:vAlign w:val="center"/>
          </w:tcPr>
          <w:p w14:paraId="7DA81888" w14:textId="7C61BB9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April 13, 2023</w:t>
            </w:r>
          </w:p>
        </w:tc>
        <w:tc>
          <w:tcPr>
            <w:tcW w:w="2205" w:type="pct"/>
            <w:shd w:val="clear" w:color="auto" w:fill="auto"/>
            <w:vAlign w:val="center"/>
          </w:tcPr>
          <w:p w14:paraId="34C22779"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Annual General Mandate 2023</w:t>
            </w:r>
          </w:p>
        </w:tc>
      </w:tr>
    </w:tbl>
    <w:p w14:paraId="36D49E53" w14:textId="08A994D0" w:rsidR="008F6FCF" w:rsidRPr="00EC49C9" w:rsidRDefault="00D40C1E" w:rsidP="00B7631A">
      <w:pPr>
        <w:pStyle w:val="Chthchbng0"/>
        <w:numPr>
          <w:ilvl w:val="0"/>
          <w:numId w:val="2"/>
        </w:numPr>
        <w:tabs>
          <w:tab w:val="left" w:pos="360"/>
        </w:tabs>
        <w:spacing w:after="120" w:line="360" w:lineRule="auto"/>
        <w:rPr>
          <w:rFonts w:ascii="Arial" w:hAnsi="Arial" w:cs="Arial"/>
          <w:bCs/>
          <w:color w:val="010000"/>
          <w:sz w:val="20"/>
        </w:rPr>
      </w:pPr>
      <w:r w:rsidRPr="00EC49C9">
        <w:rPr>
          <w:rFonts w:ascii="Arial" w:hAnsi="Arial" w:cs="Arial"/>
          <w:bCs/>
          <w:color w:val="010000"/>
          <w:sz w:val="20"/>
        </w:rPr>
        <w:t>The Board of Directors</w:t>
      </w:r>
    </w:p>
    <w:p w14:paraId="15CA941F" w14:textId="646BD61F" w:rsidR="008F6FCF" w:rsidRPr="00EC49C9" w:rsidRDefault="00D40C1E" w:rsidP="00B7631A">
      <w:pPr>
        <w:pStyle w:val="Chthchbng0"/>
        <w:numPr>
          <w:ilvl w:val="0"/>
          <w:numId w:val="11"/>
        </w:numPr>
        <w:tabs>
          <w:tab w:val="left" w:pos="360"/>
        </w:tabs>
        <w:spacing w:after="120" w:line="360" w:lineRule="auto"/>
        <w:ind w:left="0" w:firstLine="0"/>
        <w:rPr>
          <w:rFonts w:ascii="Arial" w:hAnsi="Arial" w:cs="Arial"/>
          <w:bCs/>
          <w:color w:val="010000"/>
          <w:sz w:val="20"/>
        </w:rPr>
      </w:pPr>
      <w:r w:rsidRPr="00EC49C9">
        <w:rPr>
          <w:rFonts w:ascii="Arial" w:hAnsi="Arial" w:cs="Arial"/>
          <w:bCs/>
          <w:color w:val="010000"/>
          <w:sz w:val="20"/>
        </w:rPr>
        <w:t>Information about members of the Board of Directors:</w:t>
      </w:r>
    </w:p>
    <w:tbl>
      <w:tblPr>
        <w:tblOverlap w:val="never"/>
        <w:tblW w:w="5000" w:type="pct"/>
        <w:tblCellMar>
          <w:left w:w="10" w:type="dxa"/>
          <w:right w:w="10" w:type="dxa"/>
        </w:tblCellMar>
        <w:tblLook w:val="04A0" w:firstRow="1" w:lastRow="0" w:firstColumn="1" w:lastColumn="0" w:noHBand="0" w:noVBand="1"/>
      </w:tblPr>
      <w:tblGrid>
        <w:gridCol w:w="1055"/>
        <w:gridCol w:w="3105"/>
        <w:gridCol w:w="4821"/>
        <w:gridCol w:w="2851"/>
        <w:gridCol w:w="2118"/>
      </w:tblGrid>
      <w:tr w:rsidR="008F6FCF" w:rsidRPr="00EC49C9" w14:paraId="786B5E97" w14:textId="77777777" w:rsidTr="001B3793">
        <w:tc>
          <w:tcPr>
            <w:tcW w:w="378" w:type="pct"/>
            <w:vMerge w:val="restart"/>
            <w:tcBorders>
              <w:top w:val="single" w:sz="4" w:space="0" w:color="auto"/>
              <w:left w:val="single" w:sz="4" w:space="0" w:color="auto"/>
            </w:tcBorders>
            <w:shd w:val="clear" w:color="auto" w:fill="auto"/>
            <w:vAlign w:val="center"/>
          </w:tcPr>
          <w:p w14:paraId="17A1250F" w14:textId="77777777" w:rsidR="008F6FCF" w:rsidRPr="00EC49C9" w:rsidRDefault="00D40C1E" w:rsidP="0042605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No.</w:t>
            </w:r>
          </w:p>
        </w:tc>
        <w:tc>
          <w:tcPr>
            <w:tcW w:w="1113" w:type="pct"/>
            <w:vMerge w:val="restart"/>
            <w:tcBorders>
              <w:top w:val="single" w:sz="4" w:space="0" w:color="auto"/>
              <w:left w:val="single" w:sz="4" w:space="0" w:color="auto"/>
            </w:tcBorders>
            <w:shd w:val="clear" w:color="auto" w:fill="auto"/>
            <w:vAlign w:val="center"/>
          </w:tcPr>
          <w:p w14:paraId="1C1761FB" w14:textId="77777777" w:rsidR="008F6FCF" w:rsidRPr="00EC49C9" w:rsidRDefault="00D40C1E" w:rsidP="0042605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Member of the Board of Directors</w:t>
            </w:r>
          </w:p>
        </w:tc>
        <w:tc>
          <w:tcPr>
            <w:tcW w:w="1728" w:type="pct"/>
            <w:vMerge w:val="restart"/>
            <w:tcBorders>
              <w:top w:val="single" w:sz="4" w:space="0" w:color="auto"/>
              <w:left w:val="single" w:sz="4" w:space="0" w:color="auto"/>
            </w:tcBorders>
            <w:shd w:val="clear" w:color="auto" w:fill="auto"/>
            <w:vAlign w:val="center"/>
          </w:tcPr>
          <w:p w14:paraId="48169022" w14:textId="77777777" w:rsidR="008F6FCF" w:rsidRPr="00EC49C9" w:rsidRDefault="00D40C1E" w:rsidP="0042605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Position</w:t>
            </w:r>
          </w:p>
        </w:tc>
        <w:tc>
          <w:tcPr>
            <w:tcW w:w="1781" w:type="pct"/>
            <w:gridSpan w:val="2"/>
            <w:tcBorders>
              <w:top w:val="single" w:sz="4" w:space="0" w:color="auto"/>
              <w:left w:val="single" w:sz="4" w:space="0" w:color="auto"/>
              <w:right w:val="single" w:sz="4" w:space="0" w:color="auto"/>
            </w:tcBorders>
            <w:shd w:val="clear" w:color="auto" w:fill="auto"/>
            <w:vAlign w:val="center"/>
          </w:tcPr>
          <w:p w14:paraId="4B4A31F5" w14:textId="16DD0EE7" w:rsidR="008F6FCF" w:rsidRPr="00EC49C9" w:rsidRDefault="00D40C1E" w:rsidP="0042605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Date of appointment/dismissal</w:t>
            </w:r>
          </w:p>
        </w:tc>
      </w:tr>
      <w:tr w:rsidR="008F6FCF" w:rsidRPr="00EC49C9" w14:paraId="4F51495B" w14:textId="77777777" w:rsidTr="001B3793">
        <w:tc>
          <w:tcPr>
            <w:tcW w:w="378" w:type="pct"/>
            <w:vMerge/>
            <w:tcBorders>
              <w:left w:val="single" w:sz="4" w:space="0" w:color="auto"/>
            </w:tcBorders>
            <w:shd w:val="clear" w:color="auto" w:fill="auto"/>
            <w:vAlign w:val="center"/>
          </w:tcPr>
          <w:p w14:paraId="4A18B7D9" w14:textId="77777777" w:rsidR="008F6FCF" w:rsidRPr="00EC49C9" w:rsidRDefault="008F6FCF" w:rsidP="0042605A">
            <w:pPr>
              <w:tabs>
                <w:tab w:val="left" w:pos="360"/>
              </w:tabs>
              <w:spacing w:after="120" w:line="360" w:lineRule="auto"/>
              <w:jc w:val="center"/>
              <w:rPr>
                <w:rFonts w:ascii="Arial" w:hAnsi="Arial" w:cs="Arial"/>
                <w:bCs/>
                <w:color w:val="010000"/>
                <w:sz w:val="20"/>
              </w:rPr>
            </w:pPr>
          </w:p>
        </w:tc>
        <w:tc>
          <w:tcPr>
            <w:tcW w:w="1113" w:type="pct"/>
            <w:vMerge/>
            <w:tcBorders>
              <w:left w:val="single" w:sz="4" w:space="0" w:color="auto"/>
            </w:tcBorders>
            <w:shd w:val="clear" w:color="auto" w:fill="auto"/>
            <w:vAlign w:val="center"/>
          </w:tcPr>
          <w:p w14:paraId="3151D660" w14:textId="77777777" w:rsidR="008F6FCF" w:rsidRPr="00EC49C9" w:rsidRDefault="008F6FCF" w:rsidP="0042605A">
            <w:pPr>
              <w:tabs>
                <w:tab w:val="left" w:pos="360"/>
              </w:tabs>
              <w:spacing w:after="120" w:line="360" w:lineRule="auto"/>
              <w:jc w:val="center"/>
              <w:rPr>
                <w:rFonts w:ascii="Arial" w:hAnsi="Arial" w:cs="Arial"/>
                <w:bCs/>
                <w:color w:val="010000"/>
                <w:sz w:val="20"/>
              </w:rPr>
            </w:pPr>
          </w:p>
        </w:tc>
        <w:tc>
          <w:tcPr>
            <w:tcW w:w="1728" w:type="pct"/>
            <w:vMerge/>
            <w:tcBorders>
              <w:left w:val="single" w:sz="4" w:space="0" w:color="auto"/>
            </w:tcBorders>
            <w:shd w:val="clear" w:color="auto" w:fill="auto"/>
            <w:vAlign w:val="center"/>
          </w:tcPr>
          <w:p w14:paraId="2B99F2D9" w14:textId="77777777" w:rsidR="008F6FCF" w:rsidRPr="00EC49C9" w:rsidRDefault="008F6FCF" w:rsidP="0042605A">
            <w:pPr>
              <w:tabs>
                <w:tab w:val="left" w:pos="360"/>
              </w:tabs>
              <w:spacing w:after="120" w:line="360" w:lineRule="auto"/>
              <w:jc w:val="center"/>
              <w:rPr>
                <w:rFonts w:ascii="Arial" w:hAnsi="Arial" w:cs="Arial"/>
                <w:bCs/>
                <w:color w:val="010000"/>
                <w:sz w:val="20"/>
              </w:rPr>
            </w:pPr>
          </w:p>
        </w:tc>
        <w:tc>
          <w:tcPr>
            <w:tcW w:w="1022" w:type="pct"/>
            <w:tcBorders>
              <w:top w:val="single" w:sz="4" w:space="0" w:color="auto"/>
              <w:left w:val="single" w:sz="4" w:space="0" w:color="auto"/>
            </w:tcBorders>
            <w:shd w:val="clear" w:color="auto" w:fill="auto"/>
            <w:vAlign w:val="center"/>
          </w:tcPr>
          <w:p w14:paraId="4C063DBB" w14:textId="77777777" w:rsidR="008F6FCF" w:rsidRPr="00EC49C9" w:rsidRDefault="00D40C1E" w:rsidP="0042605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Appointment date</w:t>
            </w:r>
          </w:p>
        </w:tc>
        <w:tc>
          <w:tcPr>
            <w:tcW w:w="759" w:type="pct"/>
            <w:tcBorders>
              <w:top w:val="single" w:sz="4" w:space="0" w:color="auto"/>
              <w:left w:val="single" w:sz="4" w:space="0" w:color="auto"/>
              <w:right w:val="single" w:sz="4" w:space="0" w:color="auto"/>
            </w:tcBorders>
            <w:shd w:val="clear" w:color="auto" w:fill="auto"/>
            <w:vAlign w:val="center"/>
          </w:tcPr>
          <w:p w14:paraId="5A9633E2" w14:textId="240954E0" w:rsidR="008F6FCF" w:rsidRPr="00EC49C9" w:rsidRDefault="00D40C1E" w:rsidP="0042605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Dismissal date</w:t>
            </w:r>
          </w:p>
        </w:tc>
      </w:tr>
      <w:tr w:rsidR="008F6FCF" w:rsidRPr="00EC49C9" w14:paraId="015F5341" w14:textId="77777777" w:rsidTr="001B3793">
        <w:tc>
          <w:tcPr>
            <w:tcW w:w="378" w:type="pct"/>
            <w:tcBorders>
              <w:top w:val="single" w:sz="4" w:space="0" w:color="auto"/>
              <w:left w:val="single" w:sz="4" w:space="0" w:color="auto"/>
            </w:tcBorders>
            <w:shd w:val="clear" w:color="auto" w:fill="auto"/>
            <w:vAlign w:val="center"/>
          </w:tcPr>
          <w:p w14:paraId="7C78033E" w14:textId="77777777" w:rsidR="008F6FCF" w:rsidRPr="00EC49C9" w:rsidRDefault="00D40C1E" w:rsidP="0042605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1</w:t>
            </w:r>
          </w:p>
        </w:tc>
        <w:tc>
          <w:tcPr>
            <w:tcW w:w="1113" w:type="pct"/>
            <w:tcBorders>
              <w:top w:val="single" w:sz="4" w:space="0" w:color="auto"/>
              <w:left w:val="single" w:sz="4" w:space="0" w:color="auto"/>
            </w:tcBorders>
            <w:shd w:val="clear" w:color="auto" w:fill="auto"/>
            <w:vAlign w:val="center"/>
          </w:tcPr>
          <w:p w14:paraId="232163E7" w14:textId="77777777" w:rsidR="008F6FCF" w:rsidRPr="00EC49C9" w:rsidRDefault="00D40C1E" w:rsidP="00B7631A">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Nguyen Van Hoi</w:t>
            </w:r>
          </w:p>
        </w:tc>
        <w:tc>
          <w:tcPr>
            <w:tcW w:w="1728" w:type="pct"/>
            <w:tcBorders>
              <w:top w:val="single" w:sz="4" w:space="0" w:color="auto"/>
              <w:left w:val="single" w:sz="4" w:space="0" w:color="auto"/>
            </w:tcBorders>
            <w:shd w:val="clear" w:color="auto" w:fill="auto"/>
            <w:vAlign w:val="center"/>
          </w:tcPr>
          <w:p w14:paraId="53024A7E" w14:textId="77777777" w:rsidR="008F6FCF" w:rsidRPr="00EC49C9" w:rsidRDefault="00D40C1E" w:rsidP="00B7631A">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Chair of the Board of Directors</w:t>
            </w:r>
          </w:p>
        </w:tc>
        <w:tc>
          <w:tcPr>
            <w:tcW w:w="1022" w:type="pct"/>
            <w:tcBorders>
              <w:top w:val="single" w:sz="4" w:space="0" w:color="auto"/>
              <w:left w:val="single" w:sz="4" w:space="0" w:color="auto"/>
            </w:tcBorders>
            <w:shd w:val="clear" w:color="auto" w:fill="auto"/>
            <w:vAlign w:val="center"/>
          </w:tcPr>
          <w:p w14:paraId="19F098BF" w14:textId="77777777" w:rsidR="008F6FCF" w:rsidRPr="00EC49C9" w:rsidRDefault="00D40C1E" w:rsidP="0042605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February 04, 2020</w:t>
            </w:r>
          </w:p>
        </w:tc>
        <w:tc>
          <w:tcPr>
            <w:tcW w:w="759" w:type="pct"/>
            <w:tcBorders>
              <w:top w:val="single" w:sz="4" w:space="0" w:color="auto"/>
              <w:left w:val="single" w:sz="4" w:space="0" w:color="auto"/>
              <w:right w:val="single" w:sz="4" w:space="0" w:color="auto"/>
            </w:tcBorders>
            <w:shd w:val="clear" w:color="auto" w:fill="auto"/>
            <w:vAlign w:val="center"/>
          </w:tcPr>
          <w:p w14:paraId="3E208A1D" w14:textId="77777777" w:rsidR="008F6FCF" w:rsidRPr="00EC49C9" w:rsidRDefault="008F6FCF" w:rsidP="00B7631A">
            <w:pPr>
              <w:tabs>
                <w:tab w:val="left" w:pos="360"/>
              </w:tabs>
              <w:spacing w:after="120" w:line="360" w:lineRule="auto"/>
              <w:rPr>
                <w:rFonts w:ascii="Arial" w:hAnsi="Arial" w:cs="Arial"/>
                <w:bCs/>
                <w:color w:val="010000"/>
                <w:sz w:val="20"/>
                <w:szCs w:val="10"/>
              </w:rPr>
            </w:pPr>
          </w:p>
        </w:tc>
      </w:tr>
      <w:tr w:rsidR="008F6FCF" w:rsidRPr="00EC49C9" w14:paraId="5AF4F253" w14:textId="77777777" w:rsidTr="001B3793">
        <w:tc>
          <w:tcPr>
            <w:tcW w:w="378" w:type="pct"/>
            <w:tcBorders>
              <w:top w:val="single" w:sz="4" w:space="0" w:color="auto"/>
              <w:left w:val="single" w:sz="4" w:space="0" w:color="auto"/>
            </w:tcBorders>
            <w:shd w:val="clear" w:color="auto" w:fill="auto"/>
            <w:vAlign w:val="center"/>
          </w:tcPr>
          <w:p w14:paraId="41099A7D" w14:textId="77777777" w:rsidR="008F6FCF" w:rsidRPr="00EC49C9" w:rsidRDefault="00D40C1E" w:rsidP="0042605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lastRenderedPageBreak/>
              <w:t>2.</w:t>
            </w:r>
          </w:p>
        </w:tc>
        <w:tc>
          <w:tcPr>
            <w:tcW w:w="1113" w:type="pct"/>
            <w:tcBorders>
              <w:top w:val="single" w:sz="4" w:space="0" w:color="auto"/>
              <w:left w:val="single" w:sz="4" w:space="0" w:color="auto"/>
            </w:tcBorders>
            <w:shd w:val="clear" w:color="auto" w:fill="auto"/>
            <w:vAlign w:val="center"/>
          </w:tcPr>
          <w:p w14:paraId="287877E4" w14:textId="77777777" w:rsidR="008F6FCF" w:rsidRPr="00EC49C9" w:rsidRDefault="00D40C1E" w:rsidP="00B7631A">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Bui Ngoc Duong</w:t>
            </w:r>
          </w:p>
        </w:tc>
        <w:tc>
          <w:tcPr>
            <w:tcW w:w="1728" w:type="pct"/>
            <w:tcBorders>
              <w:top w:val="single" w:sz="4" w:space="0" w:color="auto"/>
              <w:left w:val="single" w:sz="4" w:space="0" w:color="auto"/>
            </w:tcBorders>
            <w:shd w:val="clear" w:color="auto" w:fill="auto"/>
            <w:vAlign w:val="center"/>
          </w:tcPr>
          <w:p w14:paraId="309C39E6" w14:textId="77777777" w:rsidR="008F6FCF" w:rsidRPr="00EC49C9" w:rsidRDefault="00D40C1E" w:rsidP="00B7631A">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Member of the Board of Directors</w:t>
            </w:r>
          </w:p>
        </w:tc>
        <w:tc>
          <w:tcPr>
            <w:tcW w:w="1022" w:type="pct"/>
            <w:tcBorders>
              <w:top w:val="single" w:sz="4" w:space="0" w:color="auto"/>
              <w:left w:val="single" w:sz="4" w:space="0" w:color="auto"/>
            </w:tcBorders>
            <w:shd w:val="clear" w:color="auto" w:fill="auto"/>
            <w:vAlign w:val="center"/>
          </w:tcPr>
          <w:p w14:paraId="7465FEC0" w14:textId="77777777" w:rsidR="008F6FCF" w:rsidRPr="00EC49C9" w:rsidRDefault="00D40C1E" w:rsidP="0042605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December 29, 2021</w:t>
            </w:r>
          </w:p>
        </w:tc>
        <w:tc>
          <w:tcPr>
            <w:tcW w:w="759" w:type="pct"/>
            <w:tcBorders>
              <w:top w:val="single" w:sz="4" w:space="0" w:color="auto"/>
              <w:left w:val="single" w:sz="4" w:space="0" w:color="auto"/>
              <w:right w:val="single" w:sz="4" w:space="0" w:color="auto"/>
            </w:tcBorders>
            <w:shd w:val="clear" w:color="auto" w:fill="auto"/>
            <w:vAlign w:val="center"/>
          </w:tcPr>
          <w:p w14:paraId="07EAEF8F" w14:textId="77777777" w:rsidR="008F6FCF" w:rsidRPr="00EC49C9" w:rsidRDefault="008F6FCF" w:rsidP="00B7631A">
            <w:pPr>
              <w:tabs>
                <w:tab w:val="left" w:pos="360"/>
              </w:tabs>
              <w:spacing w:after="120" w:line="360" w:lineRule="auto"/>
              <w:rPr>
                <w:rFonts w:ascii="Arial" w:hAnsi="Arial" w:cs="Arial"/>
                <w:bCs/>
                <w:color w:val="010000"/>
                <w:sz w:val="20"/>
                <w:szCs w:val="10"/>
              </w:rPr>
            </w:pPr>
          </w:p>
        </w:tc>
      </w:tr>
      <w:tr w:rsidR="008F6FCF" w:rsidRPr="00EC49C9" w14:paraId="275BFDC0" w14:textId="77777777" w:rsidTr="001B3793">
        <w:tc>
          <w:tcPr>
            <w:tcW w:w="378" w:type="pct"/>
            <w:tcBorders>
              <w:top w:val="single" w:sz="4" w:space="0" w:color="auto"/>
              <w:left w:val="single" w:sz="4" w:space="0" w:color="auto"/>
            </w:tcBorders>
            <w:shd w:val="clear" w:color="auto" w:fill="auto"/>
            <w:vAlign w:val="center"/>
          </w:tcPr>
          <w:p w14:paraId="02014EE5" w14:textId="77777777" w:rsidR="008F6FCF" w:rsidRPr="00EC49C9" w:rsidRDefault="00D40C1E" w:rsidP="0042605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3.</w:t>
            </w:r>
          </w:p>
        </w:tc>
        <w:tc>
          <w:tcPr>
            <w:tcW w:w="1113" w:type="pct"/>
            <w:tcBorders>
              <w:top w:val="single" w:sz="4" w:space="0" w:color="auto"/>
              <w:left w:val="single" w:sz="4" w:space="0" w:color="auto"/>
            </w:tcBorders>
            <w:shd w:val="clear" w:color="auto" w:fill="auto"/>
            <w:vAlign w:val="center"/>
          </w:tcPr>
          <w:p w14:paraId="073C5A85" w14:textId="77777777" w:rsidR="008F6FCF" w:rsidRPr="00EC49C9" w:rsidRDefault="00D40C1E" w:rsidP="00B7631A">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Ha Dong</w:t>
            </w:r>
          </w:p>
        </w:tc>
        <w:tc>
          <w:tcPr>
            <w:tcW w:w="1728" w:type="pct"/>
            <w:tcBorders>
              <w:top w:val="single" w:sz="4" w:space="0" w:color="auto"/>
              <w:left w:val="single" w:sz="4" w:space="0" w:color="auto"/>
            </w:tcBorders>
            <w:shd w:val="clear" w:color="auto" w:fill="auto"/>
            <w:vAlign w:val="center"/>
          </w:tcPr>
          <w:p w14:paraId="3169640E" w14:textId="77777777" w:rsidR="008F6FCF" w:rsidRPr="00EC49C9" w:rsidRDefault="00D40C1E" w:rsidP="00B7631A">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Member of the Board of Directors</w:t>
            </w:r>
          </w:p>
        </w:tc>
        <w:tc>
          <w:tcPr>
            <w:tcW w:w="1022" w:type="pct"/>
            <w:tcBorders>
              <w:top w:val="single" w:sz="4" w:space="0" w:color="auto"/>
              <w:left w:val="single" w:sz="4" w:space="0" w:color="auto"/>
            </w:tcBorders>
            <w:shd w:val="clear" w:color="auto" w:fill="auto"/>
            <w:vAlign w:val="center"/>
          </w:tcPr>
          <w:p w14:paraId="33303F59" w14:textId="77777777" w:rsidR="008F6FCF" w:rsidRPr="00EC49C9" w:rsidRDefault="00D40C1E" w:rsidP="0042605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April 13, 2023</w:t>
            </w:r>
          </w:p>
        </w:tc>
        <w:tc>
          <w:tcPr>
            <w:tcW w:w="759" w:type="pct"/>
            <w:tcBorders>
              <w:top w:val="single" w:sz="4" w:space="0" w:color="auto"/>
              <w:left w:val="single" w:sz="4" w:space="0" w:color="auto"/>
              <w:right w:val="single" w:sz="4" w:space="0" w:color="auto"/>
            </w:tcBorders>
            <w:shd w:val="clear" w:color="auto" w:fill="auto"/>
            <w:vAlign w:val="center"/>
          </w:tcPr>
          <w:p w14:paraId="5CFB14DB" w14:textId="77777777" w:rsidR="008F6FCF" w:rsidRPr="00EC49C9" w:rsidRDefault="008F6FCF" w:rsidP="00B7631A">
            <w:pPr>
              <w:tabs>
                <w:tab w:val="left" w:pos="360"/>
              </w:tabs>
              <w:spacing w:after="120" w:line="360" w:lineRule="auto"/>
              <w:rPr>
                <w:rFonts w:ascii="Arial" w:hAnsi="Arial" w:cs="Arial"/>
                <w:bCs/>
                <w:color w:val="010000"/>
                <w:sz w:val="20"/>
                <w:szCs w:val="10"/>
              </w:rPr>
            </w:pPr>
          </w:p>
        </w:tc>
      </w:tr>
      <w:tr w:rsidR="008F6FCF" w:rsidRPr="00EC49C9" w14:paraId="148A081D" w14:textId="77777777" w:rsidTr="001B3793">
        <w:tc>
          <w:tcPr>
            <w:tcW w:w="378" w:type="pct"/>
            <w:tcBorders>
              <w:top w:val="single" w:sz="4" w:space="0" w:color="auto"/>
              <w:left w:val="single" w:sz="4" w:space="0" w:color="auto"/>
              <w:bottom w:val="single" w:sz="4" w:space="0" w:color="auto"/>
            </w:tcBorders>
            <w:shd w:val="clear" w:color="auto" w:fill="auto"/>
            <w:vAlign w:val="center"/>
          </w:tcPr>
          <w:p w14:paraId="0F226500" w14:textId="77777777" w:rsidR="008F6FCF" w:rsidRPr="00EC49C9" w:rsidRDefault="00D40C1E" w:rsidP="0042605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4.</w:t>
            </w:r>
          </w:p>
        </w:tc>
        <w:tc>
          <w:tcPr>
            <w:tcW w:w="1113" w:type="pct"/>
            <w:tcBorders>
              <w:top w:val="single" w:sz="4" w:space="0" w:color="auto"/>
              <w:left w:val="single" w:sz="4" w:space="0" w:color="auto"/>
              <w:bottom w:val="single" w:sz="4" w:space="0" w:color="auto"/>
            </w:tcBorders>
            <w:shd w:val="clear" w:color="auto" w:fill="auto"/>
            <w:vAlign w:val="center"/>
          </w:tcPr>
          <w:p w14:paraId="358977F5" w14:textId="77777777" w:rsidR="008F6FCF" w:rsidRPr="00EC49C9" w:rsidRDefault="00D40C1E" w:rsidP="00B7631A">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Khuong Le Thanh</w:t>
            </w:r>
          </w:p>
        </w:tc>
        <w:tc>
          <w:tcPr>
            <w:tcW w:w="1728" w:type="pct"/>
            <w:tcBorders>
              <w:top w:val="single" w:sz="4" w:space="0" w:color="auto"/>
              <w:left w:val="single" w:sz="4" w:space="0" w:color="auto"/>
              <w:bottom w:val="single" w:sz="4" w:space="0" w:color="auto"/>
            </w:tcBorders>
            <w:shd w:val="clear" w:color="auto" w:fill="auto"/>
            <w:vAlign w:val="center"/>
          </w:tcPr>
          <w:p w14:paraId="75CBCC5D" w14:textId="77777777" w:rsidR="008F6FCF" w:rsidRPr="00EC49C9" w:rsidRDefault="00D40C1E" w:rsidP="00B7631A">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Member of the Board of Directors</w:t>
            </w:r>
          </w:p>
        </w:tc>
        <w:tc>
          <w:tcPr>
            <w:tcW w:w="1022" w:type="pct"/>
            <w:tcBorders>
              <w:top w:val="single" w:sz="4" w:space="0" w:color="auto"/>
              <w:left w:val="single" w:sz="4" w:space="0" w:color="auto"/>
              <w:bottom w:val="single" w:sz="4" w:space="0" w:color="auto"/>
            </w:tcBorders>
            <w:shd w:val="clear" w:color="auto" w:fill="auto"/>
            <w:vAlign w:val="center"/>
          </w:tcPr>
          <w:p w14:paraId="266C0E3D" w14:textId="77777777" w:rsidR="008F6FCF" w:rsidRPr="00EC49C9" w:rsidRDefault="00D40C1E" w:rsidP="0042605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February 04, 2020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1A6AF6C8" w14:textId="77777777" w:rsidR="008F6FCF" w:rsidRPr="00EC49C9" w:rsidRDefault="008F6FCF" w:rsidP="00B7631A">
            <w:pPr>
              <w:tabs>
                <w:tab w:val="left" w:pos="360"/>
              </w:tabs>
              <w:spacing w:after="120" w:line="360" w:lineRule="auto"/>
              <w:rPr>
                <w:rFonts w:ascii="Arial" w:hAnsi="Arial" w:cs="Arial"/>
                <w:bCs/>
                <w:color w:val="010000"/>
                <w:sz w:val="20"/>
                <w:szCs w:val="10"/>
              </w:rPr>
            </w:pPr>
          </w:p>
        </w:tc>
      </w:tr>
      <w:tr w:rsidR="00BC4EE2" w:rsidRPr="00EC49C9" w14:paraId="0E54FD72" w14:textId="77777777" w:rsidTr="001B3793">
        <w:tc>
          <w:tcPr>
            <w:tcW w:w="378" w:type="pct"/>
            <w:tcBorders>
              <w:top w:val="single" w:sz="4" w:space="0" w:color="auto"/>
              <w:left w:val="single" w:sz="4" w:space="0" w:color="auto"/>
              <w:bottom w:val="single" w:sz="4" w:space="0" w:color="auto"/>
            </w:tcBorders>
            <w:shd w:val="clear" w:color="auto" w:fill="auto"/>
            <w:vAlign w:val="center"/>
          </w:tcPr>
          <w:p w14:paraId="231BAB87" w14:textId="77777777" w:rsidR="00BC4EE2" w:rsidRPr="00EC49C9" w:rsidRDefault="00BC4EE2" w:rsidP="0042605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5.</w:t>
            </w:r>
          </w:p>
        </w:tc>
        <w:tc>
          <w:tcPr>
            <w:tcW w:w="1113" w:type="pct"/>
            <w:tcBorders>
              <w:top w:val="single" w:sz="4" w:space="0" w:color="auto"/>
              <w:left w:val="single" w:sz="4" w:space="0" w:color="auto"/>
              <w:bottom w:val="single" w:sz="4" w:space="0" w:color="auto"/>
            </w:tcBorders>
            <w:shd w:val="clear" w:color="auto" w:fill="auto"/>
            <w:vAlign w:val="center"/>
          </w:tcPr>
          <w:p w14:paraId="779025F1" w14:textId="77777777" w:rsidR="00BC4EE2" w:rsidRPr="00EC49C9" w:rsidRDefault="00BC4EE2" w:rsidP="00B7631A">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Hang Anh Minh</w:t>
            </w:r>
          </w:p>
        </w:tc>
        <w:tc>
          <w:tcPr>
            <w:tcW w:w="1728" w:type="pct"/>
            <w:tcBorders>
              <w:top w:val="single" w:sz="4" w:space="0" w:color="auto"/>
              <w:left w:val="single" w:sz="4" w:space="0" w:color="auto"/>
              <w:bottom w:val="single" w:sz="4" w:space="0" w:color="auto"/>
            </w:tcBorders>
            <w:shd w:val="clear" w:color="auto" w:fill="auto"/>
            <w:vAlign w:val="center"/>
          </w:tcPr>
          <w:p w14:paraId="700C8ED3" w14:textId="77777777" w:rsidR="00BC4EE2" w:rsidRPr="00EC49C9" w:rsidRDefault="00BC4EE2" w:rsidP="00B7631A">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Member of the Board of Directors</w:t>
            </w:r>
          </w:p>
        </w:tc>
        <w:tc>
          <w:tcPr>
            <w:tcW w:w="1022" w:type="pct"/>
            <w:tcBorders>
              <w:top w:val="single" w:sz="4" w:space="0" w:color="auto"/>
              <w:left w:val="single" w:sz="4" w:space="0" w:color="auto"/>
              <w:bottom w:val="single" w:sz="4" w:space="0" w:color="auto"/>
            </w:tcBorders>
            <w:shd w:val="clear" w:color="auto" w:fill="auto"/>
            <w:vAlign w:val="center"/>
          </w:tcPr>
          <w:p w14:paraId="2CD033A8" w14:textId="77777777" w:rsidR="00BC4EE2" w:rsidRPr="00EC49C9" w:rsidRDefault="00BC4EE2" w:rsidP="0042605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April 13, 2023</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4A5A8960" w14:textId="77777777" w:rsidR="00BC4EE2" w:rsidRPr="00EC49C9" w:rsidRDefault="00BC4EE2" w:rsidP="00B7631A">
            <w:pPr>
              <w:tabs>
                <w:tab w:val="left" w:pos="360"/>
              </w:tabs>
              <w:spacing w:after="120" w:line="360" w:lineRule="auto"/>
              <w:rPr>
                <w:rFonts w:ascii="Arial" w:hAnsi="Arial" w:cs="Arial"/>
                <w:bCs/>
                <w:color w:val="010000"/>
                <w:sz w:val="20"/>
                <w:szCs w:val="10"/>
              </w:rPr>
            </w:pPr>
          </w:p>
        </w:tc>
      </w:tr>
      <w:tr w:rsidR="00BC4EE2" w:rsidRPr="00EC49C9" w14:paraId="73F91A4F" w14:textId="77777777" w:rsidTr="001B3793">
        <w:tc>
          <w:tcPr>
            <w:tcW w:w="378" w:type="pct"/>
            <w:tcBorders>
              <w:top w:val="single" w:sz="4" w:space="0" w:color="auto"/>
              <w:left w:val="single" w:sz="4" w:space="0" w:color="auto"/>
              <w:bottom w:val="single" w:sz="4" w:space="0" w:color="auto"/>
            </w:tcBorders>
            <w:shd w:val="clear" w:color="auto" w:fill="auto"/>
            <w:vAlign w:val="center"/>
          </w:tcPr>
          <w:p w14:paraId="6D8BC285" w14:textId="77777777" w:rsidR="00BC4EE2" w:rsidRPr="00EC49C9" w:rsidRDefault="00BC4EE2" w:rsidP="001B3793">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6.</w:t>
            </w:r>
          </w:p>
        </w:tc>
        <w:tc>
          <w:tcPr>
            <w:tcW w:w="1113" w:type="pct"/>
            <w:tcBorders>
              <w:top w:val="single" w:sz="4" w:space="0" w:color="auto"/>
              <w:left w:val="single" w:sz="4" w:space="0" w:color="auto"/>
              <w:bottom w:val="single" w:sz="4" w:space="0" w:color="auto"/>
            </w:tcBorders>
            <w:shd w:val="clear" w:color="auto" w:fill="auto"/>
            <w:vAlign w:val="center"/>
          </w:tcPr>
          <w:p w14:paraId="25B26CCB" w14:textId="77777777" w:rsidR="00BC4EE2" w:rsidRPr="00EC49C9" w:rsidRDefault="00BC4EE2" w:rsidP="00B7631A">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Nguyen Ba Phuoc</w:t>
            </w:r>
          </w:p>
        </w:tc>
        <w:tc>
          <w:tcPr>
            <w:tcW w:w="1728" w:type="pct"/>
            <w:tcBorders>
              <w:top w:val="single" w:sz="4" w:space="0" w:color="auto"/>
              <w:left w:val="single" w:sz="4" w:space="0" w:color="auto"/>
              <w:bottom w:val="single" w:sz="4" w:space="0" w:color="auto"/>
            </w:tcBorders>
            <w:shd w:val="clear" w:color="auto" w:fill="auto"/>
            <w:vAlign w:val="center"/>
          </w:tcPr>
          <w:p w14:paraId="4904609E" w14:textId="77777777" w:rsidR="00BC4EE2" w:rsidRPr="00EC49C9" w:rsidRDefault="00BC4EE2" w:rsidP="00B7631A">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Member of the Board of Directors</w:t>
            </w:r>
          </w:p>
        </w:tc>
        <w:tc>
          <w:tcPr>
            <w:tcW w:w="1022" w:type="pct"/>
            <w:tcBorders>
              <w:top w:val="single" w:sz="4" w:space="0" w:color="auto"/>
              <w:left w:val="single" w:sz="4" w:space="0" w:color="auto"/>
              <w:bottom w:val="single" w:sz="4" w:space="0" w:color="auto"/>
            </w:tcBorders>
            <w:shd w:val="clear" w:color="auto" w:fill="auto"/>
            <w:vAlign w:val="center"/>
          </w:tcPr>
          <w:p w14:paraId="47FB6211" w14:textId="77777777" w:rsidR="00BC4EE2" w:rsidRPr="00EC49C9" w:rsidRDefault="00BC4EE2" w:rsidP="0042605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June 21, 2018</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11EE09C2" w14:textId="77777777" w:rsidR="00BC4EE2" w:rsidRPr="00EC49C9" w:rsidRDefault="00BC4EE2" w:rsidP="0042605A">
            <w:pPr>
              <w:tabs>
                <w:tab w:val="left" w:pos="360"/>
              </w:tabs>
              <w:spacing w:after="120" w:line="360" w:lineRule="auto"/>
              <w:jc w:val="center"/>
              <w:rPr>
                <w:rFonts w:ascii="Arial" w:hAnsi="Arial" w:cs="Arial"/>
                <w:bCs/>
                <w:color w:val="010000"/>
                <w:sz w:val="20"/>
                <w:szCs w:val="10"/>
              </w:rPr>
            </w:pPr>
            <w:r w:rsidRPr="00EC49C9">
              <w:rPr>
                <w:rFonts w:ascii="Arial" w:hAnsi="Arial" w:cs="Arial"/>
                <w:bCs/>
                <w:color w:val="010000"/>
                <w:sz w:val="20"/>
              </w:rPr>
              <w:t>April 13, 2023</w:t>
            </w:r>
          </w:p>
        </w:tc>
      </w:tr>
      <w:tr w:rsidR="00BC4EE2" w:rsidRPr="00EC49C9" w14:paraId="6B9AE509" w14:textId="77777777" w:rsidTr="001B3793">
        <w:tc>
          <w:tcPr>
            <w:tcW w:w="378" w:type="pct"/>
            <w:tcBorders>
              <w:top w:val="single" w:sz="4" w:space="0" w:color="auto"/>
              <w:left w:val="single" w:sz="4" w:space="0" w:color="auto"/>
              <w:bottom w:val="single" w:sz="4" w:space="0" w:color="auto"/>
            </w:tcBorders>
            <w:shd w:val="clear" w:color="auto" w:fill="auto"/>
            <w:vAlign w:val="center"/>
          </w:tcPr>
          <w:p w14:paraId="367349CD" w14:textId="77777777" w:rsidR="00BC4EE2" w:rsidRPr="00EC49C9" w:rsidRDefault="00BC4EE2" w:rsidP="001B3793">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7.</w:t>
            </w:r>
          </w:p>
        </w:tc>
        <w:tc>
          <w:tcPr>
            <w:tcW w:w="1113" w:type="pct"/>
            <w:tcBorders>
              <w:top w:val="single" w:sz="4" w:space="0" w:color="auto"/>
              <w:left w:val="single" w:sz="4" w:space="0" w:color="auto"/>
              <w:bottom w:val="single" w:sz="4" w:space="0" w:color="auto"/>
            </w:tcBorders>
            <w:shd w:val="clear" w:color="auto" w:fill="auto"/>
            <w:vAlign w:val="center"/>
          </w:tcPr>
          <w:p w14:paraId="7FE3161C" w14:textId="77777777" w:rsidR="00BC4EE2" w:rsidRPr="00EC49C9" w:rsidRDefault="00BC4EE2" w:rsidP="00B7631A">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Nguyen Hai Au</w:t>
            </w:r>
          </w:p>
        </w:tc>
        <w:tc>
          <w:tcPr>
            <w:tcW w:w="1728" w:type="pct"/>
            <w:tcBorders>
              <w:top w:val="single" w:sz="4" w:space="0" w:color="auto"/>
              <w:left w:val="single" w:sz="4" w:space="0" w:color="auto"/>
              <w:bottom w:val="single" w:sz="4" w:space="0" w:color="auto"/>
            </w:tcBorders>
            <w:shd w:val="clear" w:color="auto" w:fill="auto"/>
            <w:vAlign w:val="center"/>
          </w:tcPr>
          <w:p w14:paraId="45D42BCE" w14:textId="77777777" w:rsidR="00BC4EE2" w:rsidRPr="00EC49C9" w:rsidRDefault="00BC4EE2" w:rsidP="00B7631A">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Member of the Board of Directors</w:t>
            </w:r>
          </w:p>
        </w:tc>
        <w:tc>
          <w:tcPr>
            <w:tcW w:w="1022" w:type="pct"/>
            <w:tcBorders>
              <w:top w:val="single" w:sz="4" w:space="0" w:color="auto"/>
              <w:left w:val="single" w:sz="4" w:space="0" w:color="auto"/>
              <w:bottom w:val="single" w:sz="4" w:space="0" w:color="auto"/>
            </w:tcBorders>
            <w:shd w:val="clear" w:color="auto" w:fill="auto"/>
            <w:vAlign w:val="center"/>
          </w:tcPr>
          <w:p w14:paraId="77A14C95" w14:textId="77777777" w:rsidR="00BC4EE2" w:rsidRPr="00EC49C9" w:rsidRDefault="00BC4EE2" w:rsidP="0042605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April 25, 2019</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0203ECAA" w14:textId="77777777" w:rsidR="00BC4EE2" w:rsidRPr="00EC49C9" w:rsidRDefault="00BC4EE2" w:rsidP="0042605A">
            <w:pPr>
              <w:tabs>
                <w:tab w:val="left" w:pos="360"/>
              </w:tabs>
              <w:spacing w:after="120" w:line="360" w:lineRule="auto"/>
              <w:jc w:val="center"/>
              <w:rPr>
                <w:rFonts w:ascii="Arial" w:hAnsi="Arial" w:cs="Arial"/>
                <w:bCs/>
                <w:color w:val="010000"/>
                <w:sz w:val="20"/>
                <w:szCs w:val="10"/>
              </w:rPr>
            </w:pPr>
            <w:r w:rsidRPr="00EC49C9">
              <w:rPr>
                <w:rFonts w:ascii="Arial" w:hAnsi="Arial" w:cs="Arial"/>
                <w:bCs/>
                <w:color w:val="010000"/>
                <w:sz w:val="20"/>
              </w:rPr>
              <w:t>April 13, 2023</w:t>
            </w:r>
          </w:p>
        </w:tc>
      </w:tr>
    </w:tbl>
    <w:p w14:paraId="78BA5032" w14:textId="6B1BFEA4" w:rsidR="008F6FCF" w:rsidRPr="00EC49C9" w:rsidRDefault="00D40C1E" w:rsidP="00B7631A">
      <w:pPr>
        <w:pStyle w:val="Vnbnnidung0"/>
        <w:numPr>
          <w:ilvl w:val="0"/>
          <w:numId w:val="11"/>
        </w:numPr>
        <w:tabs>
          <w:tab w:val="left" w:pos="378"/>
        </w:tabs>
        <w:spacing w:after="120" w:line="360" w:lineRule="auto"/>
        <w:ind w:left="0" w:firstLine="0"/>
        <w:rPr>
          <w:rFonts w:ascii="Arial" w:hAnsi="Arial" w:cs="Arial"/>
          <w:bCs/>
          <w:color w:val="010000"/>
          <w:sz w:val="20"/>
        </w:rPr>
      </w:pPr>
      <w:r w:rsidRPr="00EC49C9">
        <w:rPr>
          <w:rFonts w:ascii="Arial" w:hAnsi="Arial" w:cs="Arial"/>
          <w:bCs/>
          <w:color w:val="010000"/>
          <w:sz w:val="20"/>
        </w:rPr>
        <w:t>Board Resolutions/Board Decisions:</w:t>
      </w:r>
    </w:p>
    <w:p w14:paraId="1EA3824E" w14:textId="77777777" w:rsidR="008F6FCF" w:rsidRPr="00EC49C9" w:rsidRDefault="00D40C1E" w:rsidP="00B7631A">
      <w:pPr>
        <w:pStyle w:val="Vnbnnidung0"/>
        <w:numPr>
          <w:ilvl w:val="0"/>
          <w:numId w:val="4"/>
        </w:numPr>
        <w:tabs>
          <w:tab w:val="left" w:pos="360"/>
          <w:tab w:val="left" w:pos="747"/>
        </w:tabs>
        <w:spacing w:after="120" w:line="360" w:lineRule="auto"/>
        <w:rPr>
          <w:rFonts w:ascii="Arial" w:hAnsi="Arial" w:cs="Arial"/>
          <w:bCs/>
          <w:color w:val="010000"/>
          <w:sz w:val="20"/>
        </w:rPr>
      </w:pPr>
      <w:r w:rsidRPr="00EC49C9">
        <w:rPr>
          <w:rFonts w:ascii="Arial" w:hAnsi="Arial" w:cs="Arial"/>
          <w:bCs/>
          <w:color w:val="010000"/>
          <w:sz w:val="20"/>
        </w:rPr>
        <w:t>Board Resolution: Details in the attached Appendix 01.</w:t>
      </w:r>
    </w:p>
    <w:p w14:paraId="01CAB2CC" w14:textId="77777777" w:rsidR="008F6FCF" w:rsidRPr="00EC49C9" w:rsidRDefault="00D40C1E" w:rsidP="00B7631A">
      <w:pPr>
        <w:pStyle w:val="Vnbnnidung0"/>
        <w:numPr>
          <w:ilvl w:val="0"/>
          <w:numId w:val="4"/>
        </w:numPr>
        <w:tabs>
          <w:tab w:val="left" w:pos="360"/>
          <w:tab w:val="left" w:pos="771"/>
        </w:tabs>
        <w:spacing w:after="120" w:line="360" w:lineRule="auto"/>
        <w:rPr>
          <w:rFonts w:ascii="Arial" w:hAnsi="Arial" w:cs="Arial"/>
          <w:bCs/>
          <w:color w:val="010000"/>
          <w:sz w:val="20"/>
        </w:rPr>
      </w:pPr>
      <w:r w:rsidRPr="00EC49C9">
        <w:rPr>
          <w:rFonts w:ascii="Arial" w:hAnsi="Arial" w:cs="Arial"/>
          <w:bCs/>
          <w:color w:val="010000"/>
          <w:sz w:val="20"/>
        </w:rPr>
        <w:t>Board Decision: Details in the attached Appendix 02</w:t>
      </w:r>
    </w:p>
    <w:p w14:paraId="5839E206" w14:textId="1DD60F78" w:rsidR="008F6FCF" w:rsidRPr="00EC49C9" w:rsidRDefault="00D40C1E" w:rsidP="00B7631A">
      <w:pPr>
        <w:pStyle w:val="Vnbnnidung0"/>
        <w:numPr>
          <w:ilvl w:val="0"/>
          <w:numId w:val="2"/>
        </w:numPr>
        <w:tabs>
          <w:tab w:val="left" w:pos="360"/>
        </w:tabs>
        <w:spacing w:after="120" w:line="360" w:lineRule="auto"/>
        <w:rPr>
          <w:rFonts w:ascii="Arial" w:hAnsi="Arial" w:cs="Arial"/>
          <w:bCs/>
          <w:color w:val="010000"/>
          <w:sz w:val="20"/>
        </w:rPr>
      </w:pPr>
      <w:r w:rsidRPr="00EC49C9">
        <w:rPr>
          <w:rFonts w:ascii="Arial" w:hAnsi="Arial" w:cs="Arial"/>
          <w:bCs/>
          <w:color w:val="010000"/>
          <w:sz w:val="20"/>
        </w:rPr>
        <w:t>The Supervisory Board (Report of 2023):</w:t>
      </w:r>
    </w:p>
    <w:p w14:paraId="3FA0D693" w14:textId="092CDA69" w:rsidR="008F6FCF" w:rsidRPr="00EC49C9" w:rsidRDefault="00D40C1E" w:rsidP="00B7631A">
      <w:pPr>
        <w:pStyle w:val="Chthchbng0"/>
        <w:numPr>
          <w:ilvl w:val="0"/>
          <w:numId w:val="14"/>
        </w:numPr>
        <w:tabs>
          <w:tab w:val="left" w:pos="360"/>
        </w:tabs>
        <w:spacing w:after="120" w:line="360" w:lineRule="auto"/>
        <w:ind w:left="0" w:firstLine="0"/>
        <w:rPr>
          <w:rFonts w:ascii="Arial" w:hAnsi="Arial" w:cs="Arial"/>
          <w:bCs/>
          <w:color w:val="010000"/>
          <w:sz w:val="20"/>
        </w:rPr>
      </w:pPr>
      <w:r w:rsidRPr="00EC49C9">
        <w:rPr>
          <w:rFonts w:ascii="Arial" w:hAnsi="Arial" w:cs="Arial"/>
          <w:bCs/>
          <w:color w:val="010000"/>
          <w:sz w:val="20"/>
        </w:rPr>
        <w:t>Information about members of the Supervisory Board:</w:t>
      </w:r>
    </w:p>
    <w:tbl>
      <w:tblPr>
        <w:tblOverlap w:val="never"/>
        <w:tblW w:w="5000" w:type="pct"/>
        <w:tblCellMar>
          <w:left w:w="10" w:type="dxa"/>
          <w:right w:w="10" w:type="dxa"/>
        </w:tblCellMar>
        <w:tblLook w:val="04A0" w:firstRow="1" w:lastRow="0" w:firstColumn="1" w:lastColumn="0" w:noHBand="0" w:noVBand="1"/>
      </w:tblPr>
      <w:tblGrid>
        <w:gridCol w:w="806"/>
        <w:gridCol w:w="2913"/>
        <w:gridCol w:w="2076"/>
        <w:gridCol w:w="2134"/>
        <w:gridCol w:w="1989"/>
        <w:gridCol w:w="4032"/>
      </w:tblGrid>
      <w:tr w:rsidR="008F6FCF" w:rsidRPr="00EC49C9" w14:paraId="0AE4E41F" w14:textId="77777777" w:rsidTr="001B3793">
        <w:tc>
          <w:tcPr>
            <w:tcW w:w="289" w:type="pct"/>
            <w:vMerge w:val="restart"/>
            <w:tcBorders>
              <w:top w:val="single" w:sz="4" w:space="0" w:color="auto"/>
              <w:left w:val="single" w:sz="4" w:space="0" w:color="auto"/>
            </w:tcBorders>
            <w:shd w:val="clear" w:color="auto" w:fill="auto"/>
            <w:vAlign w:val="center"/>
          </w:tcPr>
          <w:p w14:paraId="1854A071"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No.</w:t>
            </w:r>
          </w:p>
        </w:tc>
        <w:tc>
          <w:tcPr>
            <w:tcW w:w="1044" w:type="pct"/>
            <w:vMerge w:val="restart"/>
            <w:tcBorders>
              <w:top w:val="single" w:sz="4" w:space="0" w:color="auto"/>
              <w:left w:val="single" w:sz="4" w:space="0" w:color="auto"/>
            </w:tcBorders>
            <w:shd w:val="clear" w:color="auto" w:fill="auto"/>
            <w:vAlign w:val="center"/>
          </w:tcPr>
          <w:p w14:paraId="019BDD21"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Member of the Supervisory Board</w:t>
            </w:r>
          </w:p>
        </w:tc>
        <w:tc>
          <w:tcPr>
            <w:tcW w:w="744" w:type="pct"/>
            <w:vMerge w:val="restart"/>
            <w:tcBorders>
              <w:top w:val="single" w:sz="4" w:space="0" w:color="auto"/>
              <w:left w:val="single" w:sz="4" w:space="0" w:color="auto"/>
            </w:tcBorders>
            <w:shd w:val="clear" w:color="auto" w:fill="auto"/>
            <w:vAlign w:val="center"/>
          </w:tcPr>
          <w:p w14:paraId="537EF8CE"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Position</w:t>
            </w:r>
          </w:p>
        </w:tc>
        <w:tc>
          <w:tcPr>
            <w:tcW w:w="1478" w:type="pct"/>
            <w:gridSpan w:val="2"/>
            <w:tcBorders>
              <w:top w:val="single" w:sz="4" w:space="0" w:color="auto"/>
              <w:left w:val="single" w:sz="4" w:space="0" w:color="auto"/>
            </w:tcBorders>
            <w:shd w:val="clear" w:color="auto" w:fill="auto"/>
            <w:vAlign w:val="center"/>
          </w:tcPr>
          <w:p w14:paraId="491BCB0E"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Date of appointment/dismissal</w:t>
            </w:r>
          </w:p>
        </w:tc>
        <w:tc>
          <w:tcPr>
            <w:tcW w:w="1445" w:type="pct"/>
            <w:vMerge w:val="restart"/>
            <w:tcBorders>
              <w:top w:val="single" w:sz="4" w:space="0" w:color="auto"/>
              <w:left w:val="single" w:sz="4" w:space="0" w:color="auto"/>
              <w:right w:val="single" w:sz="4" w:space="0" w:color="auto"/>
            </w:tcBorders>
            <w:shd w:val="clear" w:color="auto" w:fill="auto"/>
            <w:vAlign w:val="center"/>
          </w:tcPr>
          <w:p w14:paraId="4A49C3AF"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Qualification</w:t>
            </w:r>
          </w:p>
        </w:tc>
      </w:tr>
      <w:tr w:rsidR="008F6FCF" w:rsidRPr="00EC49C9" w14:paraId="5F2FCA73" w14:textId="77777777" w:rsidTr="001B3793">
        <w:tc>
          <w:tcPr>
            <w:tcW w:w="289" w:type="pct"/>
            <w:vMerge/>
            <w:tcBorders>
              <w:left w:val="single" w:sz="4" w:space="0" w:color="auto"/>
            </w:tcBorders>
            <w:shd w:val="clear" w:color="auto" w:fill="auto"/>
            <w:vAlign w:val="center"/>
          </w:tcPr>
          <w:p w14:paraId="0A10410C" w14:textId="77777777" w:rsidR="008F6FCF" w:rsidRPr="00EC49C9" w:rsidRDefault="008F6FCF" w:rsidP="00B7631A">
            <w:pPr>
              <w:tabs>
                <w:tab w:val="left" w:pos="360"/>
              </w:tabs>
              <w:spacing w:after="120" w:line="360" w:lineRule="auto"/>
              <w:jc w:val="center"/>
              <w:rPr>
                <w:rFonts w:ascii="Arial" w:hAnsi="Arial" w:cs="Arial"/>
                <w:bCs/>
                <w:color w:val="010000"/>
                <w:sz w:val="20"/>
              </w:rPr>
            </w:pPr>
          </w:p>
        </w:tc>
        <w:tc>
          <w:tcPr>
            <w:tcW w:w="1044" w:type="pct"/>
            <w:vMerge/>
            <w:tcBorders>
              <w:left w:val="single" w:sz="4" w:space="0" w:color="auto"/>
            </w:tcBorders>
            <w:shd w:val="clear" w:color="auto" w:fill="auto"/>
            <w:vAlign w:val="center"/>
          </w:tcPr>
          <w:p w14:paraId="2C9C1D49" w14:textId="77777777" w:rsidR="008F6FCF" w:rsidRPr="00EC49C9" w:rsidRDefault="008F6FCF" w:rsidP="00B7631A">
            <w:pPr>
              <w:tabs>
                <w:tab w:val="left" w:pos="360"/>
              </w:tabs>
              <w:spacing w:after="120" w:line="360" w:lineRule="auto"/>
              <w:jc w:val="center"/>
              <w:rPr>
                <w:rFonts w:ascii="Arial" w:hAnsi="Arial" w:cs="Arial"/>
                <w:bCs/>
                <w:color w:val="010000"/>
                <w:sz w:val="20"/>
              </w:rPr>
            </w:pPr>
          </w:p>
        </w:tc>
        <w:tc>
          <w:tcPr>
            <w:tcW w:w="744" w:type="pct"/>
            <w:vMerge/>
            <w:tcBorders>
              <w:left w:val="single" w:sz="4" w:space="0" w:color="auto"/>
            </w:tcBorders>
            <w:shd w:val="clear" w:color="auto" w:fill="auto"/>
            <w:vAlign w:val="center"/>
          </w:tcPr>
          <w:p w14:paraId="7C1C4EA2" w14:textId="77777777" w:rsidR="008F6FCF" w:rsidRPr="00EC49C9" w:rsidRDefault="008F6FCF" w:rsidP="00B7631A">
            <w:pPr>
              <w:tabs>
                <w:tab w:val="left" w:pos="360"/>
              </w:tabs>
              <w:spacing w:after="120" w:line="360" w:lineRule="auto"/>
              <w:jc w:val="center"/>
              <w:rPr>
                <w:rFonts w:ascii="Arial" w:hAnsi="Arial" w:cs="Arial"/>
                <w:bCs/>
                <w:color w:val="010000"/>
                <w:sz w:val="20"/>
              </w:rPr>
            </w:pPr>
          </w:p>
        </w:tc>
        <w:tc>
          <w:tcPr>
            <w:tcW w:w="765" w:type="pct"/>
            <w:tcBorders>
              <w:top w:val="single" w:sz="4" w:space="0" w:color="auto"/>
              <w:left w:val="single" w:sz="4" w:space="0" w:color="auto"/>
            </w:tcBorders>
            <w:shd w:val="clear" w:color="auto" w:fill="auto"/>
            <w:vAlign w:val="center"/>
          </w:tcPr>
          <w:p w14:paraId="6501AA3D"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Appointment</w:t>
            </w:r>
          </w:p>
        </w:tc>
        <w:tc>
          <w:tcPr>
            <w:tcW w:w="713" w:type="pct"/>
            <w:tcBorders>
              <w:top w:val="single" w:sz="4" w:space="0" w:color="auto"/>
              <w:left w:val="single" w:sz="4" w:space="0" w:color="auto"/>
            </w:tcBorders>
            <w:shd w:val="clear" w:color="auto" w:fill="auto"/>
            <w:vAlign w:val="center"/>
          </w:tcPr>
          <w:p w14:paraId="0BECDD13"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Dismissal</w:t>
            </w:r>
          </w:p>
        </w:tc>
        <w:tc>
          <w:tcPr>
            <w:tcW w:w="1445" w:type="pct"/>
            <w:vMerge/>
            <w:tcBorders>
              <w:left w:val="single" w:sz="4" w:space="0" w:color="auto"/>
              <w:right w:val="single" w:sz="4" w:space="0" w:color="auto"/>
            </w:tcBorders>
            <w:shd w:val="clear" w:color="auto" w:fill="auto"/>
            <w:vAlign w:val="center"/>
          </w:tcPr>
          <w:p w14:paraId="18E9DF7F" w14:textId="77777777" w:rsidR="008F6FCF" w:rsidRPr="00EC49C9" w:rsidRDefault="008F6FCF" w:rsidP="00B7631A">
            <w:pPr>
              <w:tabs>
                <w:tab w:val="left" w:pos="360"/>
              </w:tabs>
              <w:spacing w:after="120" w:line="360" w:lineRule="auto"/>
              <w:jc w:val="center"/>
              <w:rPr>
                <w:rFonts w:ascii="Arial" w:hAnsi="Arial" w:cs="Arial"/>
                <w:bCs/>
                <w:color w:val="010000"/>
                <w:sz w:val="20"/>
              </w:rPr>
            </w:pPr>
          </w:p>
        </w:tc>
      </w:tr>
      <w:tr w:rsidR="008F6FCF" w:rsidRPr="00EC49C9" w14:paraId="1A2346E6" w14:textId="77777777" w:rsidTr="001B3793">
        <w:tc>
          <w:tcPr>
            <w:tcW w:w="289" w:type="pct"/>
            <w:tcBorders>
              <w:top w:val="single" w:sz="4" w:space="0" w:color="auto"/>
              <w:left w:val="single" w:sz="4" w:space="0" w:color="auto"/>
            </w:tcBorders>
            <w:shd w:val="clear" w:color="auto" w:fill="auto"/>
            <w:vAlign w:val="center"/>
          </w:tcPr>
          <w:p w14:paraId="47768A46"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1.</w:t>
            </w:r>
          </w:p>
        </w:tc>
        <w:tc>
          <w:tcPr>
            <w:tcW w:w="1044" w:type="pct"/>
            <w:tcBorders>
              <w:top w:val="single" w:sz="4" w:space="0" w:color="auto"/>
              <w:left w:val="single" w:sz="4" w:space="0" w:color="auto"/>
            </w:tcBorders>
            <w:shd w:val="clear" w:color="auto" w:fill="auto"/>
            <w:vAlign w:val="center"/>
          </w:tcPr>
          <w:p w14:paraId="29A379DF"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Hoang Dinh Nhat</w:t>
            </w:r>
          </w:p>
        </w:tc>
        <w:tc>
          <w:tcPr>
            <w:tcW w:w="744" w:type="pct"/>
            <w:tcBorders>
              <w:top w:val="single" w:sz="4" w:space="0" w:color="auto"/>
              <w:left w:val="single" w:sz="4" w:space="0" w:color="auto"/>
            </w:tcBorders>
            <w:shd w:val="clear" w:color="auto" w:fill="auto"/>
            <w:vAlign w:val="center"/>
          </w:tcPr>
          <w:p w14:paraId="7F871CB3"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Chief of the Supervisory Board</w:t>
            </w:r>
          </w:p>
        </w:tc>
        <w:tc>
          <w:tcPr>
            <w:tcW w:w="765" w:type="pct"/>
            <w:tcBorders>
              <w:top w:val="single" w:sz="4" w:space="0" w:color="auto"/>
              <w:left w:val="single" w:sz="4" w:space="0" w:color="auto"/>
            </w:tcBorders>
            <w:shd w:val="clear" w:color="auto" w:fill="auto"/>
            <w:vAlign w:val="center"/>
          </w:tcPr>
          <w:p w14:paraId="7D65042C" w14:textId="5BE4CDF4"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April 22, 2022</w:t>
            </w:r>
          </w:p>
        </w:tc>
        <w:tc>
          <w:tcPr>
            <w:tcW w:w="713" w:type="pct"/>
            <w:tcBorders>
              <w:top w:val="single" w:sz="4" w:space="0" w:color="auto"/>
              <w:left w:val="single" w:sz="4" w:space="0" w:color="auto"/>
            </w:tcBorders>
            <w:shd w:val="clear" w:color="auto" w:fill="auto"/>
            <w:vAlign w:val="center"/>
          </w:tcPr>
          <w:p w14:paraId="275E03A6" w14:textId="77777777" w:rsidR="008F6FCF" w:rsidRPr="00EC49C9" w:rsidRDefault="008F6FCF" w:rsidP="00B7631A">
            <w:pPr>
              <w:tabs>
                <w:tab w:val="left" w:pos="360"/>
              </w:tabs>
              <w:spacing w:after="120" w:line="360" w:lineRule="auto"/>
              <w:jc w:val="center"/>
              <w:rPr>
                <w:rFonts w:ascii="Arial" w:hAnsi="Arial" w:cs="Arial"/>
                <w:bCs/>
                <w:color w:val="010000"/>
                <w:sz w:val="20"/>
                <w:szCs w:val="10"/>
              </w:rPr>
            </w:pPr>
          </w:p>
        </w:tc>
        <w:tc>
          <w:tcPr>
            <w:tcW w:w="1445" w:type="pct"/>
            <w:tcBorders>
              <w:top w:val="single" w:sz="4" w:space="0" w:color="auto"/>
              <w:left w:val="single" w:sz="4" w:space="0" w:color="auto"/>
              <w:right w:val="single" w:sz="4" w:space="0" w:color="auto"/>
            </w:tcBorders>
            <w:shd w:val="clear" w:color="auto" w:fill="auto"/>
            <w:vAlign w:val="center"/>
          </w:tcPr>
          <w:p w14:paraId="5CBEADED"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Master in Economic Management, Engineer of Organic Petrochemical Technology</w:t>
            </w:r>
          </w:p>
        </w:tc>
      </w:tr>
      <w:tr w:rsidR="008F6FCF" w:rsidRPr="00EC49C9" w14:paraId="38D57FA9" w14:textId="77777777" w:rsidTr="001B3793">
        <w:tc>
          <w:tcPr>
            <w:tcW w:w="289" w:type="pct"/>
            <w:tcBorders>
              <w:top w:val="single" w:sz="4" w:space="0" w:color="auto"/>
              <w:left w:val="single" w:sz="4" w:space="0" w:color="auto"/>
            </w:tcBorders>
            <w:shd w:val="clear" w:color="auto" w:fill="auto"/>
            <w:vAlign w:val="center"/>
          </w:tcPr>
          <w:p w14:paraId="5663AB50"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2.</w:t>
            </w:r>
          </w:p>
        </w:tc>
        <w:tc>
          <w:tcPr>
            <w:tcW w:w="1044" w:type="pct"/>
            <w:tcBorders>
              <w:top w:val="single" w:sz="4" w:space="0" w:color="auto"/>
              <w:left w:val="single" w:sz="4" w:space="0" w:color="auto"/>
            </w:tcBorders>
            <w:shd w:val="clear" w:color="auto" w:fill="auto"/>
            <w:vAlign w:val="center"/>
          </w:tcPr>
          <w:p w14:paraId="48AFFA06"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Hoang Ngoc Xuan</w:t>
            </w:r>
          </w:p>
        </w:tc>
        <w:tc>
          <w:tcPr>
            <w:tcW w:w="744" w:type="pct"/>
            <w:tcBorders>
              <w:top w:val="single" w:sz="4" w:space="0" w:color="auto"/>
              <w:left w:val="single" w:sz="4" w:space="0" w:color="auto"/>
            </w:tcBorders>
            <w:shd w:val="clear" w:color="auto" w:fill="auto"/>
            <w:vAlign w:val="center"/>
          </w:tcPr>
          <w:p w14:paraId="2217897B"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Member of the Supervisory Board</w:t>
            </w:r>
          </w:p>
        </w:tc>
        <w:tc>
          <w:tcPr>
            <w:tcW w:w="765" w:type="pct"/>
            <w:tcBorders>
              <w:top w:val="single" w:sz="4" w:space="0" w:color="auto"/>
              <w:left w:val="single" w:sz="4" w:space="0" w:color="auto"/>
            </w:tcBorders>
            <w:shd w:val="clear" w:color="auto" w:fill="auto"/>
            <w:vAlign w:val="center"/>
          </w:tcPr>
          <w:p w14:paraId="7C01EA3A"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April 13, 2023</w:t>
            </w:r>
          </w:p>
        </w:tc>
        <w:tc>
          <w:tcPr>
            <w:tcW w:w="713" w:type="pct"/>
            <w:tcBorders>
              <w:top w:val="single" w:sz="4" w:space="0" w:color="auto"/>
              <w:left w:val="single" w:sz="4" w:space="0" w:color="auto"/>
            </w:tcBorders>
            <w:shd w:val="clear" w:color="auto" w:fill="auto"/>
            <w:vAlign w:val="center"/>
          </w:tcPr>
          <w:p w14:paraId="7083BC43" w14:textId="77777777" w:rsidR="008F6FCF" w:rsidRPr="00EC49C9" w:rsidRDefault="008F6FCF" w:rsidP="00B7631A">
            <w:pPr>
              <w:tabs>
                <w:tab w:val="left" w:pos="360"/>
              </w:tabs>
              <w:spacing w:after="120" w:line="360" w:lineRule="auto"/>
              <w:jc w:val="center"/>
              <w:rPr>
                <w:rFonts w:ascii="Arial" w:hAnsi="Arial" w:cs="Arial"/>
                <w:bCs/>
                <w:color w:val="010000"/>
                <w:sz w:val="20"/>
                <w:szCs w:val="10"/>
              </w:rPr>
            </w:pPr>
          </w:p>
        </w:tc>
        <w:tc>
          <w:tcPr>
            <w:tcW w:w="1445" w:type="pct"/>
            <w:tcBorders>
              <w:top w:val="single" w:sz="4" w:space="0" w:color="auto"/>
              <w:left w:val="single" w:sz="4" w:space="0" w:color="auto"/>
              <w:right w:val="single" w:sz="4" w:space="0" w:color="auto"/>
            </w:tcBorders>
            <w:shd w:val="clear" w:color="auto" w:fill="auto"/>
            <w:vAlign w:val="center"/>
          </w:tcPr>
          <w:p w14:paraId="08DA46A9"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Bachelor of Finance and Banking</w:t>
            </w:r>
          </w:p>
        </w:tc>
      </w:tr>
      <w:tr w:rsidR="008F6FCF" w:rsidRPr="00EC49C9" w14:paraId="4875B125" w14:textId="77777777" w:rsidTr="001B3793">
        <w:tc>
          <w:tcPr>
            <w:tcW w:w="289" w:type="pct"/>
            <w:tcBorders>
              <w:top w:val="single" w:sz="4" w:space="0" w:color="auto"/>
              <w:left w:val="single" w:sz="4" w:space="0" w:color="auto"/>
              <w:bottom w:val="single" w:sz="4" w:space="0" w:color="auto"/>
            </w:tcBorders>
            <w:shd w:val="clear" w:color="auto" w:fill="auto"/>
            <w:vAlign w:val="center"/>
          </w:tcPr>
          <w:p w14:paraId="718F4E0F"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3.</w:t>
            </w:r>
          </w:p>
        </w:tc>
        <w:tc>
          <w:tcPr>
            <w:tcW w:w="1044" w:type="pct"/>
            <w:tcBorders>
              <w:top w:val="single" w:sz="4" w:space="0" w:color="auto"/>
              <w:left w:val="single" w:sz="4" w:space="0" w:color="auto"/>
              <w:bottom w:val="single" w:sz="4" w:space="0" w:color="auto"/>
            </w:tcBorders>
            <w:shd w:val="clear" w:color="auto" w:fill="auto"/>
            <w:vAlign w:val="center"/>
          </w:tcPr>
          <w:p w14:paraId="21B28339"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Vu Lan Phuong</w:t>
            </w:r>
          </w:p>
        </w:tc>
        <w:tc>
          <w:tcPr>
            <w:tcW w:w="744" w:type="pct"/>
            <w:tcBorders>
              <w:top w:val="single" w:sz="4" w:space="0" w:color="auto"/>
              <w:left w:val="single" w:sz="4" w:space="0" w:color="auto"/>
              <w:bottom w:val="single" w:sz="4" w:space="0" w:color="auto"/>
            </w:tcBorders>
            <w:shd w:val="clear" w:color="auto" w:fill="auto"/>
            <w:vAlign w:val="center"/>
          </w:tcPr>
          <w:p w14:paraId="5860D93A"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Member of the Supervisory Board</w:t>
            </w:r>
          </w:p>
        </w:tc>
        <w:tc>
          <w:tcPr>
            <w:tcW w:w="765" w:type="pct"/>
            <w:tcBorders>
              <w:top w:val="single" w:sz="4" w:space="0" w:color="auto"/>
              <w:left w:val="single" w:sz="4" w:space="0" w:color="auto"/>
              <w:bottom w:val="single" w:sz="4" w:space="0" w:color="auto"/>
            </w:tcBorders>
            <w:shd w:val="clear" w:color="auto" w:fill="auto"/>
            <w:vAlign w:val="center"/>
          </w:tcPr>
          <w:p w14:paraId="167A76C4"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April 22, 2022</w:t>
            </w:r>
          </w:p>
        </w:tc>
        <w:tc>
          <w:tcPr>
            <w:tcW w:w="713" w:type="pct"/>
            <w:tcBorders>
              <w:top w:val="single" w:sz="4" w:space="0" w:color="auto"/>
              <w:left w:val="single" w:sz="4" w:space="0" w:color="auto"/>
              <w:bottom w:val="single" w:sz="4" w:space="0" w:color="auto"/>
            </w:tcBorders>
            <w:shd w:val="clear" w:color="auto" w:fill="auto"/>
            <w:vAlign w:val="center"/>
          </w:tcPr>
          <w:p w14:paraId="732AF7DF" w14:textId="77777777" w:rsidR="008F6FCF" w:rsidRPr="00EC49C9" w:rsidRDefault="008F6FCF" w:rsidP="00B7631A">
            <w:pPr>
              <w:tabs>
                <w:tab w:val="left" w:pos="360"/>
              </w:tabs>
              <w:spacing w:after="120" w:line="360" w:lineRule="auto"/>
              <w:jc w:val="center"/>
              <w:rPr>
                <w:rFonts w:ascii="Arial" w:hAnsi="Arial" w:cs="Arial"/>
                <w:bCs/>
                <w:color w:val="010000"/>
                <w:sz w:val="20"/>
                <w:szCs w:val="10"/>
              </w:rPr>
            </w:pPr>
          </w:p>
        </w:tc>
        <w:tc>
          <w:tcPr>
            <w:tcW w:w="1445" w:type="pct"/>
            <w:tcBorders>
              <w:top w:val="single" w:sz="4" w:space="0" w:color="auto"/>
              <w:left w:val="single" w:sz="4" w:space="0" w:color="auto"/>
              <w:bottom w:val="single" w:sz="4" w:space="0" w:color="auto"/>
              <w:right w:val="single" w:sz="4" w:space="0" w:color="auto"/>
            </w:tcBorders>
            <w:shd w:val="clear" w:color="auto" w:fill="auto"/>
            <w:vAlign w:val="center"/>
          </w:tcPr>
          <w:p w14:paraId="52740877"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Master of International Finance, Bachelor of Finance - Credit</w:t>
            </w:r>
          </w:p>
        </w:tc>
      </w:tr>
    </w:tbl>
    <w:p w14:paraId="7756882B" w14:textId="3AF7BA14" w:rsidR="008F6FCF" w:rsidRPr="00EC49C9" w:rsidRDefault="00D40C1E" w:rsidP="00B7631A">
      <w:pPr>
        <w:pStyle w:val="Chthchbng0"/>
        <w:numPr>
          <w:ilvl w:val="0"/>
          <w:numId w:val="2"/>
        </w:numPr>
        <w:tabs>
          <w:tab w:val="left" w:pos="360"/>
        </w:tabs>
        <w:spacing w:after="120" w:line="360" w:lineRule="auto"/>
        <w:rPr>
          <w:rFonts w:ascii="Arial" w:hAnsi="Arial" w:cs="Arial"/>
          <w:bCs/>
          <w:color w:val="010000"/>
          <w:sz w:val="20"/>
        </w:rPr>
      </w:pPr>
      <w:r w:rsidRPr="00EC49C9">
        <w:rPr>
          <w:rFonts w:ascii="Arial" w:hAnsi="Arial" w:cs="Arial"/>
          <w:bCs/>
          <w:color w:val="010000"/>
          <w:sz w:val="20"/>
        </w:rPr>
        <w:t>Board of Management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98"/>
        <w:gridCol w:w="3061"/>
        <w:gridCol w:w="1973"/>
        <w:gridCol w:w="3476"/>
        <w:gridCol w:w="2249"/>
        <w:gridCol w:w="2093"/>
      </w:tblGrid>
      <w:tr w:rsidR="008F6FCF" w:rsidRPr="00EC49C9" w14:paraId="2144F205" w14:textId="77777777" w:rsidTr="001B3793">
        <w:tc>
          <w:tcPr>
            <w:tcW w:w="394" w:type="pct"/>
            <w:vMerge w:val="restart"/>
            <w:shd w:val="clear" w:color="auto" w:fill="auto"/>
            <w:vAlign w:val="center"/>
          </w:tcPr>
          <w:p w14:paraId="4DB2CC43"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lastRenderedPageBreak/>
              <w:t>No.</w:t>
            </w:r>
          </w:p>
        </w:tc>
        <w:tc>
          <w:tcPr>
            <w:tcW w:w="1097" w:type="pct"/>
            <w:vMerge w:val="restart"/>
            <w:shd w:val="clear" w:color="auto" w:fill="auto"/>
            <w:vAlign w:val="center"/>
          </w:tcPr>
          <w:p w14:paraId="5F52FCE1"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Member of the Board of Management</w:t>
            </w:r>
          </w:p>
        </w:tc>
        <w:tc>
          <w:tcPr>
            <w:tcW w:w="707" w:type="pct"/>
            <w:vMerge w:val="restart"/>
            <w:shd w:val="clear" w:color="auto" w:fill="auto"/>
            <w:vAlign w:val="center"/>
          </w:tcPr>
          <w:p w14:paraId="0DBC3C14"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Date of birth</w:t>
            </w:r>
          </w:p>
        </w:tc>
        <w:tc>
          <w:tcPr>
            <w:tcW w:w="1246" w:type="pct"/>
            <w:vMerge w:val="restart"/>
            <w:shd w:val="clear" w:color="auto" w:fill="auto"/>
            <w:vAlign w:val="center"/>
          </w:tcPr>
          <w:p w14:paraId="095973CE"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Qualification</w:t>
            </w:r>
          </w:p>
        </w:tc>
        <w:tc>
          <w:tcPr>
            <w:tcW w:w="1556" w:type="pct"/>
            <w:gridSpan w:val="2"/>
            <w:shd w:val="clear" w:color="auto" w:fill="auto"/>
            <w:vAlign w:val="center"/>
          </w:tcPr>
          <w:p w14:paraId="47BC6394"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Date of appointment/dismissal</w:t>
            </w:r>
          </w:p>
        </w:tc>
      </w:tr>
      <w:tr w:rsidR="00BC4EE2" w:rsidRPr="00EC49C9" w14:paraId="259420C8" w14:textId="77777777" w:rsidTr="001B3793">
        <w:tc>
          <w:tcPr>
            <w:tcW w:w="394" w:type="pct"/>
            <w:vMerge/>
            <w:shd w:val="clear" w:color="auto" w:fill="auto"/>
            <w:vAlign w:val="center"/>
          </w:tcPr>
          <w:p w14:paraId="6D0567B4" w14:textId="77777777" w:rsidR="008F6FCF" w:rsidRPr="00EC49C9" w:rsidRDefault="008F6FCF" w:rsidP="00B7631A">
            <w:pPr>
              <w:tabs>
                <w:tab w:val="left" w:pos="360"/>
              </w:tabs>
              <w:spacing w:after="120" w:line="360" w:lineRule="auto"/>
              <w:jc w:val="center"/>
              <w:rPr>
                <w:rFonts w:ascii="Arial" w:hAnsi="Arial" w:cs="Arial"/>
                <w:bCs/>
                <w:color w:val="010000"/>
                <w:sz w:val="20"/>
              </w:rPr>
            </w:pPr>
          </w:p>
        </w:tc>
        <w:tc>
          <w:tcPr>
            <w:tcW w:w="1097" w:type="pct"/>
            <w:vMerge/>
            <w:shd w:val="clear" w:color="auto" w:fill="auto"/>
            <w:vAlign w:val="center"/>
          </w:tcPr>
          <w:p w14:paraId="036865F2" w14:textId="77777777" w:rsidR="008F6FCF" w:rsidRPr="00EC49C9" w:rsidRDefault="008F6FCF" w:rsidP="00B7631A">
            <w:pPr>
              <w:tabs>
                <w:tab w:val="left" w:pos="360"/>
              </w:tabs>
              <w:spacing w:after="120" w:line="360" w:lineRule="auto"/>
              <w:jc w:val="center"/>
              <w:rPr>
                <w:rFonts w:ascii="Arial" w:hAnsi="Arial" w:cs="Arial"/>
                <w:bCs/>
                <w:color w:val="010000"/>
                <w:sz w:val="20"/>
              </w:rPr>
            </w:pPr>
          </w:p>
        </w:tc>
        <w:tc>
          <w:tcPr>
            <w:tcW w:w="707" w:type="pct"/>
            <w:vMerge/>
            <w:shd w:val="clear" w:color="auto" w:fill="auto"/>
            <w:vAlign w:val="center"/>
          </w:tcPr>
          <w:p w14:paraId="571BAAA3" w14:textId="77777777" w:rsidR="008F6FCF" w:rsidRPr="00EC49C9" w:rsidRDefault="008F6FCF" w:rsidP="00B7631A">
            <w:pPr>
              <w:tabs>
                <w:tab w:val="left" w:pos="360"/>
              </w:tabs>
              <w:spacing w:after="120" w:line="360" w:lineRule="auto"/>
              <w:jc w:val="center"/>
              <w:rPr>
                <w:rFonts w:ascii="Arial" w:hAnsi="Arial" w:cs="Arial"/>
                <w:bCs/>
                <w:color w:val="010000"/>
                <w:sz w:val="20"/>
              </w:rPr>
            </w:pPr>
          </w:p>
        </w:tc>
        <w:tc>
          <w:tcPr>
            <w:tcW w:w="1246" w:type="pct"/>
            <w:vMerge/>
            <w:shd w:val="clear" w:color="auto" w:fill="auto"/>
            <w:vAlign w:val="center"/>
          </w:tcPr>
          <w:p w14:paraId="5B6E121E" w14:textId="77777777" w:rsidR="008F6FCF" w:rsidRPr="00EC49C9" w:rsidRDefault="008F6FCF" w:rsidP="00B7631A">
            <w:pPr>
              <w:tabs>
                <w:tab w:val="left" w:pos="360"/>
              </w:tabs>
              <w:spacing w:after="120" w:line="360" w:lineRule="auto"/>
              <w:jc w:val="center"/>
              <w:rPr>
                <w:rFonts w:ascii="Arial" w:hAnsi="Arial" w:cs="Arial"/>
                <w:bCs/>
                <w:color w:val="010000"/>
                <w:sz w:val="20"/>
              </w:rPr>
            </w:pPr>
          </w:p>
        </w:tc>
        <w:tc>
          <w:tcPr>
            <w:tcW w:w="806" w:type="pct"/>
            <w:shd w:val="clear" w:color="auto" w:fill="auto"/>
            <w:vAlign w:val="center"/>
          </w:tcPr>
          <w:p w14:paraId="28BA001C"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Appointment date</w:t>
            </w:r>
          </w:p>
        </w:tc>
        <w:tc>
          <w:tcPr>
            <w:tcW w:w="750" w:type="pct"/>
            <w:shd w:val="clear" w:color="auto" w:fill="auto"/>
            <w:vAlign w:val="center"/>
          </w:tcPr>
          <w:p w14:paraId="44024169" w14:textId="6D3D0566"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Dismissal date</w:t>
            </w:r>
          </w:p>
        </w:tc>
      </w:tr>
      <w:tr w:rsidR="00BC4EE2" w:rsidRPr="00EC49C9" w14:paraId="5ED56B2E" w14:textId="77777777" w:rsidTr="001B3793">
        <w:tc>
          <w:tcPr>
            <w:tcW w:w="394" w:type="pct"/>
            <w:shd w:val="clear" w:color="auto" w:fill="auto"/>
            <w:vAlign w:val="center"/>
          </w:tcPr>
          <w:p w14:paraId="3EBA55A6"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1.</w:t>
            </w:r>
          </w:p>
        </w:tc>
        <w:tc>
          <w:tcPr>
            <w:tcW w:w="1097" w:type="pct"/>
            <w:shd w:val="clear" w:color="auto" w:fill="auto"/>
            <w:vAlign w:val="center"/>
          </w:tcPr>
          <w:p w14:paraId="0D74959A" w14:textId="77777777" w:rsidR="008F6FCF" w:rsidRPr="00EC49C9" w:rsidRDefault="00D40C1E" w:rsidP="001B3793">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Bui Ngoc Duong</w:t>
            </w:r>
          </w:p>
        </w:tc>
        <w:tc>
          <w:tcPr>
            <w:tcW w:w="707" w:type="pct"/>
            <w:shd w:val="clear" w:color="auto" w:fill="auto"/>
            <w:vAlign w:val="center"/>
          </w:tcPr>
          <w:p w14:paraId="4C9BF5AF"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November 29, 1975</w:t>
            </w:r>
          </w:p>
        </w:tc>
        <w:tc>
          <w:tcPr>
            <w:tcW w:w="1246" w:type="pct"/>
            <w:shd w:val="clear" w:color="auto" w:fill="auto"/>
            <w:vAlign w:val="center"/>
          </w:tcPr>
          <w:p w14:paraId="162D1205"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Master of Petrochemical Engineering</w:t>
            </w:r>
          </w:p>
        </w:tc>
        <w:tc>
          <w:tcPr>
            <w:tcW w:w="806" w:type="pct"/>
            <w:shd w:val="clear" w:color="auto" w:fill="auto"/>
            <w:vAlign w:val="center"/>
          </w:tcPr>
          <w:p w14:paraId="5A18FC51"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November 08, 2021</w:t>
            </w:r>
          </w:p>
        </w:tc>
        <w:tc>
          <w:tcPr>
            <w:tcW w:w="750" w:type="pct"/>
            <w:shd w:val="clear" w:color="auto" w:fill="auto"/>
            <w:vAlign w:val="center"/>
          </w:tcPr>
          <w:p w14:paraId="0B94999A" w14:textId="77777777" w:rsidR="008F6FCF" w:rsidRPr="00EC49C9" w:rsidRDefault="008F6FCF" w:rsidP="00B7631A">
            <w:pPr>
              <w:tabs>
                <w:tab w:val="left" w:pos="360"/>
              </w:tabs>
              <w:spacing w:after="120" w:line="360" w:lineRule="auto"/>
              <w:jc w:val="center"/>
              <w:rPr>
                <w:rFonts w:ascii="Arial" w:hAnsi="Arial" w:cs="Arial"/>
                <w:bCs/>
                <w:color w:val="010000"/>
                <w:sz w:val="20"/>
                <w:szCs w:val="10"/>
              </w:rPr>
            </w:pPr>
          </w:p>
        </w:tc>
      </w:tr>
      <w:tr w:rsidR="00BC4EE2" w:rsidRPr="00EC49C9" w14:paraId="3E06281E" w14:textId="77777777" w:rsidTr="001B3793">
        <w:tc>
          <w:tcPr>
            <w:tcW w:w="394" w:type="pct"/>
            <w:shd w:val="clear" w:color="auto" w:fill="auto"/>
            <w:vAlign w:val="center"/>
          </w:tcPr>
          <w:p w14:paraId="3C7DB36E"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2.</w:t>
            </w:r>
          </w:p>
        </w:tc>
        <w:tc>
          <w:tcPr>
            <w:tcW w:w="1097" w:type="pct"/>
            <w:shd w:val="clear" w:color="auto" w:fill="auto"/>
            <w:vAlign w:val="center"/>
          </w:tcPr>
          <w:p w14:paraId="3D595622" w14:textId="77777777" w:rsidR="008F6FCF" w:rsidRPr="00EC49C9" w:rsidRDefault="00D40C1E" w:rsidP="001B3793">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Nghiem Duc Duong</w:t>
            </w:r>
          </w:p>
        </w:tc>
        <w:tc>
          <w:tcPr>
            <w:tcW w:w="707" w:type="pct"/>
            <w:shd w:val="clear" w:color="auto" w:fill="auto"/>
            <w:vAlign w:val="center"/>
          </w:tcPr>
          <w:p w14:paraId="274A21A8" w14:textId="088005B5"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January 07, 1976</w:t>
            </w:r>
          </w:p>
        </w:tc>
        <w:tc>
          <w:tcPr>
            <w:tcW w:w="1246" w:type="pct"/>
            <w:shd w:val="clear" w:color="auto" w:fill="auto"/>
            <w:vAlign w:val="center"/>
          </w:tcPr>
          <w:p w14:paraId="61F9F28F"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Master of Engineering</w:t>
            </w:r>
          </w:p>
        </w:tc>
        <w:tc>
          <w:tcPr>
            <w:tcW w:w="806" w:type="pct"/>
            <w:shd w:val="clear" w:color="auto" w:fill="auto"/>
            <w:vAlign w:val="center"/>
          </w:tcPr>
          <w:p w14:paraId="4CDB518F"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August 01, 2023.</w:t>
            </w:r>
          </w:p>
        </w:tc>
        <w:tc>
          <w:tcPr>
            <w:tcW w:w="750" w:type="pct"/>
            <w:shd w:val="clear" w:color="auto" w:fill="auto"/>
            <w:vAlign w:val="center"/>
          </w:tcPr>
          <w:p w14:paraId="14D4AD39" w14:textId="77777777" w:rsidR="008F6FCF" w:rsidRPr="00EC49C9" w:rsidRDefault="008F6FCF" w:rsidP="00B7631A">
            <w:pPr>
              <w:tabs>
                <w:tab w:val="left" w:pos="360"/>
              </w:tabs>
              <w:spacing w:after="120" w:line="360" w:lineRule="auto"/>
              <w:jc w:val="center"/>
              <w:rPr>
                <w:rFonts w:ascii="Arial" w:hAnsi="Arial" w:cs="Arial"/>
                <w:bCs/>
                <w:color w:val="010000"/>
                <w:sz w:val="20"/>
                <w:szCs w:val="10"/>
              </w:rPr>
            </w:pPr>
          </w:p>
        </w:tc>
      </w:tr>
      <w:tr w:rsidR="00BC4EE2" w:rsidRPr="00EC49C9" w14:paraId="33EE3DE2" w14:textId="77777777" w:rsidTr="001B3793">
        <w:tc>
          <w:tcPr>
            <w:tcW w:w="394" w:type="pct"/>
            <w:shd w:val="clear" w:color="auto" w:fill="auto"/>
            <w:vAlign w:val="center"/>
          </w:tcPr>
          <w:p w14:paraId="0D3DDA86"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3.</w:t>
            </w:r>
          </w:p>
        </w:tc>
        <w:tc>
          <w:tcPr>
            <w:tcW w:w="1097" w:type="pct"/>
            <w:shd w:val="clear" w:color="auto" w:fill="auto"/>
            <w:vAlign w:val="center"/>
          </w:tcPr>
          <w:p w14:paraId="18F4EF12" w14:textId="77777777" w:rsidR="008F6FCF" w:rsidRPr="00EC49C9" w:rsidRDefault="00D40C1E" w:rsidP="001B3793">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Nguyen Viet Thang</w:t>
            </w:r>
          </w:p>
        </w:tc>
        <w:tc>
          <w:tcPr>
            <w:tcW w:w="707" w:type="pct"/>
            <w:shd w:val="clear" w:color="auto" w:fill="auto"/>
            <w:vAlign w:val="center"/>
          </w:tcPr>
          <w:p w14:paraId="07843559"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October 20, 1975</w:t>
            </w:r>
          </w:p>
        </w:tc>
        <w:tc>
          <w:tcPr>
            <w:tcW w:w="1246" w:type="pct"/>
            <w:shd w:val="clear" w:color="auto" w:fill="auto"/>
            <w:vAlign w:val="center"/>
          </w:tcPr>
          <w:p w14:paraId="75FF4675" w14:textId="7C77FB36"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 xml:space="preserve">Master </w:t>
            </w:r>
            <w:r w:rsidR="001B3793" w:rsidRPr="00EC49C9">
              <w:rPr>
                <w:rFonts w:ascii="Arial" w:hAnsi="Arial" w:cs="Arial"/>
                <w:bCs/>
                <w:color w:val="010000"/>
                <w:sz w:val="20"/>
              </w:rPr>
              <w:t>of</w:t>
            </w:r>
            <w:r w:rsidRPr="00EC49C9">
              <w:rPr>
                <w:rFonts w:ascii="Arial" w:hAnsi="Arial" w:cs="Arial"/>
                <w:bCs/>
                <w:color w:val="010000"/>
                <w:sz w:val="20"/>
              </w:rPr>
              <w:t xml:space="preserve"> Economic Management</w:t>
            </w:r>
          </w:p>
        </w:tc>
        <w:tc>
          <w:tcPr>
            <w:tcW w:w="806" w:type="pct"/>
            <w:shd w:val="clear" w:color="auto" w:fill="auto"/>
            <w:vAlign w:val="center"/>
          </w:tcPr>
          <w:p w14:paraId="5D3F005F"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May 05, 2020.</w:t>
            </w:r>
          </w:p>
        </w:tc>
        <w:tc>
          <w:tcPr>
            <w:tcW w:w="750" w:type="pct"/>
            <w:shd w:val="clear" w:color="auto" w:fill="auto"/>
            <w:vAlign w:val="center"/>
          </w:tcPr>
          <w:p w14:paraId="54FE1EBE" w14:textId="77777777" w:rsidR="008F6FCF" w:rsidRPr="00EC49C9" w:rsidRDefault="008F6FCF" w:rsidP="00B7631A">
            <w:pPr>
              <w:tabs>
                <w:tab w:val="left" w:pos="360"/>
              </w:tabs>
              <w:spacing w:after="120" w:line="360" w:lineRule="auto"/>
              <w:jc w:val="center"/>
              <w:rPr>
                <w:rFonts w:ascii="Arial" w:hAnsi="Arial" w:cs="Arial"/>
                <w:bCs/>
                <w:color w:val="010000"/>
                <w:sz w:val="20"/>
                <w:szCs w:val="10"/>
              </w:rPr>
            </w:pPr>
          </w:p>
        </w:tc>
      </w:tr>
      <w:tr w:rsidR="00BC4EE2" w:rsidRPr="00EC49C9" w14:paraId="7EFC23DD" w14:textId="77777777" w:rsidTr="001B3793">
        <w:tc>
          <w:tcPr>
            <w:tcW w:w="394" w:type="pct"/>
            <w:shd w:val="clear" w:color="auto" w:fill="auto"/>
            <w:vAlign w:val="center"/>
          </w:tcPr>
          <w:p w14:paraId="55C8DF4B"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4.</w:t>
            </w:r>
          </w:p>
        </w:tc>
        <w:tc>
          <w:tcPr>
            <w:tcW w:w="1097" w:type="pct"/>
            <w:shd w:val="clear" w:color="auto" w:fill="auto"/>
            <w:vAlign w:val="center"/>
          </w:tcPr>
          <w:p w14:paraId="162B1212" w14:textId="77777777" w:rsidR="008F6FCF" w:rsidRPr="00EC49C9" w:rsidRDefault="00D40C1E" w:rsidP="001B3793">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Mai Tuan Dat</w:t>
            </w:r>
          </w:p>
        </w:tc>
        <w:tc>
          <w:tcPr>
            <w:tcW w:w="707" w:type="pct"/>
            <w:shd w:val="clear" w:color="auto" w:fill="auto"/>
            <w:vAlign w:val="center"/>
          </w:tcPr>
          <w:p w14:paraId="0D60FD81"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May 06, 1976.</w:t>
            </w:r>
          </w:p>
        </w:tc>
        <w:tc>
          <w:tcPr>
            <w:tcW w:w="1246" w:type="pct"/>
            <w:shd w:val="clear" w:color="auto" w:fill="auto"/>
            <w:vAlign w:val="center"/>
          </w:tcPr>
          <w:p w14:paraId="18A26856" w14:textId="60D1266A" w:rsidR="008F6FCF" w:rsidRPr="00EC49C9" w:rsidRDefault="00D40C1E" w:rsidP="001B3793">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Master of Chemical Engineering, Master of International Business Administration</w:t>
            </w:r>
          </w:p>
        </w:tc>
        <w:tc>
          <w:tcPr>
            <w:tcW w:w="806" w:type="pct"/>
            <w:shd w:val="clear" w:color="auto" w:fill="auto"/>
            <w:vAlign w:val="center"/>
          </w:tcPr>
          <w:p w14:paraId="2989702E"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July 07, 2022.</w:t>
            </w:r>
          </w:p>
        </w:tc>
        <w:tc>
          <w:tcPr>
            <w:tcW w:w="750" w:type="pct"/>
            <w:shd w:val="clear" w:color="auto" w:fill="auto"/>
            <w:vAlign w:val="center"/>
          </w:tcPr>
          <w:p w14:paraId="18A14C63" w14:textId="77777777" w:rsidR="008F6FCF" w:rsidRPr="00EC49C9" w:rsidRDefault="008F6FCF" w:rsidP="00B7631A">
            <w:pPr>
              <w:tabs>
                <w:tab w:val="left" w:pos="360"/>
              </w:tabs>
              <w:spacing w:after="120" w:line="360" w:lineRule="auto"/>
              <w:jc w:val="center"/>
              <w:rPr>
                <w:rFonts w:ascii="Arial" w:hAnsi="Arial" w:cs="Arial"/>
                <w:bCs/>
                <w:color w:val="010000"/>
                <w:sz w:val="20"/>
                <w:szCs w:val="10"/>
              </w:rPr>
            </w:pPr>
          </w:p>
        </w:tc>
      </w:tr>
      <w:tr w:rsidR="00BC4EE2" w:rsidRPr="00EC49C9" w14:paraId="05CA3233" w14:textId="77777777" w:rsidTr="001B3793">
        <w:tc>
          <w:tcPr>
            <w:tcW w:w="394" w:type="pct"/>
            <w:shd w:val="clear" w:color="auto" w:fill="auto"/>
            <w:vAlign w:val="center"/>
          </w:tcPr>
          <w:p w14:paraId="29F8D471"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5.</w:t>
            </w:r>
          </w:p>
        </w:tc>
        <w:tc>
          <w:tcPr>
            <w:tcW w:w="1097" w:type="pct"/>
            <w:shd w:val="clear" w:color="auto" w:fill="auto"/>
            <w:vAlign w:val="center"/>
          </w:tcPr>
          <w:p w14:paraId="49FAAFF8" w14:textId="77777777" w:rsidR="008F6FCF" w:rsidRPr="00EC49C9" w:rsidRDefault="00D40C1E" w:rsidP="001B3793">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Pham Minh Nghia</w:t>
            </w:r>
          </w:p>
        </w:tc>
        <w:tc>
          <w:tcPr>
            <w:tcW w:w="707" w:type="pct"/>
            <w:shd w:val="clear" w:color="auto" w:fill="auto"/>
            <w:vAlign w:val="center"/>
          </w:tcPr>
          <w:p w14:paraId="313D8A6C" w14:textId="10392F01"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June 08, 1980</w:t>
            </w:r>
          </w:p>
        </w:tc>
        <w:tc>
          <w:tcPr>
            <w:tcW w:w="1246" w:type="pct"/>
            <w:shd w:val="clear" w:color="auto" w:fill="auto"/>
            <w:vAlign w:val="center"/>
          </w:tcPr>
          <w:p w14:paraId="20F41618" w14:textId="468FA852"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 xml:space="preserve">Master </w:t>
            </w:r>
            <w:r w:rsidR="001B3793" w:rsidRPr="00EC49C9">
              <w:rPr>
                <w:rFonts w:ascii="Arial" w:hAnsi="Arial" w:cs="Arial"/>
                <w:bCs/>
                <w:color w:val="010000"/>
                <w:sz w:val="20"/>
              </w:rPr>
              <w:t>of</w:t>
            </w:r>
            <w:r w:rsidRPr="00EC49C9">
              <w:rPr>
                <w:rFonts w:ascii="Arial" w:hAnsi="Arial" w:cs="Arial"/>
                <w:bCs/>
                <w:color w:val="010000"/>
                <w:sz w:val="20"/>
              </w:rPr>
              <w:t xml:space="preserve"> Economic Management</w:t>
            </w:r>
          </w:p>
        </w:tc>
        <w:tc>
          <w:tcPr>
            <w:tcW w:w="806" w:type="pct"/>
            <w:shd w:val="clear" w:color="auto" w:fill="auto"/>
            <w:vAlign w:val="center"/>
          </w:tcPr>
          <w:p w14:paraId="4F006DC9"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July 07, 2022.</w:t>
            </w:r>
          </w:p>
        </w:tc>
        <w:tc>
          <w:tcPr>
            <w:tcW w:w="750" w:type="pct"/>
            <w:shd w:val="clear" w:color="auto" w:fill="auto"/>
            <w:vAlign w:val="center"/>
          </w:tcPr>
          <w:p w14:paraId="5E809468" w14:textId="77777777" w:rsidR="008F6FCF" w:rsidRPr="00EC49C9" w:rsidRDefault="008F6FCF" w:rsidP="00B7631A">
            <w:pPr>
              <w:tabs>
                <w:tab w:val="left" w:pos="360"/>
              </w:tabs>
              <w:spacing w:after="120" w:line="360" w:lineRule="auto"/>
              <w:jc w:val="center"/>
              <w:rPr>
                <w:rFonts w:ascii="Arial" w:hAnsi="Arial" w:cs="Arial"/>
                <w:bCs/>
                <w:color w:val="010000"/>
                <w:sz w:val="20"/>
                <w:szCs w:val="10"/>
              </w:rPr>
            </w:pPr>
          </w:p>
        </w:tc>
      </w:tr>
      <w:tr w:rsidR="00BC4EE2" w:rsidRPr="00EC49C9" w14:paraId="6DCAA4E8" w14:textId="77777777" w:rsidTr="001B3793">
        <w:tc>
          <w:tcPr>
            <w:tcW w:w="394" w:type="pct"/>
            <w:shd w:val="clear" w:color="auto" w:fill="auto"/>
            <w:vAlign w:val="center"/>
          </w:tcPr>
          <w:p w14:paraId="38F48EE4"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6.</w:t>
            </w:r>
          </w:p>
        </w:tc>
        <w:tc>
          <w:tcPr>
            <w:tcW w:w="1097" w:type="pct"/>
            <w:shd w:val="clear" w:color="auto" w:fill="auto"/>
            <w:vAlign w:val="center"/>
          </w:tcPr>
          <w:p w14:paraId="191A9BCB" w14:textId="77777777" w:rsidR="008F6FCF" w:rsidRPr="00EC49C9" w:rsidRDefault="00D40C1E" w:rsidP="001B3793">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Tran Thai Bao</w:t>
            </w:r>
          </w:p>
        </w:tc>
        <w:tc>
          <w:tcPr>
            <w:tcW w:w="707" w:type="pct"/>
            <w:shd w:val="clear" w:color="auto" w:fill="auto"/>
            <w:vAlign w:val="center"/>
          </w:tcPr>
          <w:p w14:paraId="2CD781DB"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October 20, 1978</w:t>
            </w:r>
          </w:p>
        </w:tc>
        <w:tc>
          <w:tcPr>
            <w:tcW w:w="1246" w:type="pct"/>
            <w:shd w:val="clear" w:color="auto" w:fill="auto"/>
            <w:vAlign w:val="center"/>
          </w:tcPr>
          <w:p w14:paraId="629D707E"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Master of Business Administration</w:t>
            </w:r>
          </w:p>
        </w:tc>
        <w:tc>
          <w:tcPr>
            <w:tcW w:w="806" w:type="pct"/>
            <w:shd w:val="clear" w:color="auto" w:fill="auto"/>
            <w:vAlign w:val="center"/>
          </w:tcPr>
          <w:p w14:paraId="4CF18BFB"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August 01, 2023.</w:t>
            </w:r>
          </w:p>
        </w:tc>
        <w:tc>
          <w:tcPr>
            <w:tcW w:w="750" w:type="pct"/>
            <w:shd w:val="clear" w:color="auto" w:fill="auto"/>
            <w:vAlign w:val="center"/>
          </w:tcPr>
          <w:p w14:paraId="6993FFD6" w14:textId="77777777" w:rsidR="008F6FCF" w:rsidRPr="00EC49C9" w:rsidRDefault="008F6FCF" w:rsidP="00B7631A">
            <w:pPr>
              <w:tabs>
                <w:tab w:val="left" w:pos="360"/>
              </w:tabs>
              <w:spacing w:after="120" w:line="360" w:lineRule="auto"/>
              <w:jc w:val="center"/>
              <w:rPr>
                <w:rFonts w:ascii="Arial" w:hAnsi="Arial" w:cs="Arial"/>
                <w:bCs/>
                <w:color w:val="010000"/>
                <w:sz w:val="20"/>
                <w:szCs w:val="10"/>
              </w:rPr>
            </w:pPr>
          </w:p>
        </w:tc>
      </w:tr>
      <w:tr w:rsidR="00BC4EE2" w:rsidRPr="00EC49C9" w14:paraId="654D25B6" w14:textId="77777777" w:rsidTr="001B3793">
        <w:tc>
          <w:tcPr>
            <w:tcW w:w="394" w:type="pct"/>
            <w:shd w:val="clear" w:color="auto" w:fill="auto"/>
            <w:vAlign w:val="center"/>
          </w:tcPr>
          <w:p w14:paraId="12255544"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bookmarkStart w:id="0" w:name="_GoBack" w:colFirst="1" w:colLast="1"/>
            <w:r w:rsidRPr="00EC49C9">
              <w:rPr>
                <w:rFonts w:ascii="Arial" w:hAnsi="Arial" w:cs="Arial"/>
                <w:bCs/>
                <w:color w:val="010000"/>
                <w:sz w:val="20"/>
              </w:rPr>
              <w:t>7.</w:t>
            </w:r>
          </w:p>
        </w:tc>
        <w:tc>
          <w:tcPr>
            <w:tcW w:w="1097" w:type="pct"/>
            <w:shd w:val="clear" w:color="auto" w:fill="auto"/>
            <w:vAlign w:val="center"/>
          </w:tcPr>
          <w:p w14:paraId="3D44C448" w14:textId="77777777" w:rsidR="008F6FCF" w:rsidRPr="00EC49C9" w:rsidRDefault="00D40C1E" w:rsidP="0054787A">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Nguyen Ngoc Anh (*)</w:t>
            </w:r>
          </w:p>
        </w:tc>
        <w:tc>
          <w:tcPr>
            <w:tcW w:w="707" w:type="pct"/>
            <w:shd w:val="clear" w:color="auto" w:fill="auto"/>
            <w:vAlign w:val="center"/>
          </w:tcPr>
          <w:p w14:paraId="122AC8F0" w14:textId="2609E25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September 02, 1962</w:t>
            </w:r>
          </w:p>
        </w:tc>
        <w:tc>
          <w:tcPr>
            <w:tcW w:w="1246" w:type="pct"/>
            <w:shd w:val="clear" w:color="auto" w:fill="auto"/>
            <w:vAlign w:val="center"/>
          </w:tcPr>
          <w:p w14:paraId="0E6B5D4E" w14:textId="5C1829D6" w:rsidR="008F6FCF" w:rsidRPr="00EC49C9" w:rsidRDefault="001B3793"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PhD of</w:t>
            </w:r>
            <w:r w:rsidR="00D40C1E" w:rsidRPr="00EC49C9">
              <w:rPr>
                <w:rFonts w:ascii="Arial" w:hAnsi="Arial" w:cs="Arial"/>
                <w:bCs/>
                <w:color w:val="010000"/>
                <w:sz w:val="20"/>
              </w:rPr>
              <w:t xml:space="preserve"> Economic Management</w:t>
            </w:r>
          </w:p>
        </w:tc>
        <w:tc>
          <w:tcPr>
            <w:tcW w:w="806" w:type="pct"/>
            <w:shd w:val="clear" w:color="auto" w:fill="auto"/>
            <w:vAlign w:val="center"/>
          </w:tcPr>
          <w:p w14:paraId="47E74311"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July 19, 2018.</w:t>
            </w:r>
          </w:p>
        </w:tc>
        <w:tc>
          <w:tcPr>
            <w:tcW w:w="750" w:type="pct"/>
            <w:shd w:val="clear" w:color="auto" w:fill="auto"/>
            <w:vAlign w:val="center"/>
          </w:tcPr>
          <w:p w14:paraId="0E04B2D4" w14:textId="77777777" w:rsidR="008F6FCF" w:rsidRPr="00EC49C9" w:rsidRDefault="008F6FCF" w:rsidP="00B7631A">
            <w:pPr>
              <w:tabs>
                <w:tab w:val="left" w:pos="360"/>
              </w:tabs>
              <w:spacing w:after="120" w:line="360" w:lineRule="auto"/>
              <w:jc w:val="center"/>
              <w:rPr>
                <w:rFonts w:ascii="Arial" w:hAnsi="Arial" w:cs="Arial"/>
                <w:bCs/>
                <w:color w:val="010000"/>
                <w:sz w:val="20"/>
                <w:szCs w:val="10"/>
              </w:rPr>
            </w:pPr>
          </w:p>
        </w:tc>
      </w:tr>
      <w:tr w:rsidR="00BC4EE2" w:rsidRPr="00EC49C9" w14:paraId="5C17C337" w14:textId="77777777" w:rsidTr="001B3793">
        <w:tc>
          <w:tcPr>
            <w:tcW w:w="394" w:type="pct"/>
            <w:shd w:val="clear" w:color="auto" w:fill="auto"/>
            <w:vAlign w:val="center"/>
          </w:tcPr>
          <w:p w14:paraId="5BACA7E2"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 xml:space="preserve">8. </w:t>
            </w:r>
          </w:p>
        </w:tc>
        <w:tc>
          <w:tcPr>
            <w:tcW w:w="1097" w:type="pct"/>
            <w:shd w:val="clear" w:color="auto" w:fill="auto"/>
            <w:vAlign w:val="center"/>
          </w:tcPr>
          <w:p w14:paraId="09B1711B" w14:textId="77777777" w:rsidR="008F6FCF" w:rsidRPr="00EC49C9" w:rsidRDefault="00D40C1E" w:rsidP="0054787A">
            <w:pPr>
              <w:pStyle w:val="Khc0"/>
              <w:tabs>
                <w:tab w:val="left" w:pos="360"/>
              </w:tabs>
              <w:spacing w:after="120" w:line="360" w:lineRule="auto"/>
              <w:rPr>
                <w:rFonts w:ascii="Arial" w:hAnsi="Arial" w:cs="Arial"/>
                <w:bCs/>
                <w:color w:val="010000"/>
                <w:sz w:val="20"/>
              </w:rPr>
            </w:pPr>
            <w:r w:rsidRPr="00EC49C9">
              <w:rPr>
                <w:rFonts w:ascii="Arial" w:hAnsi="Arial" w:cs="Arial"/>
                <w:bCs/>
                <w:color w:val="010000"/>
                <w:sz w:val="20"/>
              </w:rPr>
              <w:t>Tran Doan Thinh</w:t>
            </w:r>
          </w:p>
        </w:tc>
        <w:tc>
          <w:tcPr>
            <w:tcW w:w="707" w:type="pct"/>
            <w:shd w:val="clear" w:color="auto" w:fill="auto"/>
            <w:vAlign w:val="center"/>
          </w:tcPr>
          <w:p w14:paraId="774CD0C7"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February 18, 1980.</w:t>
            </w:r>
          </w:p>
        </w:tc>
        <w:tc>
          <w:tcPr>
            <w:tcW w:w="1246" w:type="pct"/>
            <w:shd w:val="clear" w:color="auto" w:fill="auto"/>
            <w:vAlign w:val="center"/>
          </w:tcPr>
          <w:p w14:paraId="58F2566E" w14:textId="3F026838"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 xml:space="preserve">Master </w:t>
            </w:r>
            <w:r w:rsidR="001B3793" w:rsidRPr="00EC49C9">
              <w:rPr>
                <w:rFonts w:ascii="Arial" w:hAnsi="Arial" w:cs="Arial"/>
                <w:bCs/>
                <w:color w:val="010000"/>
                <w:sz w:val="20"/>
              </w:rPr>
              <w:t>of</w:t>
            </w:r>
            <w:r w:rsidRPr="00EC49C9">
              <w:rPr>
                <w:rFonts w:ascii="Arial" w:hAnsi="Arial" w:cs="Arial"/>
                <w:bCs/>
                <w:color w:val="010000"/>
                <w:sz w:val="20"/>
              </w:rPr>
              <w:t xml:space="preserve"> Economic Management</w:t>
            </w:r>
          </w:p>
        </w:tc>
        <w:tc>
          <w:tcPr>
            <w:tcW w:w="806" w:type="pct"/>
            <w:shd w:val="clear" w:color="auto" w:fill="auto"/>
            <w:vAlign w:val="center"/>
          </w:tcPr>
          <w:p w14:paraId="63EAA8C7"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March 07, 2019.</w:t>
            </w:r>
          </w:p>
        </w:tc>
        <w:tc>
          <w:tcPr>
            <w:tcW w:w="750" w:type="pct"/>
            <w:shd w:val="clear" w:color="auto" w:fill="auto"/>
            <w:vAlign w:val="center"/>
          </w:tcPr>
          <w:p w14:paraId="3C59CCEF"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August 15, 2023</w:t>
            </w:r>
          </w:p>
        </w:tc>
      </w:tr>
    </w:tbl>
    <w:bookmarkEnd w:id="0"/>
    <w:p w14:paraId="54408398" w14:textId="7C03620B" w:rsidR="008F6FCF" w:rsidRPr="00EC49C9" w:rsidRDefault="00D40C1E" w:rsidP="00B7631A">
      <w:pPr>
        <w:pStyle w:val="Chthchbng0"/>
        <w:numPr>
          <w:ilvl w:val="0"/>
          <w:numId w:val="15"/>
        </w:numPr>
        <w:tabs>
          <w:tab w:val="left" w:pos="360"/>
        </w:tabs>
        <w:spacing w:after="120" w:line="360" w:lineRule="auto"/>
        <w:ind w:left="0" w:firstLine="0"/>
        <w:rPr>
          <w:rFonts w:ascii="Arial" w:hAnsi="Arial" w:cs="Arial"/>
          <w:bCs/>
          <w:color w:val="010000"/>
          <w:sz w:val="20"/>
        </w:rPr>
      </w:pPr>
      <w:r w:rsidRPr="00EC49C9">
        <w:rPr>
          <w:rFonts w:ascii="Arial" w:hAnsi="Arial" w:cs="Arial"/>
          <w:bCs/>
          <w:color w:val="010000"/>
          <w:sz w:val="20"/>
        </w:rPr>
        <w:t>Retired from July 1, 2023</w:t>
      </w:r>
    </w:p>
    <w:p w14:paraId="4A0532AA" w14:textId="50DC6B8F" w:rsidR="008F6FCF" w:rsidRPr="00EC49C9" w:rsidRDefault="00D40C1E" w:rsidP="00B7631A">
      <w:pPr>
        <w:pStyle w:val="Chthchbng0"/>
        <w:numPr>
          <w:ilvl w:val="0"/>
          <w:numId w:val="2"/>
        </w:numPr>
        <w:tabs>
          <w:tab w:val="left" w:pos="360"/>
        </w:tabs>
        <w:spacing w:after="120" w:line="360" w:lineRule="auto"/>
        <w:rPr>
          <w:rFonts w:ascii="Arial" w:hAnsi="Arial" w:cs="Arial"/>
          <w:bCs/>
          <w:color w:val="010000"/>
          <w:sz w:val="20"/>
        </w:rPr>
      </w:pPr>
      <w:r w:rsidRPr="00EC49C9">
        <w:rPr>
          <w:rFonts w:ascii="Arial" w:hAnsi="Arial" w:cs="Arial"/>
          <w:bCs/>
          <w:color w:val="010000"/>
          <w:sz w:val="20"/>
        </w:rPr>
        <w:t>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77"/>
        <w:gridCol w:w="2321"/>
        <w:gridCol w:w="3806"/>
        <w:gridCol w:w="4246"/>
      </w:tblGrid>
      <w:tr w:rsidR="008F6FCF" w:rsidRPr="00EC49C9" w14:paraId="19D6A698" w14:textId="77777777" w:rsidTr="00B7631A">
        <w:tc>
          <w:tcPr>
            <w:tcW w:w="1282" w:type="pct"/>
            <w:shd w:val="clear" w:color="auto" w:fill="auto"/>
            <w:vAlign w:val="center"/>
          </w:tcPr>
          <w:p w14:paraId="68B3DB85" w14:textId="2AC02D9E"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Full name</w:t>
            </w:r>
          </w:p>
        </w:tc>
        <w:tc>
          <w:tcPr>
            <w:tcW w:w="832" w:type="pct"/>
            <w:shd w:val="clear" w:color="auto" w:fill="auto"/>
            <w:vAlign w:val="center"/>
          </w:tcPr>
          <w:p w14:paraId="56F97D4B"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Date of birth</w:t>
            </w:r>
          </w:p>
        </w:tc>
        <w:tc>
          <w:tcPr>
            <w:tcW w:w="1364" w:type="pct"/>
            <w:shd w:val="clear" w:color="auto" w:fill="auto"/>
            <w:vAlign w:val="center"/>
          </w:tcPr>
          <w:p w14:paraId="3C488960"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Qualification</w:t>
            </w:r>
          </w:p>
        </w:tc>
        <w:tc>
          <w:tcPr>
            <w:tcW w:w="1522" w:type="pct"/>
            <w:shd w:val="clear" w:color="auto" w:fill="auto"/>
            <w:vAlign w:val="center"/>
          </w:tcPr>
          <w:p w14:paraId="45CB0DA1"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Appointment date</w:t>
            </w:r>
          </w:p>
        </w:tc>
      </w:tr>
      <w:tr w:rsidR="008F6FCF" w:rsidRPr="00EC49C9" w14:paraId="18013BAE" w14:textId="77777777" w:rsidTr="00B7631A">
        <w:tc>
          <w:tcPr>
            <w:tcW w:w="1282" w:type="pct"/>
            <w:shd w:val="clear" w:color="auto" w:fill="auto"/>
            <w:vAlign w:val="center"/>
          </w:tcPr>
          <w:p w14:paraId="5AC1C52C"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Bach Duc Long</w:t>
            </w:r>
          </w:p>
        </w:tc>
        <w:tc>
          <w:tcPr>
            <w:tcW w:w="832" w:type="pct"/>
            <w:shd w:val="clear" w:color="auto" w:fill="auto"/>
            <w:vAlign w:val="center"/>
          </w:tcPr>
          <w:p w14:paraId="56B60C6A"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September 16, 1976.</w:t>
            </w:r>
          </w:p>
        </w:tc>
        <w:tc>
          <w:tcPr>
            <w:tcW w:w="1364" w:type="pct"/>
            <w:shd w:val="clear" w:color="auto" w:fill="auto"/>
            <w:vAlign w:val="center"/>
          </w:tcPr>
          <w:p w14:paraId="210719C6"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Bachelor of Finance and Accounting</w:t>
            </w:r>
          </w:p>
        </w:tc>
        <w:tc>
          <w:tcPr>
            <w:tcW w:w="1522" w:type="pct"/>
            <w:shd w:val="clear" w:color="auto" w:fill="auto"/>
            <w:vAlign w:val="center"/>
          </w:tcPr>
          <w:p w14:paraId="28747D8C" w14:textId="77777777" w:rsidR="008F6FCF" w:rsidRPr="00EC49C9" w:rsidRDefault="00D40C1E" w:rsidP="00B7631A">
            <w:pPr>
              <w:pStyle w:val="Khc0"/>
              <w:tabs>
                <w:tab w:val="left" w:pos="360"/>
              </w:tabs>
              <w:spacing w:after="120" w:line="360" w:lineRule="auto"/>
              <w:jc w:val="center"/>
              <w:rPr>
                <w:rFonts w:ascii="Arial" w:hAnsi="Arial" w:cs="Arial"/>
                <w:bCs/>
                <w:color w:val="010000"/>
                <w:sz w:val="20"/>
              </w:rPr>
            </w:pPr>
            <w:r w:rsidRPr="00EC49C9">
              <w:rPr>
                <w:rFonts w:ascii="Arial" w:hAnsi="Arial" w:cs="Arial"/>
                <w:bCs/>
                <w:color w:val="010000"/>
                <w:sz w:val="20"/>
              </w:rPr>
              <w:t>May 06, 2019.</w:t>
            </w:r>
          </w:p>
        </w:tc>
      </w:tr>
    </w:tbl>
    <w:p w14:paraId="7F7AFA5E" w14:textId="0CC24D5B" w:rsidR="008F6FCF" w:rsidRPr="00EC49C9" w:rsidRDefault="00D40C1E" w:rsidP="00B7631A">
      <w:pPr>
        <w:pStyle w:val="Chthchbng0"/>
        <w:numPr>
          <w:ilvl w:val="0"/>
          <w:numId w:val="7"/>
        </w:numPr>
        <w:tabs>
          <w:tab w:val="left" w:pos="360"/>
        </w:tabs>
        <w:spacing w:after="120" w:line="360" w:lineRule="auto"/>
        <w:rPr>
          <w:rFonts w:ascii="Arial" w:hAnsi="Arial" w:cs="Arial"/>
          <w:bCs/>
          <w:color w:val="010000"/>
          <w:sz w:val="20"/>
        </w:rPr>
      </w:pPr>
      <w:r w:rsidRPr="00EC49C9">
        <w:rPr>
          <w:rFonts w:ascii="Arial" w:hAnsi="Arial" w:cs="Arial"/>
          <w:bCs/>
          <w:color w:val="010000"/>
          <w:sz w:val="20"/>
        </w:rPr>
        <w:t>Training on corporate governance:</w:t>
      </w:r>
    </w:p>
    <w:p w14:paraId="5E1412E0" w14:textId="55E08864" w:rsidR="008F6FCF" w:rsidRPr="00EC49C9" w:rsidRDefault="00D40C1E" w:rsidP="00B7631A">
      <w:pPr>
        <w:pStyle w:val="Vnbnnidung0"/>
        <w:numPr>
          <w:ilvl w:val="0"/>
          <w:numId w:val="7"/>
        </w:numPr>
        <w:tabs>
          <w:tab w:val="left" w:pos="360"/>
          <w:tab w:val="left" w:pos="738"/>
        </w:tabs>
        <w:spacing w:after="120" w:line="360" w:lineRule="auto"/>
        <w:rPr>
          <w:rFonts w:ascii="Arial" w:hAnsi="Arial" w:cs="Arial"/>
          <w:bCs/>
          <w:color w:val="010000"/>
          <w:sz w:val="20"/>
        </w:rPr>
      </w:pPr>
      <w:r w:rsidRPr="00EC49C9">
        <w:rPr>
          <w:rFonts w:ascii="Arial" w:hAnsi="Arial" w:cs="Arial"/>
          <w:bCs/>
          <w:color w:val="010000"/>
          <w:sz w:val="20"/>
        </w:rPr>
        <w:t>List of affiliated persons of the public company (Report of 2023</w:t>
      </w:r>
      <w:r w:rsidR="00C66FC2" w:rsidRPr="00EC49C9">
        <w:rPr>
          <w:rFonts w:ascii="Arial" w:hAnsi="Arial" w:cs="Arial"/>
          <w:bCs/>
          <w:color w:val="010000"/>
          <w:sz w:val="20"/>
        </w:rPr>
        <w:t>;</w:t>
      </w:r>
      <w:r w:rsidRPr="00EC49C9">
        <w:rPr>
          <w:rFonts w:ascii="Arial" w:hAnsi="Arial" w:cs="Arial"/>
          <w:bCs/>
          <w:color w:val="010000"/>
          <w:sz w:val="20"/>
        </w:rPr>
        <w:t xml:space="preserve"> and transactions between the Company’s affiliated persons with the Company itself):</w:t>
      </w:r>
    </w:p>
    <w:p w14:paraId="4324F18B" w14:textId="77777777" w:rsidR="008F6FCF" w:rsidRPr="00EC49C9" w:rsidRDefault="00D40C1E" w:rsidP="00B7631A">
      <w:pPr>
        <w:pStyle w:val="Vnbnnidung0"/>
        <w:numPr>
          <w:ilvl w:val="0"/>
          <w:numId w:val="8"/>
        </w:numPr>
        <w:tabs>
          <w:tab w:val="left" w:pos="360"/>
          <w:tab w:val="left" w:pos="738"/>
        </w:tabs>
        <w:spacing w:after="120" w:line="360" w:lineRule="auto"/>
        <w:rPr>
          <w:rFonts w:ascii="Arial" w:hAnsi="Arial" w:cs="Arial"/>
          <w:bCs/>
          <w:color w:val="010000"/>
          <w:sz w:val="20"/>
        </w:rPr>
      </w:pPr>
      <w:r w:rsidRPr="00EC49C9">
        <w:rPr>
          <w:rFonts w:ascii="Arial" w:hAnsi="Arial" w:cs="Arial"/>
          <w:bCs/>
          <w:color w:val="010000"/>
          <w:sz w:val="20"/>
        </w:rPr>
        <w:t>List of affiliated persons of the Company: Details in the attached Appendix 03</w:t>
      </w:r>
    </w:p>
    <w:p w14:paraId="7B5336FC" w14:textId="34DE794F" w:rsidR="008F6FCF" w:rsidRPr="00EC49C9" w:rsidRDefault="00D40C1E" w:rsidP="00B7631A">
      <w:pPr>
        <w:pStyle w:val="Vnbnnidung0"/>
        <w:numPr>
          <w:ilvl w:val="0"/>
          <w:numId w:val="8"/>
        </w:numPr>
        <w:tabs>
          <w:tab w:val="left" w:pos="360"/>
          <w:tab w:val="left" w:pos="714"/>
        </w:tabs>
        <w:spacing w:after="120" w:line="360" w:lineRule="auto"/>
        <w:rPr>
          <w:rFonts w:ascii="Arial" w:hAnsi="Arial" w:cs="Arial"/>
          <w:bCs/>
          <w:color w:val="010000"/>
          <w:sz w:val="20"/>
        </w:rPr>
      </w:pPr>
      <w:r w:rsidRPr="00EC49C9">
        <w:rPr>
          <w:rFonts w:ascii="Arial" w:hAnsi="Arial" w:cs="Arial"/>
          <w:bCs/>
          <w:color w:val="010000"/>
          <w:sz w:val="20"/>
        </w:rPr>
        <w:t xml:space="preserve">Transactions between the Company and affiliated persons of the Company; or between the Company and major shareholders, PDMR, </w:t>
      </w:r>
      <w:r w:rsidR="00C66FC2" w:rsidRPr="00EC49C9">
        <w:rPr>
          <w:rFonts w:ascii="Arial" w:hAnsi="Arial" w:cs="Arial"/>
          <w:bCs/>
          <w:color w:val="010000"/>
          <w:sz w:val="20"/>
        </w:rPr>
        <w:t xml:space="preserve">and </w:t>
      </w:r>
      <w:r w:rsidRPr="00EC49C9">
        <w:rPr>
          <w:rFonts w:ascii="Arial" w:hAnsi="Arial" w:cs="Arial"/>
          <w:bCs/>
          <w:color w:val="010000"/>
          <w:sz w:val="20"/>
        </w:rPr>
        <w:t xml:space="preserve">affiliated </w:t>
      </w:r>
      <w:r w:rsidRPr="00EC49C9">
        <w:rPr>
          <w:rFonts w:ascii="Arial" w:hAnsi="Arial" w:cs="Arial"/>
          <w:bCs/>
          <w:color w:val="010000"/>
          <w:sz w:val="20"/>
        </w:rPr>
        <w:lastRenderedPageBreak/>
        <w:t>persons of PDMR: Details in the attached Appendix 04.</w:t>
      </w:r>
    </w:p>
    <w:p w14:paraId="42716B6A" w14:textId="46E0B076" w:rsidR="008F6FCF" w:rsidRPr="00EC49C9" w:rsidRDefault="00D40C1E" w:rsidP="00B7631A">
      <w:pPr>
        <w:pStyle w:val="Vnbnnidung0"/>
        <w:numPr>
          <w:ilvl w:val="0"/>
          <w:numId w:val="8"/>
        </w:numPr>
        <w:tabs>
          <w:tab w:val="left" w:pos="360"/>
          <w:tab w:val="left" w:pos="714"/>
        </w:tabs>
        <w:spacing w:after="120" w:line="360" w:lineRule="auto"/>
        <w:rPr>
          <w:rFonts w:ascii="Arial" w:hAnsi="Arial" w:cs="Arial"/>
          <w:bCs/>
          <w:color w:val="010000"/>
          <w:sz w:val="20"/>
        </w:rPr>
      </w:pPr>
      <w:r w:rsidRPr="00EC49C9">
        <w:rPr>
          <w:rFonts w:ascii="Arial" w:hAnsi="Arial" w:cs="Arial"/>
          <w:bCs/>
          <w:color w:val="010000"/>
          <w:sz w:val="20"/>
        </w:rPr>
        <w:t xml:space="preserve">Transactions between </w:t>
      </w:r>
      <w:r w:rsidR="00C66FC2" w:rsidRPr="00EC49C9">
        <w:rPr>
          <w:rFonts w:ascii="Arial" w:hAnsi="Arial" w:cs="Arial"/>
          <w:bCs/>
          <w:color w:val="010000"/>
          <w:sz w:val="20"/>
        </w:rPr>
        <w:t xml:space="preserve">the </w:t>
      </w:r>
      <w:r w:rsidRPr="00EC49C9">
        <w:rPr>
          <w:rFonts w:ascii="Arial" w:hAnsi="Arial" w:cs="Arial"/>
          <w:bCs/>
          <w:color w:val="010000"/>
          <w:sz w:val="20"/>
        </w:rPr>
        <w:t>Company’s PDMR, affiliated persons of PDMR and subsidiaries, companies controlled by the Company: None.</w:t>
      </w:r>
    </w:p>
    <w:p w14:paraId="1432A3BE" w14:textId="77777777" w:rsidR="008F6FCF" w:rsidRPr="00EC49C9" w:rsidRDefault="00D40C1E" w:rsidP="00B7631A">
      <w:pPr>
        <w:pStyle w:val="Vnbnnidung0"/>
        <w:numPr>
          <w:ilvl w:val="0"/>
          <w:numId w:val="8"/>
        </w:numPr>
        <w:tabs>
          <w:tab w:val="left" w:pos="360"/>
          <w:tab w:val="left" w:pos="714"/>
        </w:tabs>
        <w:spacing w:after="120" w:line="360" w:lineRule="auto"/>
        <w:rPr>
          <w:rFonts w:ascii="Arial" w:hAnsi="Arial" w:cs="Arial"/>
          <w:bCs/>
          <w:color w:val="010000"/>
          <w:sz w:val="20"/>
        </w:rPr>
      </w:pPr>
      <w:r w:rsidRPr="00EC49C9">
        <w:rPr>
          <w:rFonts w:ascii="Arial" w:hAnsi="Arial" w:cs="Arial"/>
          <w:bCs/>
          <w:color w:val="010000"/>
          <w:sz w:val="20"/>
        </w:rPr>
        <w:t>Transactions between the Company and other entities:</w:t>
      </w:r>
    </w:p>
    <w:p w14:paraId="75C06884" w14:textId="77777777" w:rsidR="008F6FCF" w:rsidRPr="00EC49C9" w:rsidRDefault="00D40C1E" w:rsidP="00B7631A">
      <w:pPr>
        <w:pStyle w:val="Vnbnnidung0"/>
        <w:numPr>
          <w:ilvl w:val="1"/>
          <w:numId w:val="8"/>
        </w:numPr>
        <w:tabs>
          <w:tab w:val="left" w:pos="360"/>
          <w:tab w:val="left" w:pos="714"/>
        </w:tabs>
        <w:spacing w:after="120" w:line="360" w:lineRule="auto"/>
        <w:rPr>
          <w:rFonts w:ascii="Arial" w:hAnsi="Arial" w:cs="Arial"/>
          <w:bCs/>
          <w:color w:val="010000"/>
          <w:sz w:val="20"/>
        </w:rPr>
      </w:pPr>
      <w:r w:rsidRPr="00EC49C9">
        <w:rPr>
          <w:rFonts w:ascii="Arial" w:hAnsi="Arial" w:cs="Arial"/>
          <w:bCs/>
          <w:color w:val="010000"/>
          <w:sz w:val="20"/>
        </w:rPr>
        <w:t>Transactions between BSR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w:t>
      </w:r>
    </w:p>
    <w:p w14:paraId="71768E81" w14:textId="654DFB28" w:rsidR="008F6FCF" w:rsidRPr="00EC49C9" w:rsidRDefault="00D40C1E" w:rsidP="00B7631A">
      <w:pPr>
        <w:pStyle w:val="Vnbnnidung0"/>
        <w:tabs>
          <w:tab w:val="left" w:pos="360"/>
        </w:tabs>
        <w:spacing w:after="120" w:line="360" w:lineRule="auto"/>
        <w:rPr>
          <w:rFonts w:ascii="Arial" w:hAnsi="Arial" w:cs="Arial"/>
          <w:bCs/>
          <w:color w:val="010000"/>
          <w:sz w:val="20"/>
        </w:rPr>
      </w:pPr>
      <w:r w:rsidRPr="00EC49C9">
        <w:rPr>
          <w:rFonts w:ascii="Arial" w:hAnsi="Arial" w:cs="Arial"/>
          <w:bCs/>
          <w:color w:val="010000"/>
          <w:sz w:val="20"/>
        </w:rPr>
        <w:t xml:space="preserve">Mr. Hang Anh Minh - Independent member of BSR’s Board of Directors - was </w:t>
      </w:r>
      <w:r w:rsidR="00580717" w:rsidRPr="00EC49C9">
        <w:rPr>
          <w:rFonts w:ascii="Arial" w:hAnsi="Arial" w:cs="Arial"/>
          <w:bCs/>
          <w:color w:val="010000"/>
          <w:sz w:val="20"/>
        </w:rPr>
        <w:t>a member of</w:t>
      </w:r>
      <w:r w:rsidRPr="00EC49C9">
        <w:rPr>
          <w:rFonts w:ascii="Arial" w:hAnsi="Arial" w:cs="Arial"/>
          <w:bCs/>
          <w:color w:val="010000"/>
          <w:sz w:val="20"/>
        </w:rPr>
        <w:t xml:space="preserve"> the Board of Directors of Petro</w:t>
      </w:r>
      <w:r w:rsidR="00580717" w:rsidRPr="00EC49C9">
        <w:rPr>
          <w:rFonts w:ascii="Arial" w:hAnsi="Arial" w:cs="Arial"/>
          <w:bCs/>
          <w:color w:val="010000"/>
          <w:sz w:val="20"/>
        </w:rPr>
        <w:t>V</w:t>
      </w:r>
      <w:r w:rsidRPr="00EC49C9">
        <w:rPr>
          <w:rFonts w:ascii="Arial" w:hAnsi="Arial" w:cs="Arial"/>
          <w:bCs/>
          <w:color w:val="010000"/>
          <w:sz w:val="20"/>
        </w:rPr>
        <w:t>ietnam Oil Corporation (PVOIL) from August 2018 to April 2023. Details of transactions between BST and PVOIL are in the attached Appendix 04.</w:t>
      </w:r>
    </w:p>
    <w:p w14:paraId="6C45E31F" w14:textId="77777777" w:rsidR="008F6FCF" w:rsidRPr="00EC49C9" w:rsidRDefault="00D40C1E" w:rsidP="00B7631A">
      <w:pPr>
        <w:pStyle w:val="Vnbnnidung0"/>
        <w:numPr>
          <w:ilvl w:val="1"/>
          <w:numId w:val="8"/>
        </w:numPr>
        <w:tabs>
          <w:tab w:val="left" w:pos="360"/>
          <w:tab w:val="left" w:pos="714"/>
        </w:tabs>
        <w:spacing w:after="120" w:line="360" w:lineRule="auto"/>
        <w:rPr>
          <w:rFonts w:ascii="Arial" w:hAnsi="Arial" w:cs="Arial"/>
          <w:bCs/>
          <w:color w:val="010000"/>
          <w:sz w:val="20"/>
        </w:rPr>
      </w:pPr>
      <w:r w:rsidRPr="00EC49C9">
        <w:rPr>
          <w:rFonts w:ascii="Arial" w:hAnsi="Arial" w:cs="Arial"/>
          <w:bCs/>
          <w:color w:val="010000"/>
          <w:sz w:val="20"/>
        </w:rPr>
        <w:t>Transactions between BSR and the companies where the affiliated persons of members of the Board of Directors, members of the Supervisory Board, the Manager (General Manager) and other managers are members of the Board of Directors, the Executive Manager (General Manager): None</w:t>
      </w:r>
    </w:p>
    <w:p w14:paraId="50270AA1" w14:textId="77777777" w:rsidR="008F6FCF" w:rsidRPr="00EC49C9" w:rsidRDefault="00D40C1E" w:rsidP="00B7631A">
      <w:pPr>
        <w:pStyle w:val="Vnbnnidung0"/>
        <w:numPr>
          <w:ilvl w:val="1"/>
          <w:numId w:val="8"/>
        </w:numPr>
        <w:tabs>
          <w:tab w:val="left" w:pos="360"/>
          <w:tab w:val="left" w:pos="714"/>
        </w:tabs>
        <w:spacing w:after="120" w:line="360" w:lineRule="auto"/>
        <w:rPr>
          <w:rFonts w:ascii="Arial" w:hAnsi="Arial" w:cs="Arial"/>
          <w:bCs/>
          <w:color w:val="010000"/>
          <w:sz w:val="20"/>
        </w:rPr>
      </w:pPr>
      <w:r w:rsidRPr="00EC49C9">
        <w:rPr>
          <w:rFonts w:ascii="Arial" w:hAnsi="Arial" w:cs="Arial"/>
          <w:bCs/>
          <w:color w:val="010000"/>
          <w:sz w:val="20"/>
        </w:rPr>
        <w:t>Other transactions of the Company (if any) that can bring about material or non-material benefits to members of the Board of Directors, members of the Supervisory Board, the Manager (General Manager) and other managers: None</w:t>
      </w:r>
    </w:p>
    <w:p w14:paraId="04CFB1C3" w14:textId="77777777" w:rsidR="008F6FCF" w:rsidRPr="00EC49C9" w:rsidRDefault="00D40C1E" w:rsidP="00B7631A">
      <w:pPr>
        <w:pStyle w:val="Vnbnnidung0"/>
        <w:numPr>
          <w:ilvl w:val="0"/>
          <w:numId w:val="7"/>
        </w:numPr>
        <w:tabs>
          <w:tab w:val="left" w:pos="360"/>
          <w:tab w:val="left" w:pos="736"/>
        </w:tabs>
        <w:spacing w:after="120" w:line="360" w:lineRule="auto"/>
        <w:rPr>
          <w:rFonts w:ascii="Arial" w:hAnsi="Arial" w:cs="Arial"/>
          <w:bCs/>
          <w:color w:val="010000"/>
          <w:sz w:val="20"/>
        </w:rPr>
      </w:pPr>
      <w:r w:rsidRPr="00EC49C9">
        <w:rPr>
          <w:rFonts w:ascii="Arial" w:hAnsi="Arial" w:cs="Arial"/>
          <w:bCs/>
          <w:color w:val="010000"/>
          <w:sz w:val="20"/>
        </w:rPr>
        <w:t>Share transactions between PDMR and affiliated persons of PDMR (Report in 2023):</w:t>
      </w:r>
    </w:p>
    <w:p w14:paraId="2EE32F34" w14:textId="77777777" w:rsidR="008F6FCF" w:rsidRPr="00EC49C9" w:rsidRDefault="00D40C1E" w:rsidP="00B7631A">
      <w:pPr>
        <w:pStyle w:val="Vnbnnidung0"/>
        <w:numPr>
          <w:ilvl w:val="0"/>
          <w:numId w:val="9"/>
        </w:numPr>
        <w:tabs>
          <w:tab w:val="left" w:pos="360"/>
          <w:tab w:val="left" w:pos="717"/>
        </w:tabs>
        <w:spacing w:after="120" w:line="360" w:lineRule="auto"/>
        <w:rPr>
          <w:rFonts w:ascii="Arial" w:hAnsi="Arial" w:cs="Arial"/>
          <w:bCs/>
          <w:color w:val="010000"/>
          <w:sz w:val="20"/>
        </w:rPr>
      </w:pPr>
      <w:r w:rsidRPr="00EC49C9">
        <w:rPr>
          <w:rFonts w:ascii="Arial" w:hAnsi="Arial" w:cs="Arial"/>
          <w:bCs/>
          <w:color w:val="010000"/>
          <w:sz w:val="20"/>
        </w:rPr>
        <w:t>List of PDMR and affiliated persons of PDMR: Details in the attached Appendix 05</w:t>
      </w:r>
    </w:p>
    <w:p w14:paraId="5C969B8E" w14:textId="16A548E7" w:rsidR="008F6FCF" w:rsidRPr="00EC49C9" w:rsidRDefault="00D40C1E" w:rsidP="00B7631A">
      <w:pPr>
        <w:pStyle w:val="Vnbnnidung0"/>
        <w:numPr>
          <w:ilvl w:val="0"/>
          <w:numId w:val="9"/>
        </w:numPr>
        <w:tabs>
          <w:tab w:val="left" w:pos="360"/>
          <w:tab w:val="left" w:pos="714"/>
        </w:tabs>
        <w:spacing w:after="120" w:line="360" w:lineRule="auto"/>
        <w:rPr>
          <w:rFonts w:ascii="Arial" w:hAnsi="Arial" w:cs="Arial"/>
          <w:bCs/>
          <w:color w:val="010000"/>
          <w:sz w:val="20"/>
        </w:rPr>
      </w:pPr>
      <w:r w:rsidRPr="00EC49C9">
        <w:rPr>
          <w:rFonts w:ascii="Arial" w:hAnsi="Arial" w:cs="Arial"/>
          <w:bCs/>
          <w:color w:val="010000"/>
          <w:sz w:val="20"/>
        </w:rPr>
        <w:t>Transactions between PDMR and affiliated persons on the Company’s shares: Details in the attached Appendix 06.</w:t>
      </w:r>
    </w:p>
    <w:p w14:paraId="3430A01E" w14:textId="77777777" w:rsidR="00B861AE" w:rsidRPr="00EC49C9" w:rsidRDefault="00D40C1E" w:rsidP="003B4F73">
      <w:pPr>
        <w:pStyle w:val="Vnbnnidung0"/>
        <w:numPr>
          <w:ilvl w:val="0"/>
          <w:numId w:val="7"/>
        </w:numPr>
        <w:pBdr>
          <w:top w:val="nil"/>
          <w:left w:val="nil"/>
          <w:bottom w:val="nil"/>
          <w:right w:val="nil"/>
          <w:between w:val="nil"/>
        </w:pBdr>
        <w:tabs>
          <w:tab w:val="left" w:pos="360"/>
          <w:tab w:val="left" w:pos="731"/>
        </w:tabs>
        <w:spacing w:after="120" w:line="360" w:lineRule="auto"/>
        <w:rPr>
          <w:rFonts w:ascii="Arial" w:eastAsia="Arial" w:hAnsi="Arial" w:cs="Arial"/>
          <w:bCs/>
          <w:color w:val="010000"/>
          <w:sz w:val="20"/>
          <w:szCs w:val="20"/>
        </w:rPr>
      </w:pPr>
      <w:r w:rsidRPr="00EC49C9">
        <w:rPr>
          <w:rFonts w:ascii="Arial" w:hAnsi="Arial" w:cs="Arial"/>
          <w:bCs/>
          <w:color w:val="010000"/>
          <w:sz w:val="20"/>
        </w:rPr>
        <w:t>Other significant issues: None.</w:t>
      </w:r>
    </w:p>
    <w:p w14:paraId="5FECAB03" w14:textId="156987F4" w:rsidR="00B861AE" w:rsidRPr="00EC49C9" w:rsidRDefault="00B861AE" w:rsidP="00B861AE">
      <w:pPr>
        <w:pStyle w:val="Vnbnnidung0"/>
        <w:pBdr>
          <w:top w:val="nil"/>
          <w:left w:val="nil"/>
          <w:bottom w:val="single" w:sz="6" w:space="1" w:color="auto"/>
          <w:right w:val="nil"/>
          <w:between w:val="nil"/>
        </w:pBdr>
        <w:tabs>
          <w:tab w:val="left" w:pos="360"/>
          <w:tab w:val="left" w:pos="731"/>
        </w:tabs>
        <w:spacing w:after="120" w:line="360" w:lineRule="auto"/>
        <w:rPr>
          <w:rFonts w:ascii="Arial" w:hAnsi="Arial" w:cs="Arial"/>
          <w:bCs/>
          <w:color w:val="010000"/>
          <w:sz w:val="20"/>
        </w:rPr>
      </w:pPr>
    </w:p>
    <w:p w14:paraId="53010838" w14:textId="7269CD0F" w:rsidR="00B861AE" w:rsidRPr="00EC49C9" w:rsidRDefault="00B861AE" w:rsidP="00B861AE">
      <w:pPr>
        <w:pStyle w:val="Vnbnnidung0"/>
        <w:pBdr>
          <w:top w:val="nil"/>
          <w:left w:val="nil"/>
          <w:bottom w:val="nil"/>
          <w:right w:val="nil"/>
          <w:between w:val="nil"/>
        </w:pBdr>
        <w:tabs>
          <w:tab w:val="left" w:pos="360"/>
          <w:tab w:val="left" w:pos="731"/>
        </w:tabs>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Appendix 01 - Board Resolutions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00" w:firstRow="0" w:lastRow="0" w:firstColumn="0" w:lastColumn="0" w:noHBand="0" w:noVBand="1"/>
      </w:tblPr>
      <w:tblGrid>
        <w:gridCol w:w="823"/>
        <w:gridCol w:w="1867"/>
        <w:gridCol w:w="2126"/>
        <w:gridCol w:w="9134"/>
      </w:tblGrid>
      <w:tr w:rsidR="00B861AE" w:rsidRPr="00EC49C9" w14:paraId="0904885C" w14:textId="77777777" w:rsidTr="009678CE">
        <w:tc>
          <w:tcPr>
            <w:tcW w:w="295" w:type="pct"/>
            <w:shd w:val="clear" w:color="auto" w:fill="auto"/>
            <w:tcMar>
              <w:top w:w="0" w:type="dxa"/>
              <w:bottom w:w="0" w:type="dxa"/>
            </w:tcMar>
            <w:vAlign w:val="center"/>
          </w:tcPr>
          <w:p w14:paraId="69A52BC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w:t>
            </w:r>
          </w:p>
        </w:tc>
        <w:tc>
          <w:tcPr>
            <w:tcW w:w="669" w:type="pct"/>
            <w:shd w:val="clear" w:color="auto" w:fill="auto"/>
            <w:tcMar>
              <w:top w:w="0" w:type="dxa"/>
              <w:bottom w:w="0" w:type="dxa"/>
            </w:tcMar>
            <w:vAlign w:val="center"/>
          </w:tcPr>
          <w:p w14:paraId="008E410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Resolution No.</w:t>
            </w:r>
          </w:p>
        </w:tc>
        <w:tc>
          <w:tcPr>
            <w:tcW w:w="762" w:type="pct"/>
            <w:shd w:val="clear" w:color="auto" w:fill="auto"/>
            <w:tcMar>
              <w:top w:w="0" w:type="dxa"/>
              <w:bottom w:w="0" w:type="dxa"/>
            </w:tcMar>
            <w:vAlign w:val="center"/>
          </w:tcPr>
          <w:p w14:paraId="6C624093"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Date</w:t>
            </w:r>
          </w:p>
        </w:tc>
        <w:tc>
          <w:tcPr>
            <w:tcW w:w="3274" w:type="pct"/>
            <w:shd w:val="clear" w:color="auto" w:fill="auto"/>
            <w:tcMar>
              <w:top w:w="0" w:type="dxa"/>
              <w:bottom w:w="0" w:type="dxa"/>
            </w:tcMar>
            <w:vAlign w:val="center"/>
          </w:tcPr>
          <w:p w14:paraId="105431B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Content</w:t>
            </w:r>
          </w:p>
        </w:tc>
      </w:tr>
      <w:tr w:rsidR="00B861AE" w:rsidRPr="00EC49C9" w14:paraId="68024BC7" w14:textId="77777777" w:rsidTr="009678CE">
        <w:tc>
          <w:tcPr>
            <w:tcW w:w="295" w:type="pct"/>
            <w:shd w:val="clear" w:color="auto" w:fill="auto"/>
            <w:tcMar>
              <w:top w:w="0" w:type="dxa"/>
              <w:bottom w:w="0" w:type="dxa"/>
            </w:tcMar>
            <w:vAlign w:val="center"/>
          </w:tcPr>
          <w:p w14:paraId="0DEFF87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w:t>
            </w:r>
          </w:p>
        </w:tc>
        <w:tc>
          <w:tcPr>
            <w:tcW w:w="669" w:type="pct"/>
            <w:shd w:val="clear" w:color="auto" w:fill="auto"/>
            <w:tcMar>
              <w:top w:w="0" w:type="dxa"/>
              <w:bottom w:w="0" w:type="dxa"/>
            </w:tcMar>
            <w:vAlign w:val="center"/>
          </w:tcPr>
          <w:p w14:paraId="4A1B5B7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07324/NQ-BSR</w:t>
            </w:r>
          </w:p>
        </w:tc>
        <w:tc>
          <w:tcPr>
            <w:tcW w:w="762" w:type="pct"/>
            <w:shd w:val="clear" w:color="auto" w:fill="auto"/>
            <w:tcMar>
              <w:top w:w="0" w:type="dxa"/>
              <w:bottom w:w="0" w:type="dxa"/>
            </w:tcMar>
            <w:vAlign w:val="center"/>
          </w:tcPr>
          <w:p w14:paraId="169108E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28, 2023</w:t>
            </w:r>
          </w:p>
        </w:tc>
        <w:tc>
          <w:tcPr>
            <w:tcW w:w="3274" w:type="pct"/>
            <w:shd w:val="clear" w:color="auto" w:fill="auto"/>
            <w:tcMar>
              <w:top w:w="0" w:type="dxa"/>
              <w:bottom w:w="0" w:type="dxa"/>
            </w:tcMar>
            <w:vAlign w:val="center"/>
          </w:tcPr>
          <w:p w14:paraId="5510290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Resolution on approving the adjustment to a number of targets on the production and business plan </w:t>
            </w:r>
            <w:r w:rsidRPr="00EC49C9">
              <w:rPr>
                <w:rFonts w:ascii="Arial" w:hAnsi="Arial" w:cs="Arial"/>
                <w:bCs/>
                <w:color w:val="010000"/>
                <w:sz w:val="20"/>
              </w:rPr>
              <w:lastRenderedPageBreak/>
              <w:t>for 2023 of Binh Son Refining and Petrochemical Joint Stock Company</w:t>
            </w:r>
          </w:p>
        </w:tc>
      </w:tr>
      <w:tr w:rsidR="00B861AE" w:rsidRPr="00EC49C9" w14:paraId="33A32110" w14:textId="77777777" w:rsidTr="009678CE">
        <w:tc>
          <w:tcPr>
            <w:tcW w:w="295" w:type="pct"/>
            <w:shd w:val="clear" w:color="auto" w:fill="auto"/>
            <w:tcMar>
              <w:top w:w="0" w:type="dxa"/>
              <w:bottom w:w="0" w:type="dxa"/>
            </w:tcMar>
            <w:vAlign w:val="center"/>
          </w:tcPr>
          <w:p w14:paraId="3B21FC8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2</w:t>
            </w:r>
          </w:p>
        </w:tc>
        <w:tc>
          <w:tcPr>
            <w:tcW w:w="669" w:type="pct"/>
            <w:shd w:val="clear" w:color="auto" w:fill="auto"/>
            <w:tcMar>
              <w:top w:w="0" w:type="dxa"/>
              <w:bottom w:w="0" w:type="dxa"/>
            </w:tcMar>
            <w:vAlign w:val="center"/>
          </w:tcPr>
          <w:p w14:paraId="21E12B0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07281/NQ-BSR</w:t>
            </w:r>
          </w:p>
        </w:tc>
        <w:tc>
          <w:tcPr>
            <w:tcW w:w="762" w:type="pct"/>
            <w:shd w:val="clear" w:color="auto" w:fill="auto"/>
            <w:tcMar>
              <w:top w:w="0" w:type="dxa"/>
              <w:bottom w:w="0" w:type="dxa"/>
            </w:tcMar>
            <w:vAlign w:val="center"/>
          </w:tcPr>
          <w:p w14:paraId="563C3B3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26, 2023</w:t>
            </w:r>
          </w:p>
        </w:tc>
        <w:tc>
          <w:tcPr>
            <w:tcW w:w="3274" w:type="pct"/>
            <w:shd w:val="clear" w:color="auto" w:fill="auto"/>
            <w:tcMar>
              <w:top w:w="0" w:type="dxa"/>
              <w:bottom w:w="0" w:type="dxa"/>
            </w:tcMar>
            <w:vAlign w:val="center"/>
          </w:tcPr>
          <w:p w14:paraId="5FB8124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a credit of USD 45,000,000 at Citibank, N.A., Hanoi Branch for the working capital needs of Binh Son Refining and Petrochemical Joint Stock Company</w:t>
            </w:r>
          </w:p>
        </w:tc>
      </w:tr>
      <w:tr w:rsidR="00B861AE" w:rsidRPr="00EC49C9" w14:paraId="3671A293" w14:textId="77777777" w:rsidTr="009678CE">
        <w:tc>
          <w:tcPr>
            <w:tcW w:w="295" w:type="pct"/>
            <w:shd w:val="clear" w:color="auto" w:fill="auto"/>
            <w:tcMar>
              <w:top w:w="0" w:type="dxa"/>
              <w:bottom w:w="0" w:type="dxa"/>
            </w:tcMar>
            <w:vAlign w:val="center"/>
          </w:tcPr>
          <w:p w14:paraId="14383DC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w:t>
            </w:r>
          </w:p>
        </w:tc>
        <w:tc>
          <w:tcPr>
            <w:tcW w:w="669" w:type="pct"/>
            <w:shd w:val="clear" w:color="auto" w:fill="auto"/>
            <w:tcMar>
              <w:top w:w="0" w:type="dxa"/>
              <w:bottom w:w="0" w:type="dxa"/>
            </w:tcMar>
            <w:vAlign w:val="center"/>
          </w:tcPr>
          <w:p w14:paraId="4CA6C26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07046/NQ-BSR</w:t>
            </w:r>
          </w:p>
        </w:tc>
        <w:tc>
          <w:tcPr>
            <w:tcW w:w="762" w:type="pct"/>
            <w:shd w:val="clear" w:color="auto" w:fill="auto"/>
            <w:tcMar>
              <w:top w:w="0" w:type="dxa"/>
              <w:bottom w:w="0" w:type="dxa"/>
            </w:tcMar>
            <w:vAlign w:val="center"/>
          </w:tcPr>
          <w:p w14:paraId="347CAB5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13, 2023</w:t>
            </w:r>
          </w:p>
        </w:tc>
        <w:tc>
          <w:tcPr>
            <w:tcW w:w="3274" w:type="pct"/>
            <w:shd w:val="clear" w:color="auto" w:fill="auto"/>
            <w:tcMar>
              <w:top w:w="0" w:type="dxa"/>
              <w:bottom w:w="0" w:type="dxa"/>
            </w:tcMar>
            <w:vAlign w:val="center"/>
          </w:tcPr>
          <w:p w14:paraId="2DC695E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a short-term credit at Vietnam Technological and Commercial Joint Stock Bank to serve the working capital needs of Binh Son Refining and Petrochemical Joint Stock Company</w:t>
            </w:r>
          </w:p>
        </w:tc>
      </w:tr>
      <w:tr w:rsidR="00B861AE" w:rsidRPr="00EC49C9" w14:paraId="52E51559" w14:textId="77777777" w:rsidTr="009678CE">
        <w:tc>
          <w:tcPr>
            <w:tcW w:w="295" w:type="pct"/>
            <w:shd w:val="clear" w:color="auto" w:fill="auto"/>
            <w:tcMar>
              <w:top w:w="0" w:type="dxa"/>
              <w:bottom w:w="0" w:type="dxa"/>
            </w:tcMar>
            <w:vAlign w:val="center"/>
          </w:tcPr>
          <w:p w14:paraId="4076AB3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4</w:t>
            </w:r>
          </w:p>
        </w:tc>
        <w:tc>
          <w:tcPr>
            <w:tcW w:w="669" w:type="pct"/>
            <w:shd w:val="clear" w:color="auto" w:fill="auto"/>
            <w:tcMar>
              <w:top w:w="0" w:type="dxa"/>
              <w:bottom w:w="0" w:type="dxa"/>
            </w:tcMar>
            <w:vAlign w:val="center"/>
          </w:tcPr>
          <w:p w14:paraId="2392E6E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07042/NQ-BSR</w:t>
            </w:r>
          </w:p>
        </w:tc>
        <w:tc>
          <w:tcPr>
            <w:tcW w:w="762" w:type="pct"/>
            <w:shd w:val="clear" w:color="auto" w:fill="auto"/>
            <w:tcMar>
              <w:top w:w="0" w:type="dxa"/>
              <w:bottom w:w="0" w:type="dxa"/>
            </w:tcMar>
            <w:vAlign w:val="center"/>
          </w:tcPr>
          <w:p w14:paraId="55AFD1F3"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12, 2023</w:t>
            </w:r>
          </w:p>
        </w:tc>
        <w:tc>
          <w:tcPr>
            <w:tcW w:w="3274" w:type="pct"/>
            <w:shd w:val="clear" w:color="auto" w:fill="auto"/>
            <w:tcMar>
              <w:top w:w="0" w:type="dxa"/>
              <w:bottom w:w="0" w:type="dxa"/>
            </w:tcMar>
            <w:vAlign w:val="center"/>
          </w:tcPr>
          <w:p w14:paraId="5516486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a credit of VND 35,000,000 at Standard Chartered Bank (Vietnam) Limited to serve the working capital needs of Binh Son Refining and Petrochemical Joint Stock Company</w:t>
            </w:r>
          </w:p>
        </w:tc>
      </w:tr>
      <w:tr w:rsidR="00B861AE" w:rsidRPr="00EC49C9" w14:paraId="75B1A435" w14:textId="77777777" w:rsidTr="009678CE">
        <w:tc>
          <w:tcPr>
            <w:tcW w:w="295" w:type="pct"/>
            <w:shd w:val="clear" w:color="auto" w:fill="auto"/>
            <w:tcMar>
              <w:top w:w="0" w:type="dxa"/>
              <w:bottom w:w="0" w:type="dxa"/>
            </w:tcMar>
            <w:vAlign w:val="center"/>
          </w:tcPr>
          <w:p w14:paraId="3970E76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5</w:t>
            </w:r>
          </w:p>
        </w:tc>
        <w:tc>
          <w:tcPr>
            <w:tcW w:w="669" w:type="pct"/>
            <w:shd w:val="clear" w:color="auto" w:fill="auto"/>
            <w:tcMar>
              <w:top w:w="0" w:type="dxa"/>
              <w:bottom w:w="0" w:type="dxa"/>
            </w:tcMar>
            <w:vAlign w:val="center"/>
          </w:tcPr>
          <w:p w14:paraId="3B6B103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06901/NQ-BSR</w:t>
            </w:r>
          </w:p>
        </w:tc>
        <w:tc>
          <w:tcPr>
            <w:tcW w:w="762" w:type="pct"/>
            <w:shd w:val="clear" w:color="auto" w:fill="auto"/>
            <w:tcMar>
              <w:top w:w="0" w:type="dxa"/>
              <w:bottom w:w="0" w:type="dxa"/>
            </w:tcMar>
            <w:vAlign w:val="center"/>
          </w:tcPr>
          <w:p w14:paraId="155B1DF3"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05, 2023</w:t>
            </w:r>
          </w:p>
        </w:tc>
        <w:tc>
          <w:tcPr>
            <w:tcW w:w="3274" w:type="pct"/>
            <w:shd w:val="clear" w:color="auto" w:fill="auto"/>
            <w:tcMar>
              <w:top w:w="0" w:type="dxa"/>
              <w:bottom w:w="0" w:type="dxa"/>
            </w:tcMar>
            <w:vAlign w:val="center"/>
          </w:tcPr>
          <w:p w14:paraId="6398BDA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a credit of USD 40,000,000 at Sumitomo Mitsui Banking Corporation - Hanoi Branch for the working capital needs of Binh Son Refining and Petrochemical Joint Stock Company</w:t>
            </w:r>
          </w:p>
        </w:tc>
      </w:tr>
      <w:tr w:rsidR="00B861AE" w:rsidRPr="00EC49C9" w14:paraId="7D9CE04C" w14:textId="77777777" w:rsidTr="009678CE">
        <w:tc>
          <w:tcPr>
            <w:tcW w:w="295" w:type="pct"/>
            <w:shd w:val="clear" w:color="auto" w:fill="auto"/>
            <w:tcMar>
              <w:top w:w="0" w:type="dxa"/>
              <w:bottom w:w="0" w:type="dxa"/>
            </w:tcMar>
            <w:vAlign w:val="center"/>
          </w:tcPr>
          <w:p w14:paraId="3AF589F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6</w:t>
            </w:r>
          </w:p>
        </w:tc>
        <w:tc>
          <w:tcPr>
            <w:tcW w:w="669" w:type="pct"/>
            <w:shd w:val="clear" w:color="auto" w:fill="auto"/>
            <w:tcMar>
              <w:top w:w="0" w:type="dxa"/>
              <w:bottom w:w="0" w:type="dxa"/>
            </w:tcMar>
            <w:vAlign w:val="center"/>
          </w:tcPr>
          <w:p w14:paraId="78BA237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06786./NQ-BSR</w:t>
            </w:r>
          </w:p>
        </w:tc>
        <w:tc>
          <w:tcPr>
            <w:tcW w:w="762" w:type="pct"/>
            <w:shd w:val="clear" w:color="auto" w:fill="auto"/>
            <w:tcMar>
              <w:top w:w="0" w:type="dxa"/>
              <w:bottom w:w="0" w:type="dxa"/>
            </w:tcMar>
            <w:vAlign w:val="center"/>
          </w:tcPr>
          <w:p w14:paraId="17F0680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27, 2023</w:t>
            </w:r>
          </w:p>
        </w:tc>
        <w:tc>
          <w:tcPr>
            <w:tcW w:w="3274" w:type="pct"/>
            <w:shd w:val="clear" w:color="auto" w:fill="auto"/>
            <w:tcMar>
              <w:top w:w="0" w:type="dxa"/>
              <w:bottom w:w="0" w:type="dxa"/>
            </w:tcMar>
            <w:vAlign w:val="center"/>
          </w:tcPr>
          <w:p w14:paraId="7CD4751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personnel work</w:t>
            </w:r>
          </w:p>
        </w:tc>
      </w:tr>
      <w:tr w:rsidR="00B861AE" w:rsidRPr="00EC49C9" w14:paraId="269D4861" w14:textId="77777777" w:rsidTr="009678CE">
        <w:tc>
          <w:tcPr>
            <w:tcW w:w="295" w:type="pct"/>
            <w:shd w:val="clear" w:color="auto" w:fill="auto"/>
            <w:tcMar>
              <w:top w:w="0" w:type="dxa"/>
              <w:bottom w:w="0" w:type="dxa"/>
            </w:tcMar>
            <w:vAlign w:val="center"/>
          </w:tcPr>
          <w:p w14:paraId="0655C80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w:t>
            </w:r>
          </w:p>
        </w:tc>
        <w:tc>
          <w:tcPr>
            <w:tcW w:w="669" w:type="pct"/>
            <w:shd w:val="clear" w:color="auto" w:fill="auto"/>
            <w:tcMar>
              <w:top w:w="0" w:type="dxa"/>
              <w:bottom w:w="0" w:type="dxa"/>
            </w:tcMar>
            <w:vAlign w:val="center"/>
          </w:tcPr>
          <w:p w14:paraId="23E6CD1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06506/NQ-BSR</w:t>
            </w:r>
          </w:p>
        </w:tc>
        <w:tc>
          <w:tcPr>
            <w:tcW w:w="762" w:type="pct"/>
            <w:shd w:val="clear" w:color="auto" w:fill="auto"/>
            <w:tcMar>
              <w:top w:w="0" w:type="dxa"/>
              <w:bottom w:w="0" w:type="dxa"/>
            </w:tcMar>
            <w:vAlign w:val="center"/>
          </w:tcPr>
          <w:p w14:paraId="6855E4EF"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10, 2023</w:t>
            </w:r>
          </w:p>
        </w:tc>
        <w:tc>
          <w:tcPr>
            <w:tcW w:w="3274" w:type="pct"/>
            <w:shd w:val="clear" w:color="auto" w:fill="auto"/>
            <w:tcMar>
              <w:top w:w="0" w:type="dxa"/>
              <w:bottom w:w="0" w:type="dxa"/>
            </w:tcMar>
            <w:vAlign w:val="center"/>
          </w:tcPr>
          <w:p w14:paraId="423C83E9" w14:textId="2FC29932"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Resolution on personnel work (Dismiss the </w:t>
            </w:r>
            <w:r w:rsidR="00FC4661" w:rsidRPr="00EC49C9">
              <w:rPr>
                <w:rFonts w:ascii="Arial" w:hAnsi="Arial" w:cs="Arial"/>
                <w:bCs/>
                <w:color w:val="010000"/>
                <w:sz w:val="20"/>
              </w:rPr>
              <w:t xml:space="preserve">Non-executive </w:t>
            </w:r>
            <w:r w:rsidRPr="00EC49C9">
              <w:rPr>
                <w:rFonts w:ascii="Arial" w:hAnsi="Arial" w:cs="Arial"/>
                <w:bCs/>
                <w:color w:val="010000"/>
                <w:sz w:val="20"/>
              </w:rPr>
              <w:t>position for Mr. Mai Tuan Dat and appoint Mr. Cao Tuan Si)</w:t>
            </w:r>
          </w:p>
        </w:tc>
      </w:tr>
      <w:tr w:rsidR="00B861AE" w:rsidRPr="00EC49C9" w14:paraId="1530E598" w14:textId="77777777" w:rsidTr="009678CE">
        <w:tc>
          <w:tcPr>
            <w:tcW w:w="295" w:type="pct"/>
            <w:shd w:val="clear" w:color="auto" w:fill="auto"/>
            <w:tcMar>
              <w:top w:w="0" w:type="dxa"/>
              <w:bottom w:w="0" w:type="dxa"/>
            </w:tcMar>
            <w:vAlign w:val="center"/>
          </w:tcPr>
          <w:p w14:paraId="7AEE76B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8</w:t>
            </w:r>
          </w:p>
        </w:tc>
        <w:tc>
          <w:tcPr>
            <w:tcW w:w="669" w:type="pct"/>
            <w:shd w:val="clear" w:color="auto" w:fill="auto"/>
            <w:tcMar>
              <w:top w:w="0" w:type="dxa"/>
              <w:bottom w:w="0" w:type="dxa"/>
            </w:tcMar>
            <w:vAlign w:val="center"/>
          </w:tcPr>
          <w:p w14:paraId="294C731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06301/NQ-BSR</w:t>
            </w:r>
          </w:p>
        </w:tc>
        <w:tc>
          <w:tcPr>
            <w:tcW w:w="762" w:type="pct"/>
            <w:shd w:val="clear" w:color="auto" w:fill="auto"/>
            <w:tcMar>
              <w:top w:w="0" w:type="dxa"/>
              <w:bottom w:w="0" w:type="dxa"/>
            </w:tcMar>
            <w:vAlign w:val="center"/>
          </w:tcPr>
          <w:p w14:paraId="74E90177"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October 27, 2023</w:t>
            </w:r>
          </w:p>
        </w:tc>
        <w:tc>
          <w:tcPr>
            <w:tcW w:w="3274" w:type="pct"/>
            <w:shd w:val="clear" w:color="auto" w:fill="auto"/>
            <w:tcMar>
              <w:top w:w="0" w:type="dxa"/>
              <w:bottom w:w="0" w:type="dxa"/>
            </w:tcMar>
            <w:vAlign w:val="center"/>
          </w:tcPr>
          <w:p w14:paraId="29EA1B9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the increase in credit line at Joint Stock Commercial Bank For Foreign Trade of Vietnam - Quang Ngai Branch for the working capital needs of Binh Son Refining and Petrochemical Joint Stock Company</w:t>
            </w:r>
          </w:p>
        </w:tc>
      </w:tr>
      <w:tr w:rsidR="00B861AE" w:rsidRPr="00EC49C9" w14:paraId="216ABBCB" w14:textId="77777777" w:rsidTr="009678CE">
        <w:tc>
          <w:tcPr>
            <w:tcW w:w="295" w:type="pct"/>
            <w:shd w:val="clear" w:color="auto" w:fill="auto"/>
            <w:tcMar>
              <w:top w:w="0" w:type="dxa"/>
              <w:bottom w:w="0" w:type="dxa"/>
            </w:tcMar>
            <w:vAlign w:val="center"/>
          </w:tcPr>
          <w:p w14:paraId="0FE4B01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9</w:t>
            </w:r>
          </w:p>
        </w:tc>
        <w:tc>
          <w:tcPr>
            <w:tcW w:w="669" w:type="pct"/>
            <w:shd w:val="clear" w:color="auto" w:fill="auto"/>
            <w:tcMar>
              <w:top w:w="0" w:type="dxa"/>
              <w:bottom w:w="0" w:type="dxa"/>
            </w:tcMar>
            <w:vAlign w:val="center"/>
          </w:tcPr>
          <w:p w14:paraId="534535B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06270/NQ-BSR</w:t>
            </w:r>
          </w:p>
        </w:tc>
        <w:tc>
          <w:tcPr>
            <w:tcW w:w="762" w:type="pct"/>
            <w:shd w:val="clear" w:color="auto" w:fill="auto"/>
            <w:tcMar>
              <w:top w:w="0" w:type="dxa"/>
              <w:bottom w:w="0" w:type="dxa"/>
            </w:tcMar>
            <w:vAlign w:val="center"/>
          </w:tcPr>
          <w:p w14:paraId="212A2D2F"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October 25, 2023</w:t>
            </w:r>
          </w:p>
        </w:tc>
        <w:tc>
          <w:tcPr>
            <w:tcW w:w="3274" w:type="pct"/>
            <w:shd w:val="clear" w:color="auto" w:fill="auto"/>
            <w:tcMar>
              <w:top w:w="0" w:type="dxa"/>
              <w:bottom w:w="0" w:type="dxa"/>
            </w:tcMar>
            <w:vAlign w:val="center"/>
          </w:tcPr>
          <w:p w14:paraId="6A14220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the short-term credit with BNP Paribas Vietnam through BNP Paribas - Hanoi Branch for the working capital needs of Binh Son Refining and Petrochemical Joint Stock Company</w:t>
            </w:r>
          </w:p>
        </w:tc>
      </w:tr>
      <w:tr w:rsidR="00B861AE" w:rsidRPr="00EC49C9" w14:paraId="4288DA83" w14:textId="77777777" w:rsidTr="009678CE">
        <w:tc>
          <w:tcPr>
            <w:tcW w:w="295" w:type="pct"/>
            <w:shd w:val="clear" w:color="auto" w:fill="auto"/>
            <w:tcMar>
              <w:top w:w="0" w:type="dxa"/>
              <w:bottom w:w="0" w:type="dxa"/>
            </w:tcMar>
            <w:vAlign w:val="center"/>
          </w:tcPr>
          <w:p w14:paraId="16B30C4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10</w:t>
            </w:r>
          </w:p>
        </w:tc>
        <w:tc>
          <w:tcPr>
            <w:tcW w:w="669" w:type="pct"/>
            <w:shd w:val="clear" w:color="auto" w:fill="auto"/>
            <w:tcMar>
              <w:top w:w="0" w:type="dxa"/>
              <w:bottom w:w="0" w:type="dxa"/>
            </w:tcMar>
            <w:vAlign w:val="center"/>
          </w:tcPr>
          <w:p w14:paraId="6DEAB5B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05817/NQ-BSR</w:t>
            </w:r>
          </w:p>
        </w:tc>
        <w:tc>
          <w:tcPr>
            <w:tcW w:w="762" w:type="pct"/>
            <w:shd w:val="clear" w:color="auto" w:fill="auto"/>
            <w:tcMar>
              <w:top w:w="0" w:type="dxa"/>
              <w:bottom w:w="0" w:type="dxa"/>
            </w:tcMar>
            <w:vAlign w:val="center"/>
          </w:tcPr>
          <w:p w14:paraId="604B0B78"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September 26, 2023</w:t>
            </w:r>
          </w:p>
        </w:tc>
        <w:tc>
          <w:tcPr>
            <w:tcW w:w="3274" w:type="pct"/>
            <w:shd w:val="clear" w:color="auto" w:fill="auto"/>
            <w:tcMar>
              <w:top w:w="0" w:type="dxa"/>
              <w:bottom w:w="0" w:type="dxa"/>
            </w:tcMar>
            <w:vAlign w:val="center"/>
          </w:tcPr>
          <w:p w14:paraId="3A03E58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a credit line at Vietnam International Commercial Joint Stock Bank to serve the working capital needs of Binh Son Refining and Petrochemical Joint Stock Company</w:t>
            </w:r>
          </w:p>
        </w:tc>
      </w:tr>
      <w:tr w:rsidR="00B861AE" w:rsidRPr="00EC49C9" w14:paraId="62F31A4D" w14:textId="77777777" w:rsidTr="009678CE">
        <w:tc>
          <w:tcPr>
            <w:tcW w:w="295" w:type="pct"/>
            <w:shd w:val="clear" w:color="auto" w:fill="auto"/>
            <w:tcMar>
              <w:top w:w="0" w:type="dxa"/>
              <w:bottom w:w="0" w:type="dxa"/>
            </w:tcMar>
            <w:vAlign w:val="center"/>
          </w:tcPr>
          <w:p w14:paraId="17339A1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11</w:t>
            </w:r>
          </w:p>
        </w:tc>
        <w:tc>
          <w:tcPr>
            <w:tcW w:w="669" w:type="pct"/>
            <w:shd w:val="clear" w:color="auto" w:fill="auto"/>
            <w:tcMar>
              <w:top w:w="0" w:type="dxa"/>
              <w:bottom w:w="0" w:type="dxa"/>
            </w:tcMar>
            <w:vAlign w:val="center"/>
          </w:tcPr>
          <w:p w14:paraId="31AB880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05504/NQ-BSR</w:t>
            </w:r>
          </w:p>
        </w:tc>
        <w:tc>
          <w:tcPr>
            <w:tcW w:w="762" w:type="pct"/>
            <w:shd w:val="clear" w:color="auto" w:fill="auto"/>
            <w:tcMar>
              <w:top w:w="0" w:type="dxa"/>
              <w:bottom w:w="0" w:type="dxa"/>
            </w:tcMar>
            <w:vAlign w:val="center"/>
          </w:tcPr>
          <w:p w14:paraId="1C8D367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September 05, 2023</w:t>
            </w:r>
          </w:p>
        </w:tc>
        <w:tc>
          <w:tcPr>
            <w:tcW w:w="3274" w:type="pct"/>
            <w:shd w:val="clear" w:color="auto" w:fill="auto"/>
            <w:tcMar>
              <w:top w:w="0" w:type="dxa"/>
              <w:bottom w:w="0" w:type="dxa"/>
            </w:tcMar>
            <w:vAlign w:val="center"/>
          </w:tcPr>
          <w:p w14:paraId="706EBA6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the plan on restructuring Binh Son Refining and Petrochemical Joint Stock Company to 2025</w:t>
            </w:r>
          </w:p>
        </w:tc>
      </w:tr>
      <w:tr w:rsidR="00B861AE" w:rsidRPr="00EC49C9" w14:paraId="18AA181A" w14:textId="77777777" w:rsidTr="009678CE">
        <w:tc>
          <w:tcPr>
            <w:tcW w:w="295" w:type="pct"/>
            <w:shd w:val="clear" w:color="auto" w:fill="auto"/>
            <w:tcMar>
              <w:top w:w="0" w:type="dxa"/>
              <w:bottom w:w="0" w:type="dxa"/>
            </w:tcMar>
            <w:vAlign w:val="center"/>
          </w:tcPr>
          <w:p w14:paraId="2344DE0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12</w:t>
            </w:r>
          </w:p>
        </w:tc>
        <w:tc>
          <w:tcPr>
            <w:tcW w:w="669" w:type="pct"/>
            <w:shd w:val="clear" w:color="auto" w:fill="auto"/>
            <w:tcMar>
              <w:top w:w="0" w:type="dxa"/>
              <w:bottom w:w="0" w:type="dxa"/>
            </w:tcMar>
            <w:vAlign w:val="center"/>
          </w:tcPr>
          <w:p w14:paraId="2407900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05216/NQ-BSR</w:t>
            </w:r>
          </w:p>
        </w:tc>
        <w:tc>
          <w:tcPr>
            <w:tcW w:w="762" w:type="pct"/>
            <w:shd w:val="clear" w:color="auto" w:fill="auto"/>
            <w:tcMar>
              <w:top w:w="0" w:type="dxa"/>
              <w:bottom w:w="0" w:type="dxa"/>
            </w:tcMar>
            <w:vAlign w:val="center"/>
          </w:tcPr>
          <w:p w14:paraId="512C7D29"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17, 2023</w:t>
            </w:r>
          </w:p>
        </w:tc>
        <w:tc>
          <w:tcPr>
            <w:tcW w:w="3274" w:type="pct"/>
            <w:shd w:val="clear" w:color="auto" w:fill="auto"/>
            <w:tcMar>
              <w:top w:w="0" w:type="dxa"/>
              <w:bottom w:w="0" w:type="dxa"/>
            </w:tcMar>
            <w:vAlign w:val="center"/>
          </w:tcPr>
          <w:p w14:paraId="32CA5EF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a credit of VND 9,000 billion at Viet Nam Joint Stock Commercial Bank for Industry and Trade to serve the working capital needs of Binh Son Refining and Petrochemical Joint Stock Company</w:t>
            </w:r>
          </w:p>
        </w:tc>
      </w:tr>
      <w:tr w:rsidR="00B861AE" w:rsidRPr="00EC49C9" w14:paraId="0A10179D" w14:textId="77777777" w:rsidTr="009678CE">
        <w:tc>
          <w:tcPr>
            <w:tcW w:w="295" w:type="pct"/>
            <w:shd w:val="clear" w:color="auto" w:fill="auto"/>
            <w:tcMar>
              <w:top w:w="0" w:type="dxa"/>
              <w:bottom w:w="0" w:type="dxa"/>
            </w:tcMar>
            <w:vAlign w:val="center"/>
          </w:tcPr>
          <w:p w14:paraId="506B664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13</w:t>
            </w:r>
          </w:p>
        </w:tc>
        <w:tc>
          <w:tcPr>
            <w:tcW w:w="669" w:type="pct"/>
            <w:shd w:val="clear" w:color="auto" w:fill="auto"/>
            <w:tcMar>
              <w:top w:w="0" w:type="dxa"/>
              <w:bottom w:w="0" w:type="dxa"/>
            </w:tcMar>
            <w:vAlign w:val="center"/>
          </w:tcPr>
          <w:p w14:paraId="433F7A8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05160/NQ-BSR</w:t>
            </w:r>
          </w:p>
        </w:tc>
        <w:tc>
          <w:tcPr>
            <w:tcW w:w="762" w:type="pct"/>
            <w:shd w:val="clear" w:color="auto" w:fill="auto"/>
            <w:tcMar>
              <w:top w:w="0" w:type="dxa"/>
              <w:bottom w:w="0" w:type="dxa"/>
            </w:tcMar>
            <w:vAlign w:val="center"/>
          </w:tcPr>
          <w:p w14:paraId="754D3502"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14, 2023</w:t>
            </w:r>
          </w:p>
        </w:tc>
        <w:tc>
          <w:tcPr>
            <w:tcW w:w="3274" w:type="pct"/>
            <w:shd w:val="clear" w:color="auto" w:fill="auto"/>
            <w:tcMar>
              <w:top w:w="0" w:type="dxa"/>
              <w:bottom w:w="0" w:type="dxa"/>
            </w:tcMar>
            <w:vAlign w:val="center"/>
          </w:tcPr>
          <w:p w14:paraId="2DF77A0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the 5-year production and business activities plan for 2021-2025 of Binh Son Refining and Petrochemical Joint Stock Company</w:t>
            </w:r>
          </w:p>
        </w:tc>
      </w:tr>
      <w:tr w:rsidR="00B861AE" w:rsidRPr="00EC49C9" w14:paraId="15CDDE50" w14:textId="77777777" w:rsidTr="009678CE">
        <w:tc>
          <w:tcPr>
            <w:tcW w:w="295" w:type="pct"/>
            <w:shd w:val="clear" w:color="auto" w:fill="auto"/>
            <w:tcMar>
              <w:top w:w="0" w:type="dxa"/>
              <w:bottom w:w="0" w:type="dxa"/>
            </w:tcMar>
            <w:vAlign w:val="center"/>
          </w:tcPr>
          <w:p w14:paraId="26668BB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14</w:t>
            </w:r>
          </w:p>
        </w:tc>
        <w:tc>
          <w:tcPr>
            <w:tcW w:w="669" w:type="pct"/>
            <w:shd w:val="clear" w:color="auto" w:fill="auto"/>
            <w:tcMar>
              <w:top w:w="0" w:type="dxa"/>
              <w:bottom w:w="0" w:type="dxa"/>
            </w:tcMar>
            <w:vAlign w:val="center"/>
          </w:tcPr>
          <w:p w14:paraId="470A053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05005/NQ-BSR</w:t>
            </w:r>
          </w:p>
        </w:tc>
        <w:tc>
          <w:tcPr>
            <w:tcW w:w="762" w:type="pct"/>
            <w:shd w:val="clear" w:color="auto" w:fill="auto"/>
            <w:tcMar>
              <w:top w:w="0" w:type="dxa"/>
              <w:bottom w:w="0" w:type="dxa"/>
            </w:tcMar>
            <w:vAlign w:val="center"/>
          </w:tcPr>
          <w:p w14:paraId="6676780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02, 2023</w:t>
            </w:r>
          </w:p>
        </w:tc>
        <w:tc>
          <w:tcPr>
            <w:tcW w:w="3274" w:type="pct"/>
            <w:shd w:val="clear" w:color="auto" w:fill="auto"/>
            <w:tcMar>
              <w:top w:w="0" w:type="dxa"/>
              <w:bottom w:w="0" w:type="dxa"/>
            </w:tcMar>
            <w:vAlign w:val="center"/>
          </w:tcPr>
          <w:p w14:paraId="69E8749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the 2023-2024 Social Safety Program of Binh Son Refining and Petrochemical Joint Stock Company</w:t>
            </w:r>
          </w:p>
        </w:tc>
      </w:tr>
      <w:tr w:rsidR="00B861AE" w:rsidRPr="00EC49C9" w14:paraId="37627B5D" w14:textId="77777777" w:rsidTr="009678CE">
        <w:tc>
          <w:tcPr>
            <w:tcW w:w="295" w:type="pct"/>
            <w:shd w:val="clear" w:color="auto" w:fill="auto"/>
            <w:tcMar>
              <w:top w:w="0" w:type="dxa"/>
              <w:bottom w:w="0" w:type="dxa"/>
            </w:tcMar>
            <w:vAlign w:val="center"/>
          </w:tcPr>
          <w:p w14:paraId="15D6568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15</w:t>
            </w:r>
          </w:p>
        </w:tc>
        <w:tc>
          <w:tcPr>
            <w:tcW w:w="669" w:type="pct"/>
            <w:shd w:val="clear" w:color="auto" w:fill="auto"/>
            <w:tcMar>
              <w:top w:w="0" w:type="dxa"/>
              <w:bottom w:w="0" w:type="dxa"/>
            </w:tcMar>
            <w:vAlign w:val="center"/>
          </w:tcPr>
          <w:p w14:paraId="5AC2BDC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04971/NQ-BSR</w:t>
            </w:r>
          </w:p>
        </w:tc>
        <w:tc>
          <w:tcPr>
            <w:tcW w:w="762" w:type="pct"/>
            <w:shd w:val="clear" w:color="auto" w:fill="auto"/>
            <w:tcMar>
              <w:top w:w="0" w:type="dxa"/>
              <w:bottom w:w="0" w:type="dxa"/>
            </w:tcMar>
            <w:vAlign w:val="center"/>
          </w:tcPr>
          <w:p w14:paraId="7BF86139"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31, 2023</w:t>
            </w:r>
          </w:p>
        </w:tc>
        <w:tc>
          <w:tcPr>
            <w:tcW w:w="3274" w:type="pct"/>
            <w:shd w:val="clear" w:color="auto" w:fill="auto"/>
            <w:tcMar>
              <w:top w:w="0" w:type="dxa"/>
              <w:bottom w:w="0" w:type="dxa"/>
            </w:tcMar>
            <w:vAlign w:val="center"/>
          </w:tcPr>
          <w:p w14:paraId="02B6BC4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personnel work</w:t>
            </w:r>
          </w:p>
        </w:tc>
      </w:tr>
      <w:tr w:rsidR="00B861AE" w:rsidRPr="00EC49C9" w14:paraId="691AB44E" w14:textId="77777777" w:rsidTr="009678CE">
        <w:tc>
          <w:tcPr>
            <w:tcW w:w="295" w:type="pct"/>
            <w:shd w:val="clear" w:color="auto" w:fill="auto"/>
            <w:tcMar>
              <w:top w:w="0" w:type="dxa"/>
              <w:bottom w:w="0" w:type="dxa"/>
            </w:tcMar>
            <w:vAlign w:val="center"/>
          </w:tcPr>
          <w:p w14:paraId="58236AC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16</w:t>
            </w:r>
          </w:p>
        </w:tc>
        <w:tc>
          <w:tcPr>
            <w:tcW w:w="669" w:type="pct"/>
            <w:shd w:val="clear" w:color="auto" w:fill="auto"/>
            <w:tcMar>
              <w:top w:w="0" w:type="dxa"/>
              <w:bottom w:w="0" w:type="dxa"/>
            </w:tcMar>
            <w:vAlign w:val="center"/>
          </w:tcPr>
          <w:p w14:paraId="61C3B2B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04809/NQ-BSR</w:t>
            </w:r>
          </w:p>
        </w:tc>
        <w:tc>
          <w:tcPr>
            <w:tcW w:w="762" w:type="pct"/>
            <w:shd w:val="clear" w:color="auto" w:fill="auto"/>
            <w:tcMar>
              <w:top w:w="0" w:type="dxa"/>
              <w:bottom w:w="0" w:type="dxa"/>
            </w:tcMar>
            <w:vAlign w:val="center"/>
          </w:tcPr>
          <w:p w14:paraId="2BAC5506"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19, 2023</w:t>
            </w:r>
          </w:p>
        </w:tc>
        <w:tc>
          <w:tcPr>
            <w:tcW w:w="3274" w:type="pct"/>
            <w:shd w:val="clear" w:color="auto" w:fill="auto"/>
            <w:tcMar>
              <w:top w:w="0" w:type="dxa"/>
              <w:bottom w:w="0" w:type="dxa"/>
            </w:tcMar>
            <w:vAlign w:val="center"/>
          </w:tcPr>
          <w:p w14:paraId="0D469DA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contracts, transactions between Binh Son Refining and Petrochemical Joint Stock Company and affiliated persons</w:t>
            </w:r>
          </w:p>
        </w:tc>
      </w:tr>
      <w:tr w:rsidR="00B861AE" w:rsidRPr="00EC49C9" w14:paraId="5B800AC8" w14:textId="77777777" w:rsidTr="009678CE">
        <w:tc>
          <w:tcPr>
            <w:tcW w:w="295" w:type="pct"/>
            <w:shd w:val="clear" w:color="auto" w:fill="auto"/>
            <w:tcMar>
              <w:top w:w="0" w:type="dxa"/>
              <w:bottom w:w="0" w:type="dxa"/>
            </w:tcMar>
            <w:vAlign w:val="center"/>
          </w:tcPr>
          <w:p w14:paraId="40840DB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17</w:t>
            </w:r>
          </w:p>
        </w:tc>
        <w:tc>
          <w:tcPr>
            <w:tcW w:w="669" w:type="pct"/>
            <w:shd w:val="clear" w:color="auto" w:fill="auto"/>
            <w:tcMar>
              <w:top w:w="0" w:type="dxa"/>
              <w:bottom w:w="0" w:type="dxa"/>
            </w:tcMar>
            <w:vAlign w:val="center"/>
          </w:tcPr>
          <w:p w14:paraId="250F2F9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04239/NQ-BSR</w:t>
            </w:r>
          </w:p>
        </w:tc>
        <w:tc>
          <w:tcPr>
            <w:tcW w:w="762" w:type="pct"/>
            <w:shd w:val="clear" w:color="auto" w:fill="auto"/>
            <w:tcMar>
              <w:top w:w="0" w:type="dxa"/>
              <w:bottom w:w="0" w:type="dxa"/>
            </w:tcMar>
            <w:vAlign w:val="center"/>
          </w:tcPr>
          <w:p w14:paraId="52A0EB2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14, 2023</w:t>
            </w:r>
          </w:p>
        </w:tc>
        <w:tc>
          <w:tcPr>
            <w:tcW w:w="3274" w:type="pct"/>
            <w:shd w:val="clear" w:color="auto" w:fill="auto"/>
            <w:tcMar>
              <w:top w:w="0" w:type="dxa"/>
              <w:bottom w:w="0" w:type="dxa"/>
            </w:tcMar>
            <w:vAlign w:val="center"/>
          </w:tcPr>
          <w:p w14:paraId="026AEFD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personnel work</w:t>
            </w:r>
          </w:p>
        </w:tc>
      </w:tr>
      <w:tr w:rsidR="00B861AE" w:rsidRPr="00EC49C9" w14:paraId="539ECB0B" w14:textId="77777777" w:rsidTr="009678CE">
        <w:tc>
          <w:tcPr>
            <w:tcW w:w="295" w:type="pct"/>
            <w:shd w:val="clear" w:color="auto" w:fill="auto"/>
            <w:tcMar>
              <w:top w:w="0" w:type="dxa"/>
              <w:bottom w:w="0" w:type="dxa"/>
            </w:tcMar>
            <w:vAlign w:val="center"/>
          </w:tcPr>
          <w:p w14:paraId="5A2A884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18</w:t>
            </w:r>
          </w:p>
        </w:tc>
        <w:tc>
          <w:tcPr>
            <w:tcW w:w="669" w:type="pct"/>
            <w:shd w:val="clear" w:color="auto" w:fill="auto"/>
            <w:tcMar>
              <w:top w:w="0" w:type="dxa"/>
              <w:bottom w:w="0" w:type="dxa"/>
            </w:tcMar>
            <w:vAlign w:val="center"/>
          </w:tcPr>
          <w:p w14:paraId="2CBAF2A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04240/NQ-BSR</w:t>
            </w:r>
          </w:p>
        </w:tc>
        <w:tc>
          <w:tcPr>
            <w:tcW w:w="762" w:type="pct"/>
            <w:shd w:val="clear" w:color="auto" w:fill="auto"/>
            <w:tcMar>
              <w:top w:w="0" w:type="dxa"/>
              <w:bottom w:w="0" w:type="dxa"/>
            </w:tcMar>
            <w:vAlign w:val="center"/>
          </w:tcPr>
          <w:p w14:paraId="1AFC7306"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14, 2023</w:t>
            </w:r>
          </w:p>
        </w:tc>
        <w:tc>
          <w:tcPr>
            <w:tcW w:w="3274" w:type="pct"/>
            <w:shd w:val="clear" w:color="auto" w:fill="auto"/>
            <w:tcMar>
              <w:top w:w="0" w:type="dxa"/>
              <w:bottom w:w="0" w:type="dxa"/>
            </w:tcMar>
            <w:vAlign w:val="center"/>
          </w:tcPr>
          <w:p w14:paraId="61D56C0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personnel work</w:t>
            </w:r>
          </w:p>
        </w:tc>
      </w:tr>
      <w:tr w:rsidR="00B861AE" w:rsidRPr="00EC49C9" w14:paraId="43CEF013" w14:textId="77777777" w:rsidTr="009678CE">
        <w:tc>
          <w:tcPr>
            <w:tcW w:w="295" w:type="pct"/>
            <w:shd w:val="clear" w:color="auto" w:fill="auto"/>
            <w:tcMar>
              <w:top w:w="0" w:type="dxa"/>
              <w:bottom w:w="0" w:type="dxa"/>
            </w:tcMar>
            <w:vAlign w:val="center"/>
          </w:tcPr>
          <w:p w14:paraId="0DE0582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19</w:t>
            </w:r>
          </w:p>
        </w:tc>
        <w:tc>
          <w:tcPr>
            <w:tcW w:w="669" w:type="pct"/>
            <w:shd w:val="clear" w:color="auto" w:fill="auto"/>
            <w:tcMar>
              <w:top w:w="0" w:type="dxa"/>
              <w:bottom w:w="0" w:type="dxa"/>
            </w:tcMar>
            <w:vAlign w:val="center"/>
          </w:tcPr>
          <w:p w14:paraId="72A2FDB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03733/NQ-BSR</w:t>
            </w:r>
          </w:p>
        </w:tc>
        <w:tc>
          <w:tcPr>
            <w:tcW w:w="762" w:type="pct"/>
            <w:shd w:val="clear" w:color="auto" w:fill="auto"/>
            <w:tcMar>
              <w:top w:w="0" w:type="dxa"/>
              <w:bottom w:w="0" w:type="dxa"/>
            </w:tcMar>
            <w:vAlign w:val="center"/>
          </w:tcPr>
          <w:p w14:paraId="71EBAFF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06, 2023</w:t>
            </w:r>
          </w:p>
        </w:tc>
        <w:tc>
          <w:tcPr>
            <w:tcW w:w="3274" w:type="pct"/>
            <w:shd w:val="clear" w:color="auto" w:fill="auto"/>
            <w:tcMar>
              <w:top w:w="0" w:type="dxa"/>
              <w:bottom w:w="0" w:type="dxa"/>
            </w:tcMar>
            <w:vAlign w:val="center"/>
          </w:tcPr>
          <w:p w14:paraId="79C98A6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a credit at Joint Stock Commercial Bank for Investment and Development of Vietnam – Quang Ngai Branch to serve the working capital needs of Binh Son Refining and Petrochemical Joint Stock Company</w:t>
            </w:r>
          </w:p>
        </w:tc>
      </w:tr>
      <w:tr w:rsidR="00B861AE" w:rsidRPr="00EC49C9" w14:paraId="127ABA39" w14:textId="77777777" w:rsidTr="009678CE">
        <w:tc>
          <w:tcPr>
            <w:tcW w:w="295" w:type="pct"/>
            <w:shd w:val="clear" w:color="auto" w:fill="auto"/>
            <w:tcMar>
              <w:top w:w="0" w:type="dxa"/>
              <w:bottom w:w="0" w:type="dxa"/>
            </w:tcMar>
            <w:vAlign w:val="center"/>
          </w:tcPr>
          <w:p w14:paraId="74DCE95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20</w:t>
            </w:r>
          </w:p>
        </w:tc>
        <w:tc>
          <w:tcPr>
            <w:tcW w:w="669" w:type="pct"/>
            <w:shd w:val="clear" w:color="auto" w:fill="auto"/>
            <w:tcMar>
              <w:top w:w="0" w:type="dxa"/>
              <w:bottom w:w="0" w:type="dxa"/>
            </w:tcMar>
            <w:vAlign w:val="center"/>
          </w:tcPr>
          <w:p w14:paraId="59F0595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03521/NQ-BSR</w:t>
            </w:r>
          </w:p>
        </w:tc>
        <w:tc>
          <w:tcPr>
            <w:tcW w:w="762" w:type="pct"/>
            <w:shd w:val="clear" w:color="auto" w:fill="auto"/>
            <w:tcMar>
              <w:top w:w="0" w:type="dxa"/>
              <w:bottom w:w="0" w:type="dxa"/>
            </w:tcMar>
            <w:vAlign w:val="center"/>
          </w:tcPr>
          <w:p w14:paraId="749F409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June 20, 2023</w:t>
            </w:r>
          </w:p>
        </w:tc>
        <w:tc>
          <w:tcPr>
            <w:tcW w:w="3274" w:type="pct"/>
            <w:shd w:val="clear" w:color="auto" w:fill="auto"/>
            <w:tcMar>
              <w:top w:w="0" w:type="dxa"/>
              <w:bottom w:w="0" w:type="dxa"/>
            </w:tcMar>
            <w:vAlign w:val="center"/>
          </w:tcPr>
          <w:p w14:paraId="1C7D6AE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personnel work</w:t>
            </w:r>
          </w:p>
        </w:tc>
      </w:tr>
      <w:tr w:rsidR="00B861AE" w:rsidRPr="00EC49C9" w14:paraId="79BE04F1" w14:textId="77777777" w:rsidTr="009678CE">
        <w:tc>
          <w:tcPr>
            <w:tcW w:w="295" w:type="pct"/>
            <w:shd w:val="clear" w:color="auto" w:fill="auto"/>
            <w:tcMar>
              <w:top w:w="0" w:type="dxa"/>
              <w:bottom w:w="0" w:type="dxa"/>
            </w:tcMar>
            <w:vAlign w:val="center"/>
          </w:tcPr>
          <w:p w14:paraId="0946C6D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21</w:t>
            </w:r>
          </w:p>
        </w:tc>
        <w:tc>
          <w:tcPr>
            <w:tcW w:w="669" w:type="pct"/>
            <w:shd w:val="clear" w:color="auto" w:fill="auto"/>
            <w:tcMar>
              <w:top w:w="0" w:type="dxa"/>
              <w:bottom w:w="0" w:type="dxa"/>
            </w:tcMar>
            <w:vAlign w:val="center"/>
          </w:tcPr>
          <w:p w14:paraId="7B461CE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03417/NQ-BSR</w:t>
            </w:r>
          </w:p>
        </w:tc>
        <w:tc>
          <w:tcPr>
            <w:tcW w:w="762" w:type="pct"/>
            <w:shd w:val="clear" w:color="auto" w:fill="auto"/>
            <w:tcMar>
              <w:top w:w="0" w:type="dxa"/>
              <w:bottom w:w="0" w:type="dxa"/>
            </w:tcMar>
            <w:vAlign w:val="center"/>
          </w:tcPr>
          <w:p w14:paraId="4BD00071"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June 14, 2023</w:t>
            </w:r>
          </w:p>
        </w:tc>
        <w:tc>
          <w:tcPr>
            <w:tcW w:w="3274" w:type="pct"/>
            <w:shd w:val="clear" w:color="auto" w:fill="auto"/>
            <w:tcMar>
              <w:top w:w="0" w:type="dxa"/>
              <w:bottom w:w="0" w:type="dxa"/>
            </w:tcMar>
            <w:vAlign w:val="center"/>
          </w:tcPr>
          <w:p w14:paraId="05ADDB2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Resolution on the release of shares with transfer restriction expired in the offering of preferred shares for employees based on their commitment time to the Joint Stock Company after equitization </w:t>
            </w:r>
          </w:p>
        </w:tc>
      </w:tr>
      <w:tr w:rsidR="00B861AE" w:rsidRPr="00EC49C9" w14:paraId="4E8C5C7A" w14:textId="77777777" w:rsidTr="009678CE">
        <w:tc>
          <w:tcPr>
            <w:tcW w:w="295" w:type="pct"/>
            <w:shd w:val="clear" w:color="auto" w:fill="auto"/>
            <w:tcMar>
              <w:top w:w="0" w:type="dxa"/>
              <w:bottom w:w="0" w:type="dxa"/>
            </w:tcMar>
            <w:vAlign w:val="center"/>
          </w:tcPr>
          <w:p w14:paraId="09D0893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22</w:t>
            </w:r>
          </w:p>
        </w:tc>
        <w:tc>
          <w:tcPr>
            <w:tcW w:w="669" w:type="pct"/>
            <w:shd w:val="clear" w:color="auto" w:fill="auto"/>
            <w:tcMar>
              <w:top w:w="0" w:type="dxa"/>
              <w:bottom w:w="0" w:type="dxa"/>
            </w:tcMar>
            <w:vAlign w:val="center"/>
          </w:tcPr>
          <w:p w14:paraId="202CB99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03383/NQ-BSR</w:t>
            </w:r>
          </w:p>
        </w:tc>
        <w:tc>
          <w:tcPr>
            <w:tcW w:w="762" w:type="pct"/>
            <w:shd w:val="clear" w:color="auto" w:fill="auto"/>
            <w:tcMar>
              <w:top w:w="0" w:type="dxa"/>
              <w:bottom w:w="0" w:type="dxa"/>
            </w:tcMar>
            <w:vAlign w:val="center"/>
          </w:tcPr>
          <w:p w14:paraId="6ED932BE"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June 12, 2023</w:t>
            </w:r>
          </w:p>
        </w:tc>
        <w:tc>
          <w:tcPr>
            <w:tcW w:w="3274" w:type="pct"/>
            <w:shd w:val="clear" w:color="auto" w:fill="auto"/>
            <w:tcMar>
              <w:top w:w="0" w:type="dxa"/>
              <w:bottom w:w="0" w:type="dxa"/>
            </w:tcMar>
            <w:vAlign w:val="center"/>
          </w:tcPr>
          <w:p w14:paraId="1D7C8F2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Resolution on approving funding for additional Social Security items/projects under the 2022-2023 Social Security Program of Binh Son Refining and Petrochemical Joint Stock Company </w:t>
            </w:r>
          </w:p>
        </w:tc>
      </w:tr>
      <w:tr w:rsidR="00B861AE" w:rsidRPr="00EC49C9" w14:paraId="33B39C50" w14:textId="77777777" w:rsidTr="009678CE">
        <w:tc>
          <w:tcPr>
            <w:tcW w:w="295" w:type="pct"/>
            <w:shd w:val="clear" w:color="auto" w:fill="auto"/>
            <w:tcMar>
              <w:top w:w="0" w:type="dxa"/>
              <w:bottom w:w="0" w:type="dxa"/>
            </w:tcMar>
            <w:vAlign w:val="center"/>
          </w:tcPr>
          <w:p w14:paraId="79C48C9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23</w:t>
            </w:r>
          </w:p>
        </w:tc>
        <w:tc>
          <w:tcPr>
            <w:tcW w:w="669" w:type="pct"/>
            <w:shd w:val="clear" w:color="auto" w:fill="auto"/>
            <w:tcMar>
              <w:top w:w="0" w:type="dxa"/>
              <w:bottom w:w="0" w:type="dxa"/>
            </w:tcMar>
            <w:vAlign w:val="center"/>
          </w:tcPr>
          <w:p w14:paraId="04522F4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03269/NQ-BSR</w:t>
            </w:r>
          </w:p>
        </w:tc>
        <w:tc>
          <w:tcPr>
            <w:tcW w:w="762" w:type="pct"/>
            <w:shd w:val="clear" w:color="auto" w:fill="auto"/>
            <w:tcMar>
              <w:top w:w="0" w:type="dxa"/>
              <w:bottom w:w="0" w:type="dxa"/>
            </w:tcMar>
            <w:vAlign w:val="center"/>
          </w:tcPr>
          <w:p w14:paraId="5FECC06F"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June 02, 2023</w:t>
            </w:r>
          </w:p>
        </w:tc>
        <w:tc>
          <w:tcPr>
            <w:tcW w:w="3274" w:type="pct"/>
            <w:shd w:val="clear" w:color="auto" w:fill="auto"/>
            <w:tcMar>
              <w:top w:w="0" w:type="dxa"/>
              <w:bottom w:w="0" w:type="dxa"/>
            </w:tcMar>
            <w:vAlign w:val="center"/>
          </w:tcPr>
          <w:p w14:paraId="189F560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Resolution on approving the dividend payment plan in 2022 of Binh Son Refining and Petrochemical </w:t>
            </w:r>
            <w:r w:rsidRPr="00EC49C9">
              <w:rPr>
                <w:rFonts w:ascii="Arial" w:hAnsi="Arial" w:cs="Arial"/>
                <w:bCs/>
                <w:color w:val="010000"/>
                <w:sz w:val="20"/>
              </w:rPr>
              <w:lastRenderedPageBreak/>
              <w:t>Joint Stock Company</w:t>
            </w:r>
          </w:p>
        </w:tc>
      </w:tr>
      <w:tr w:rsidR="00B861AE" w:rsidRPr="00EC49C9" w14:paraId="0D0AFDA3" w14:textId="77777777" w:rsidTr="009678CE">
        <w:tc>
          <w:tcPr>
            <w:tcW w:w="295" w:type="pct"/>
            <w:shd w:val="clear" w:color="auto" w:fill="auto"/>
            <w:tcMar>
              <w:top w:w="0" w:type="dxa"/>
              <w:bottom w:w="0" w:type="dxa"/>
            </w:tcMar>
            <w:vAlign w:val="center"/>
          </w:tcPr>
          <w:p w14:paraId="0C80802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24</w:t>
            </w:r>
          </w:p>
        </w:tc>
        <w:tc>
          <w:tcPr>
            <w:tcW w:w="669" w:type="pct"/>
            <w:shd w:val="clear" w:color="auto" w:fill="auto"/>
            <w:tcMar>
              <w:top w:w="0" w:type="dxa"/>
              <w:bottom w:w="0" w:type="dxa"/>
            </w:tcMar>
            <w:vAlign w:val="center"/>
          </w:tcPr>
          <w:p w14:paraId="38C04E6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03213/NQ-BSR</w:t>
            </w:r>
          </w:p>
        </w:tc>
        <w:tc>
          <w:tcPr>
            <w:tcW w:w="762" w:type="pct"/>
            <w:shd w:val="clear" w:color="auto" w:fill="auto"/>
            <w:tcMar>
              <w:top w:w="0" w:type="dxa"/>
              <w:bottom w:w="0" w:type="dxa"/>
            </w:tcMar>
            <w:vAlign w:val="center"/>
          </w:tcPr>
          <w:p w14:paraId="448B914A"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May 27, 2023</w:t>
            </w:r>
          </w:p>
        </w:tc>
        <w:tc>
          <w:tcPr>
            <w:tcW w:w="3274" w:type="pct"/>
            <w:shd w:val="clear" w:color="auto" w:fill="auto"/>
            <w:tcMar>
              <w:top w:w="0" w:type="dxa"/>
              <w:bottom w:w="0" w:type="dxa"/>
            </w:tcMar>
            <w:vAlign w:val="center"/>
          </w:tcPr>
          <w:p w14:paraId="3951AA9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a credit at Joint Stock Commercial Bank For Foreign Trade of Vietnam - Quang Ngai Branch for the working capital needs of Binh Son Refining and Petrochemical Joint Stock Company</w:t>
            </w:r>
          </w:p>
        </w:tc>
      </w:tr>
      <w:tr w:rsidR="00B861AE" w:rsidRPr="00EC49C9" w14:paraId="23FFD9E1" w14:textId="77777777" w:rsidTr="009678CE">
        <w:tc>
          <w:tcPr>
            <w:tcW w:w="295" w:type="pct"/>
            <w:shd w:val="clear" w:color="auto" w:fill="auto"/>
            <w:tcMar>
              <w:top w:w="0" w:type="dxa"/>
              <w:bottom w:w="0" w:type="dxa"/>
            </w:tcMar>
            <w:vAlign w:val="center"/>
          </w:tcPr>
          <w:p w14:paraId="79B11D5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25</w:t>
            </w:r>
          </w:p>
        </w:tc>
        <w:tc>
          <w:tcPr>
            <w:tcW w:w="669" w:type="pct"/>
            <w:shd w:val="clear" w:color="auto" w:fill="auto"/>
            <w:tcMar>
              <w:top w:w="0" w:type="dxa"/>
              <w:bottom w:w="0" w:type="dxa"/>
            </w:tcMar>
            <w:vAlign w:val="center"/>
          </w:tcPr>
          <w:p w14:paraId="1ABEBB1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03063/NQ-BSR</w:t>
            </w:r>
          </w:p>
        </w:tc>
        <w:tc>
          <w:tcPr>
            <w:tcW w:w="762" w:type="pct"/>
            <w:shd w:val="clear" w:color="auto" w:fill="auto"/>
            <w:tcMar>
              <w:top w:w="0" w:type="dxa"/>
              <w:bottom w:w="0" w:type="dxa"/>
            </w:tcMar>
            <w:vAlign w:val="center"/>
          </w:tcPr>
          <w:p w14:paraId="221C353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May 16, 2023</w:t>
            </w:r>
          </w:p>
        </w:tc>
        <w:tc>
          <w:tcPr>
            <w:tcW w:w="3274" w:type="pct"/>
            <w:shd w:val="clear" w:color="auto" w:fill="auto"/>
            <w:tcMar>
              <w:top w:w="0" w:type="dxa"/>
              <w:bottom w:w="0" w:type="dxa"/>
            </w:tcMar>
            <w:vAlign w:val="center"/>
          </w:tcPr>
          <w:p w14:paraId="2F31C92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a credit at Southeast Asia Commercial Joint Stock Bank - Da Nang Branch for the working capital needs of Binh Son Refining and Petrochemical Joint Stock Company</w:t>
            </w:r>
          </w:p>
        </w:tc>
      </w:tr>
      <w:tr w:rsidR="00B861AE" w:rsidRPr="00EC49C9" w14:paraId="02A52C7B" w14:textId="77777777" w:rsidTr="009678CE">
        <w:tc>
          <w:tcPr>
            <w:tcW w:w="295" w:type="pct"/>
            <w:shd w:val="clear" w:color="auto" w:fill="auto"/>
            <w:tcMar>
              <w:top w:w="0" w:type="dxa"/>
              <w:bottom w:w="0" w:type="dxa"/>
            </w:tcMar>
            <w:vAlign w:val="center"/>
          </w:tcPr>
          <w:p w14:paraId="2956635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26</w:t>
            </w:r>
          </w:p>
        </w:tc>
        <w:tc>
          <w:tcPr>
            <w:tcW w:w="669" w:type="pct"/>
            <w:shd w:val="clear" w:color="auto" w:fill="auto"/>
            <w:tcMar>
              <w:top w:w="0" w:type="dxa"/>
              <w:bottom w:w="0" w:type="dxa"/>
            </w:tcMar>
            <w:vAlign w:val="center"/>
          </w:tcPr>
          <w:p w14:paraId="722E72F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03064/NQ-BSR</w:t>
            </w:r>
          </w:p>
        </w:tc>
        <w:tc>
          <w:tcPr>
            <w:tcW w:w="762" w:type="pct"/>
            <w:shd w:val="clear" w:color="auto" w:fill="auto"/>
            <w:tcMar>
              <w:top w:w="0" w:type="dxa"/>
              <w:bottom w:w="0" w:type="dxa"/>
            </w:tcMar>
            <w:vAlign w:val="center"/>
          </w:tcPr>
          <w:p w14:paraId="7AFE91C6"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May 16, 2023</w:t>
            </w:r>
          </w:p>
        </w:tc>
        <w:tc>
          <w:tcPr>
            <w:tcW w:w="3274" w:type="pct"/>
            <w:shd w:val="clear" w:color="auto" w:fill="auto"/>
            <w:tcMar>
              <w:top w:w="0" w:type="dxa"/>
              <w:bottom w:w="0" w:type="dxa"/>
            </w:tcMar>
            <w:vAlign w:val="center"/>
          </w:tcPr>
          <w:p w14:paraId="132B63E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a credit at Public Vietnam Joint Stock Commercial Bank - Quang Ngai Branch for the working capital needs of Binh Son Refining and Petrochemical Joint Stock Company</w:t>
            </w:r>
          </w:p>
        </w:tc>
      </w:tr>
      <w:tr w:rsidR="00B861AE" w:rsidRPr="00EC49C9" w14:paraId="6CAA9204" w14:textId="77777777" w:rsidTr="009678CE">
        <w:tc>
          <w:tcPr>
            <w:tcW w:w="295" w:type="pct"/>
            <w:shd w:val="clear" w:color="auto" w:fill="auto"/>
            <w:tcMar>
              <w:top w:w="0" w:type="dxa"/>
              <w:bottom w:w="0" w:type="dxa"/>
            </w:tcMar>
            <w:vAlign w:val="center"/>
          </w:tcPr>
          <w:p w14:paraId="15A812B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27</w:t>
            </w:r>
          </w:p>
        </w:tc>
        <w:tc>
          <w:tcPr>
            <w:tcW w:w="669" w:type="pct"/>
            <w:shd w:val="clear" w:color="auto" w:fill="auto"/>
            <w:tcMar>
              <w:top w:w="0" w:type="dxa"/>
              <w:bottom w:w="0" w:type="dxa"/>
            </w:tcMar>
            <w:vAlign w:val="center"/>
          </w:tcPr>
          <w:p w14:paraId="6BE2105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02789/NQ-BSR</w:t>
            </w:r>
          </w:p>
        </w:tc>
        <w:tc>
          <w:tcPr>
            <w:tcW w:w="762" w:type="pct"/>
            <w:shd w:val="clear" w:color="auto" w:fill="auto"/>
            <w:tcMar>
              <w:top w:w="0" w:type="dxa"/>
              <w:bottom w:w="0" w:type="dxa"/>
            </w:tcMar>
            <w:vAlign w:val="center"/>
          </w:tcPr>
          <w:p w14:paraId="5A9A4DCC"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April 21, 2023</w:t>
            </w:r>
          </w:p>
        </w:tc>
        <w:tc>
          <w:tcPr>
            <w:tcW w:w="3274" w:type="pct"/>
            <w:shd w:val="clear" w:color="auto" w:fill="auto"/>
            <w:tcMar>
              <w:top w:w="0" w:type="dxa"/>
              <w:bottom w:w="0" w:type="dxa"/>
            </w:tcMar>
            <w:vAlign w:val="center"/>
          </w:tcPr>
          <w:p w14:paraId="6CA763B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the production and business plan for 2023 of Binh Son Refining and Petrochemical Joint Stock Company</w:t>
            </w:r>
          </w:p>
        </w:tc>
      </w:tr>
      <w:tr w:rsidR="00B861AE" w:rsidRPr="00EC49C9" w14:paraId="3FB25072" w14:textId="77777777" w:rsidTr="009678CE">
        <w:tc>
          <w:tcPr>
            <w:tcW w:w="295" w:type="pct"/>
            <w:shd w:val="clear" w:color="auto" w:fill="auto"/>
            <w:tcMar>
              <w:top w:w="0" w:type="dxa"/>
              <w:bottom w:w="0" w:type="dxa"/>
            </w:tcMar>
            <w:vAlign w:val="center"/>
          </w:tcPr>
          <w:p w14:paraId="66B0989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28</w:t>
            </w:r>
          </w:p>
        </w:tc>
        <w:tc>
          <w:tcPr>
            <w:tcW w:w="669" w:type="pct"/>
            <w:shd w:val="clear" w:color="auto" w:fill="auto"/>
            <w:tcMar>
              <w:top w:w="0" w:type="dxa"/>
              <w:bottom w:w="0" w:type="dxa"/>
            </w:tcMar>
            <w:vAlign w:val="center"/>
          </w:tcPr>
          <w:p w14:paraId="1FD9C8E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02738/NQ-BSR</w:t>
            </w:r>
          </w:p>
        </w:tc>
        <w:tc>
          <w:tcPr>
            <w:tcW w:w="762" w:type="pct"/>
            <w:shd w:val="clear" w:color="auto" w:fill="auto"/>
            <w:tcMar>
              <w:top w:w="0" w:type="dxa"/>
              <w:bottom w:w="0" w:type="dxa"/>
            </w:tcMar>
            <w:vAlign w:val="center"/>
          </w:tcPr>
          <w:p w14:paraId="00FDBBD6"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April 19, 2023</w:t>
            </w:r>
          </w:p>
        </w:tc>
        <w:tc>
          <w:tcPr>
            <w:tcW w:w="3274" w:type="pct"/>
            <w:shd w:val="clear" w:color="auto" w:fill="auto"/>
            <w:tcMar>
              <w:top w:w="0" w:type="dxa"/>
              <w:bottom w:w="0" w:type="dxa"/>
            </w:tcMar>
            <w:vAlign w:val="center"/>
          </w:tcPr>
          <w:p w14:paraId="211BB9C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the 2023 Savings and Anti-waste Practice Program of Binh Son Refining and Petrochemical Joint Stock Company</w:t>
            </w:r>
          </w:p>
        </w:tc>
      </w:tr>
      <w:tr w:rsidR="00B861AE" w:rsidRPr="00EC49C9" w14:paraId="7A23F862" w14:textId="77777777" w:rsidTr="009678CE">
        <w:tc>
          <w:tcPr>
            <w:tcW w:w="295" w:type="pct"/>
            <w:shd w:val="clear" w:color="auto" w:fill="auto"/>
            <w:tcMar>
              <w:top w:w="0" w:type="dxa"/>
              <w:bottom w:w="0" w:type="dxa"/>
            </w:tcMar>
            <w:vAlign w:val="center"/>
          </w:tcPr>
          <w:p w14:paraId="36C50C4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29</w:t>
            </w:r>
          </w:p>
        </w:tc>
        <w:tc>
          <w:tcPr>
            <w:tcW w:w="669" w:type="pct"/>
            <w:shd w:val="clear" w:color="auto" w:fill="auto"/>
            <w:tcMar>
              <w:top w:w="0" w:type="dxa"/>
              <w:bottom w:w="0" w:type="dxa"/>
            </w:tcMar>
            <w:vAlign w:val="center"/>
          </w:tcPr>
          <w:p w14:paraId="4073EBE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02676/NQ-BSR</w:t>
            </w:r>
          </w:p>
        </w:tc>
        <w:tc>
          <w:tcPr>
            <w:tcW w:w="762" w:type="pct"/>
            <w:shd w:val="clear" w:color="auto" w:fill="auto"/>
            <w:tcMar>
              <w:top w:w="0" w:type="dxa"/>
              <w:bottom w:w="0" w:type="dxa"/>
            </w:tcMar>
            <w:vAlign w:val="center"/>
          </w:tcPr>
          <w:p w14:paraId="3A2D27E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April 13, 2023</w:t>
            </w:r>
          </w:p>
        </w:tc>
        <w:tc>
          <w:tcPr>
            <w:tcW w:w="3274" w:type="pct"/>
            <w:shd w:val="clear" w:color="auto" w:fill="auto"/>
            <w:tcMar>
              <w:top w:w="0" w:type="dxa"/>
              <w:bottom w:w="0" w:type="dxa"/>
            </w:tcMar>
            <w:vAlign w:val="center"/>
          </w:tcPr>
          <w:p w14:paraId="715F8FF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Annual General Mandate 2023 of Binh Son Refining and Petrochemical Joint Stock Company</w:t>
            </w:r>
          </w:p>
        </w:tc>
      </w:tr>
      <w:tr w:rsidR="00B861AE" w:rsidRPr="00EC49C9" w14:paraId="68FB3E71" w14:textId="77777777" w:rsidTr="009678CE">
        <w:tc>
          <w:tcPr>
            <w:tcW w:w="295" w:type="pct"/>
            <w:shd w:val="clear" w:color="auto" w:fill="auto"/>
            <w:tcMar>
              <w:top w:w="0" w:type="dxa"/>
              <w:bottom w:w="0" w:type="dxa"/>
            </w:tcMar>
            <w:vAlign w:val="center"/>
          </w:tcPr>
          <w:p w14:paraId="50FCC43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30</w:t>
            </w:r>
          </w:p>
        </w:tc>
        <w:tc>
          <w:tcPr>
            <w:tcW w:w="669" w:type="pct"/>
            <w:shd w:val="clear" w:color="auto" w:fill="auto"/>
            <w:tcMar>
              <w:top w:w="0" w:type="dxa"/>
              <w:bottom w:w="0" w:type="dxa"/>
            </w:tcMar>
            <w:vAlign w:val="center"/>
          </w:tcPr>
          <w:p w14:paraId="0C0001C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02613/NQ-BSR</w:t>
            </w:r>
          </w:p>
        </w:tc>
        <w:tc>
          <w:tcPr>
            <w:tcW w:w="762" w:type="pct"/>
            <w:shd w:val="clear" w:color="auto" w:fill="auto"/>
            <w:tcMar>
              <w:top w:w="0" w:type="dxa"/>
              <w:bottom w:w="0" w:type="dxa"/>
            </w:tcMar>
            <w:vAlign w:val="center"/>
          </w:tcPr>
          <w:p w14:paraId="775188B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April 07, 2023</w:t>
            </w:r>
          </w:p>
        </w:tc>
        <w:tc>
          <w:tcPr>
            <w:tcW w:w="3274" w:type="pct"/>
            <w:shd w:val="clear" w:color="auto" w:fill="auto"/>
            <w:tcMar>
              <w:top w:w="0" w:type="dxa"/>
              <w:bottom w:w="0" w:type="dxa"/>
            </w:tcMar>
            <w:vAlign w:val="center"/>
          </w:tcPr>
          <w:p w14:paraId="0DF772C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personnel work</w:t>
            </w:r>
          </w:p>
        </w:tc>
      </w:tr>
      <w:tr w:rsidR="00B861AE" w:rsidRPr="00EC49C9" w14:paraId="46150625" w14:textId="77777777" w:rsidTr="009678CE">
        <w:tc>
          <w:tcPr>
            <w:tcW w:w="295" w:type="pct"/>
            <w:shd w:val="clear" w:color="auto" w:fill="auto"/>
            <w:tcMar>
              <w:top w:w="0" w:type="dxa"/>
              <w:bottom w:w="0" w:type="dxa"/>
            </w:tcMar>
            <w:vAlign w:val="center"/>
          </w:tcPr>
          <w:p w14:paraId="0997627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31</w:t>
            </w:r>
          </w:p>
        </w:tc>
        <w:tc>
          <w:tcPr>
            <w:tcW w:w="669" w:type="pct"/>
            <w:shd w:val="clear" w:color="auto" w:fill="auto"/>
            <w:tcMar>
              <w:top w:w="0" w:type="dxa"/>
              <w:bottom w:w="0" w:type="dxa"/>
            </w:tcMar>
            <w:vAlign w:val="center"/>
          </w:tcPr>
          <w:p w14:paraId="0FA890C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02445/NQ-BSR</w:t>
            </w:r>
          </w:p>
        </w:tc>
        <w:tc>
          <w:tcPr>
            <w:tcW w:w="762" w:type="pct"/>
            <w:shd w:val="clear" w:color="auto" w:fill="auto"/>
            <w:tcMar>
              <w:top w:w="0" w:type="dxa"/>
              <w:bottom w:w="0" w:type="dxa"/>
            </w:tcMar>
            <w:vAlign w:val="center"/>
          </w:tcPr>
          <w:p w14:paraId="50C5C75A"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March 27, 2023</w:t>
            </w:r>
          </w:p>
        </w:tc>
        <w:tc>
          <w:tcPr>
            <w:tcW w:w="3274" w:type="pct"/>
            <w:shd w:val="clear" w:color="auto" w:fill="auto"/>
            <w:tcMar>
              <w:top w:w="0" w:type="dxa"/>
              <w:bottom w:w="0" w:type="dxa"/>
            </w:tcMar>
            <w:vAlign w:val="center"/>
          </w:tcPr>
          <w:p w14:paraId="4E7DAAF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personnel work</w:t>
            </w:r>
          </w:p>
        </w:tc>
      </w:tr>
      <w:tr w:rsidR="00B861AE" w:rsidRPr="00EC49C9" w14:paraId="15BAB217" w14:textId="77777777" w:rsidTr="009678CE">
        <w:tc>
          <w:tcPr>
            <w:tcW w:w="295" w:type="pct"/>
            <w:shd w:val="clear" w:color="auto" w:fill="auto"/>
            <w:tcMar>
              <w:top w:w="0" w:type="dxa"/>
              <w:bottom w:w="0" w:type="dxa"/>
            </w:tcMar>
            <w:vAlign w:val="center"/>
          </w:tcPr>
          <w:p w14:paraId="2F99A4A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32</w:t>
            </w:r>
          </w:p>
        </w:tc>
        <w:tc>
          <w:tcPr>
            <w:tcW w:w="669" w:type="pct"/>
            <w:shd w:val="clear" w:color="auto" w:fill="auto"/>
            <w:tcMar>
              <w:top w:w="0" w:type="dxa"/>
              <w:bottom w:w="0" w:type="dxa"/>
            </w:tcMar>
            <w:vAlign w:val="center"/>
          </w:tcPr>
          <w:p w14:paraId="344EE4D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02446/NQ-BSR</w:t>
            </w:r>
          </w:p>
        </w:tc>
        <w:tc>
          <w:tcPr>
            <w:tcW w:w="762" w:type="pct"/>
            <w:shd w:val="clear" w:color="auto" w:fill="auto"/>
            <w:tcMar>
              <w:top w:w="0" w:type="dxa"/>
              <w:bottom w:w="0" w:type="dxa"/>
            </w:tcMar>
            <w:vAlign w:val="center"/>
          </w:tcPr>
          <w:p w14:paraId="51AD4F0A"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March 27, 2023</w:t>
            </w:r>
          </w:p>
        </w:tc>
        <w:tc>
          <w:tcPr>
            <w:tcW w:w="3274" w:type="pct"/>
            <w:shd w:val="clear" w:color="auto" w:fill="auto"/>
            <w:tcMar>
              <w:top w:w="0" w:type="dxa"/>
              <w:bottom w:w="0" w:type="dxa"/>
            </w:tcMar>
            <w:vAlign w:val="center"/>
          </w:tcPr>
          <w:p w14:paraId="00BE0B0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the extension of credit of VND 4,500 billion at Joint Stock Commercial Bank For Foreign Trade of Vietnam for the working capital needs of Binh Son Refining and Petrochemical Joint Stock Company</w:t>
            </w:r>
          </w:p>
        </w:tc>
      </w:tr>
      <w:tr w:rsidR="00B861AE" w:rsidRPr="00EC49C9" w14:paraId="5E3C9932" w14:textId="77777777" w:rsidTr="009678CE">
        <w:tc>
          <w:tcPr>
            <w:tcW w:w="295" w:type="pct"/>
            <w:shd w:val="clear" w:color="auto" w:fill="auto"/>
            <w:tcMar>
              <w:top w:w="0" w:type="dxa"/>
              <w:bottom w:w="0" w:type="dxa"/>
            </w:tcMar>
            <w:vAlign w:val="center"/>
          </w:tcPr>
          <w:p w14:paraId="364ED0F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33</w:t>
            </w:r>
          </w:p>
        </w:tc>
        <w:tc>
          <w:tcPr>
            <w:tcW w:w="669" w:type="pct"/>
            <w:shd w:val="clear" w:color="auto" w:fill="auto"/>
            <w:tcMar>
              <w:top w:w="0" w:type="dxa"/>
              <w:bottom w:w="0" w:type="dxa"/>
            </w:tcMar>
            <w:vAlign w:val="center"/>
          </w:tcPr>
          <w:p w14:paraId="08B3199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02216/NQ-BSR</w:t>
            </w:r>
          </w:p>
        </w:tc>
        <w:tc>
          <w:tcPr>
            <w:tcW w:w="762" w:type="pct"/>
            <w:shd w:val="clear" w:color="auto" w:fill="auto"/>
            <w:tcMar>
              <w:top w:w="0" w:type="dxa"/>
              <w:bottom w:w="0" w:type="dxa"/>
            </w:tcMar>
            <w:vAlign w:val="center"/>
          </w:tcPr>
          <w:p w14:paraId="59EA6CA8"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March 09, 2023</w:t>
            </w:r>
          </w:p>
        </w:tc>
        <w:tc>
          <w:tcPr>
            <w:tcW w:w="3274" w:type="pct"/>
            <w:shd w:val="clear" w:color="auto" w:fill="auto"/>
            <w:tcMar>
              <w:top w:w="0" w:type="dxa"/>
              <w:bottom w:w="0" w:type="dxa"/>
            </w:tcMar>
            <w:vAlign w:val="center"/>
          </w:tcPr>
          <w:p w14:paraId="115753F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Board Resolution on approving the production and business activities plan (temporary) for 2023 of Binh Son Refining and Petrochemical Joint Stock Company</w:t>
            </w:r>
          </w:p>
        </w:tc>
      </w:tr>
      <w:tr w:rsidR="00B861AE" w:rsidRPr="00EC49C9" w14:paraId="5403E363" w14:textId="77777777" w:rsidTr="009678CE">
        <w:tc>
          <w:tcPr>
            <w:tcW w:w="295" w:type="pct"/>
            <w:shd w:val="clear" w:color="auto" w:fill="auto"/>
            <w:tcMar>
              <w:top w:w="0" w:type="dxa"/>
              <w:bottom w:w="0" w:type="dxa"/>
            </w:tcMar>
            <w:vAlign w:val="center"/>
          </w:tcPr>
          <w:p w14:paraId="55CE000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34</w:t>
            </w:r>
          </w:p>
        </w:tc>
        <w:tc>
          <w:tcPr>
            <w:tcW w:w="669" w:type="pct"/>
            <w:shd w:val="clear" w:color="auto" w:fill="auto"/>
            <w:tcMar>
              <w:top w:w="0" w:type="dxa"/>
              <w:bottom w:w="0" w:type="dxa"/>
            </w:tcMar>
            <w:vAlign w:val="center"/>
          </w:tcPr>
          <w:p w14:paraId="5AE4302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02143/NQ-BSR</w:t>
            </w:r>
          </w:p>
        </w:tc>
        <w:tc>
          <w:tcPr>
            <w:tcW w:w="762" w:type="pct"/>
            <w:shd w:val="clear" w:color="auto" w:fill="auto"/>
            <w:tcMar>
              <w:top w:w="0" w:type="dxa"/>
              <w:bottom w:w="0" w:type="dxa"/>
            </w:tcMar>
            <w:vAlign w:val="center"/>
          </w:tcPr>
          <w:p w14:paraId="7F196FE2"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March 06, 2023</w:t>
            </w:r>
          </w:p>
        </w:tc>
        <w:tc>
          <w:tcPr>
            <w:tcW w:w="3274" w:type="pct"/>
            <w:shd w:val="clear" w:color="auto" w:fill="auto"/>
            <w:tcMar>
              <w:top w:w="0" w:type="dxa"/>
              <w:bottom w:w="0" w:type="dxa"/>
            </w:tcMar>
            <w:vAlign w:val="center"/>
          </w:tcPr>
          <w:p w14:paraId="0DE6382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Resolution on approving short-term credit at Vietnam Technological and Commercial Joint Stock Bank </w:t>
            </w:r>
            <w:r w:rsidRPr="00EC49C9">
              <w:rPr>
                <w:rFonts w:ascii="Arial" w:hAnsi="Arial" w:cs="Arial"/>
                <w:bCs/>
                <w:color w:val="010000"/>
                <w:sz w:val="20"/>
              </w:rPr>
              <w:lastRenderedPageBreak/>
              <w:t>to serve the working capital needs of Binh Son Refining and Petrochemical Joint Stock Company</w:t>
            </w:r>
          </w:p>
        </w:tc>
      </w:tr>
      <w:tr w:rsidR="00B861AE" w:rsidRPr="00EC49C9" w14:paraId="26100CBC" w14:textId="77777777" w:rsidTr="009678CE">
        <w:tc>
          <w:tcPr>
            <w:tcW w:w="295" w:type="pct"/>
            <w:shd w:val="clear" w:color="auto" w:fill="auto"/>
            <w:tcMar>
              <w:top w:w="0" w:type="dxa"/>
              <w:bottom w:w="0" w:type="dxa"/>
            </w:tcMar>
            <w:vAlign w:val="center"/>
          </w:tcPr>
          <w:p w14:paraId="34373CE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35</w:t>
            </w:r>
          </w:p>
        </w:tc>
        <w:tc>
          <w:tcPr>
            <w:tcW w:w="669" w:type="pct"/>
            <w:shd w:val="clear" w:color="auto" w:fill="auto"/>
            <w:tcMar>
              <w:top w:w="0" w:type="dxa"/>
              <w:bottom w:w="0" w:type="dxa"/>
            </w:tcMar>
            <w:vAlign w:val="center"/>
          </w:tcPr>
          <w:p w14:paraId="4628785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01879/NQ-BSR</w:t>
            </w:r>
          </w:p>
        </w:tc>
        <w:tc>
          <w:tcPr>
            <w:tcW w:w="762" w:type="pct"/>
            <w:shd w:val="clear" w:color="auto" w:fill="auto"/>
            <w:tcMar>
              <w:top w:w="0" w:type="dxa"/>
              <w:bottom w:w="0" w:type="dxa"/>
            </w:tcMar>
            <w:vAlign w:val="center"/>
          </w:tcPr>
          <w:p w14:paraId="199E205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13, 2023</w:t>
            </w:r>
          </w:p>
        </w:tc>
        <w:tc>
          <w:tcPr>
            <w:tcW w:w="3274" w:type="pct"/>
            <w:shd w:val="clear" w:color="auto" w:fill="auto"/>
            <w:tcMar>
              <w:top w:w="0" w:type="dxa"/>
              <w:bottom w:w="0" w:type="dxa"/>
            </w:tcMar>
            <w:vAlign w:val="center"/>
          </w:tcPr>
          <w:p w14:paraId="624C597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personnel work</w:t>
            </w:r>
          </w:p>
        </w:tc>
      </w:tr>
      <w:tr w:rsidR="00B861AE" w:rsidRPr="00EC49C9" w14:paraId="61B93782" w14:textId="77777777" w:rsidTr="009678CE">
        <w:tc>
          <w:tcPr>
            <w:tcW w:w="295" w:type="pct"/>
            <w:shd w:val="clear" w:color="auto" w:fill="auto"/>
            <w:tcMar>
              <w:top w:w="0" w:type="dxa"/>
              <w:bottom w:w="0" w:type="dxa"/>
            </w:tcMar>
            <w:vAlign w:val="center"/>
          </w:tcPr>
          <w:p w14:paraId="50C5431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36</w:t>
            </w:r>
          </w:p>
        </w:tc>
        <w:tc>
          <w:tcPr>
            <w:tcW w:w="669" w:type="pct"/>
            <w:shd w:val="clear" w:color="auto" w:fill="auto"/>
            <w:tcMar>
              <w:top w:w="0" w:type="dxa"/>
              <w:bottom w:w="0" w:type="dxa"/>
            </w:tcMar>
            <w:vAlign w:val="center"/>
          </w:tcPr>
          <w:p w14:paraId="3AAC9FE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01835/NQ-BSR</w:t>
            </w:r>
          </w:p>
        </w:tc>
        <w:tc>
          <w:tcPr>
            <w:tcW w:w="762" w:type="pct"/>
            <w:shd w:val="clear" w:color="auto" w:fill="auto"/>
            <w:tcMar>
              <w:top w:w="0" w:type="dxa"/>
              <w:bottom w:w="0" w:type="dxa"/>
            </w:tcMar>
            <w:vAlign w:val="center"/>
          </w:tcPr>
          <w:p w14:paraId="0B8032A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09, 2023</w:t>
            </w:r>
          </w:p>
        </w:tc>
        <w:tc>
          <w:tcPr>
            <w:tcW w:w="3274" w:type="pct"/>
            <w:shd w:val="clear" w:color="auto" w:fill="auto"/>
            <w:tcMar>
              <w:top w:w="0" w:type="dxa"/>
              <w:bottom w:w="0" w:type="dxa"/>
            </w:tcMar>
            <w:vAlign w:val="center"/>
          </w:tcPr>
          <w:p w14:paraId="5022CA5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short-term credit at MUFG Bank, Ltd. to serve the working capital needs of Binh Son Refining and Petrochemical Joint Stock Company</w:t>
            </w:r>
          </w:p>
        </w:tc>
      </w:tr>
      <w:tr w:rsidR="00B861AE" w:rsidRPr="00EC49C9" w14:paraId="70105AF1" w14:textId="77777777" w:rsidTr="009678CE">
        <w:tc>
          <w:tcPr>
            <w:tcW w:w="295" w:type="pct"/>
            <w:shd w:val="clear" w:color="auto" w:fill="auto"/>
            <w:tcMar>
              <w:top w:w="0" w:type="dxa"/>
              <w:bottom w:w="0" w:type="dxa"/>
            </w:tcMar>
            <w:vAlign w:val="center"/>
          </w:tcPr>
          <w:p w14:paraId="1993502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37</w:t>
            </w:r>
          </w:p>
        </w:tc>
        <w:tc>
          <w:tcPr>
            <w:tcW w:w="669" w:type="pct"/>
            <w:shd w:val="clear" w:color="auto" w:fill="auto"/>
            <w:tcMar>
              <w:top w:w="0" w:type="dxa"/>
              <w:bottom w:w="0" w:type="dxa"/>
            </w:tcMar>
            <w:vAlign w:val="center"/>
          </w:tcPr>
          <w:p w14:paraId="43764DB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01809/NQ-BSR</w:t>
            </w:r>
          </w:p>
        </w:tc>
        <w:tc>
          <w:tcPr>
            <w:tcW w:w="762" w:type="pct"/>
            <w:shd w:val="clear" w:color="auto" w:fill="auto"/>
            <w:tcMar>
              <w:top w:w="0" w:type="dxa"/>
              <w:bottom w:w="0" w:type="dxa"/>
            </w:tcMar>
            <w:vAlign w:val="center"/>
          </w:tcPr>
          <w:p w14:paraId="2C90611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08, 2023</w:t>
            </w:r>
          </w:p>
        </w:tc>
        <w:tc>
          <w:tcPr>
            <w:tcW w:w="3274" w:type="pct"/>
            <w:shd w:val="clear" w:color="auto" w:fill="auto"/>
            <w:tcMar>
              <w:top w:w="0" w:type="dxa"/>
              <w:bottom w:w="0" w:type="dxa"/>
            </w:tcMar>
            <w:vAlign w:val="center"/>
          </w:tcPr>
          <w:p w14:paraId="39EA642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the addition of transaction banking and short-term credit at The Siam Commercial Bank Public Company Limited - Ho Chi Minh Branch for the working capital needs of Binh Son Refining and Petrochemical Joint Stock Company</w:t>
            </w:r>
          </w:p>
        </w:tc>
      </w:tr>
      <w:tr w:rsidR="00B861AE" w:rsidRPr="00EC49C9" w14:paraId="103F6179" w14:textId="77777777" w:rsidTr="009678CE">
        <w:tc>
          <w:tcPr>
            <w:tcW w:w="295" w:type="pct"/>
            <w:shd w:val="clear" w:color="auto" w:fill="auto"/>
            <w:tcMar>
              <w:top w:w="0" w:type="dxa"/>
              <w:bottom w:w="0" w:type="dxa"/>
            </w:tcMar>
            <w:vAlign w:val="center"/>
          </w:tcPr>
          <w:p w14:paraId="3E7DD3A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38</w:t>
            </w:r>
          </w:p>
        </w:tc>
        <w:tc>
          <w:tcPr>
            <w:tcW w:w="669" w:type="pct"/>
            <w:shd w:val="clear" w:color="auto" w:fill="auto"/>
            <w:tcMar>
              <w:top w:w="0" w:type="dxa"/>
              <w:bottom w:w="0" w:type="dxa"/>
            </w:tcMar>
            <w:vAlign w:val="center"/>
          </w:tcPr>
          <w:p w14:paraId="7C2D6A2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01811/NQ-BSR</w:t>
            </w:r>
          </w:p>
        </w:tc>
        <w:tc>
          <w:tcPr>
            <w:tcW w:w="762" w:type="pct"/>
            <w:shd w:val="clear" w:color="auto" w:fill="auto"/>
            <w:tcMar>
              <w:top w:w="0" w:type="dxa"/>
              <w:bottom w:w="0" w:type="dxa"/>
            </w:tcMar>
            <w:vAlign w:val="center"/>
          </w:tcPr>
          <w:p w14:paraId="754D8A97"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08, 2023</w:t>
            </w:r>
          </w:p>
        </w:tc>
        <w:tc>
          <w:tcPr>
            <w:tcW w:w="3274" w:type="pct"/>
            <w:shd w:val="clear" w:color="auto" w:fill="auto"/>
            <w:tcMar>
              <w:top w:w="0" w:type="dxa"/>
              <w:bottom w:w="0" w:type="dxa"/>
            </w:tcMar>
            <w:vAlign w:val="center"/>
          </w:tcPr>
          <w:p w14:paraId="3ACAC6F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the work agenda of BSR’s Board of Directors in 2023</w:t>
            </w:r>
          </w:p>
        </w:tc>
      </w:tr>
      <w:tr w:rsidR="00B861AE" w:rsidRPr="00EC49C9" w14:paraId="3B848FA6" w14:textId="77777777" w:rsidTr="009678CE">
        <w:tc>
          <w:tcPr>
            <w:tcW w:w="295" w:type="pct"/>
            <w:shd w:val="clear" w:color="auto" w:fill="auto"/>
            <w:tcMar>
              <w:top w:w="0" w:type="dxa"/>
              <w:bottom w:w="0" w:type="dxa"/>
            </w:tcMar>
            <w:vAlign w:val="center"/>
          </w:tcPr>
          <w:p w14:paraId="6A8B28D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39</w:t>
            </w:r>
          </w:p>
        </w:tc>
        <w:tc>
          <w:tcPr>
            <w:tcW w:w="669" w:type="pct"/>
            <w:shd w:val="clear" w:color="auto" w:fill="auto"/>
            <w:tcMar>
              <w:top w:w="0" w:type="dxa"/>
              <w:bottom w:w="0" w:type="dxa"/>
            </w:tcMar>
            <w:vAlign w:val="center"/>
          </w:tcPr>
          <w:p w14:paraId="77AA775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01805/NQ-BSR</w:t>
            </w:r>
          </w:p>
        </w:tc>
        <w:tc>
          <w:tcPr>
            <w:tcW w:w="762" w:type="pct"/>
            <w:shd w:val="clear" w:color="auto" w:fill="auto"/>
            <w:tcMar>
              <w:top w:w="0" w:type="dxa"/>
              <w:bottom w:w="0" w:type="dxa"/>
            </w:tcMar>
            <w:vAlign w:val="center"/>
          </w:tcPr>
          <w:p w14:paraId="61B0A655"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07, 2023</w:t>
            </w:r>
          </w:p>
        </w:tc>
        <w:tc>
          <w:tcPr>
            <w:tcW w:w="3274" w:type="pct"/>
            <w:shd w:val="clear" w:color="auto" w:fill="auto"/>
            <w:tcMar>
              <w:top w:w="0" w:type="dxa"/>
              <w:bottom w:w="0" w:type="dxa"/>
            </w:tcMar>
            <w:vAlign w:val="center"/>
          </w:tcPr>
          <w:p w14:paraId="50E9FC6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the organization plan of the Annual General Meeting of Shareholders 2023 of Binh Son Refining and Petrochemical Joint Stock Company</w:t>
            </w:r>
          </w:p>
        </w:tc>
      </w:tr>
      <w:tr w:rsidR="00B861AE" w:rsidRPr="00EC49C9" w14:paraId="7DB50F05" w14:textId="77777777" w:rsidTr="009678CE">
        <w:tc>
          <w:tcPr>
            <w:tcW w:w="295" w:type="pct"/>
            <w:shd w:val="clear" w:color="auto" w:fill="auto"/>
            <w:tcMar>
              <w:top w:w="0" w:type="dxa"/>
              <w:bottom w:w="0" w:type="dxa"/>
            </w:tcMar>
            <w:vAlign w:val="center"/>
          </w:tcPr>
          <w:p w14:paraId="6787AEC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40</w:t>
            </w:r>
          </w:p>
        </w:tc>
        <w:tc>
          <w:tcPr>
            <w:tcW w:w="669" w:type="pct"/>
            <w:shd w:val="clear" w:color="auto" w:fill="auto"/>
            <w:tcMar>
              <w:top w:w="0" w:type="dxa"/>
              <w:bottom w:w="0" w:type="dxa"/>
            </w:tcMar>
            <w:vAlign w:val="center"/>
          </w:tcPr>
          <w:p w14:paraId="5B49734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01778./NQ-BSR</w:t>
            </w:r>
          </w:p>
        </w:tc>
        <w:tc>
          <w:tcPr>
            <w:tcW w:w="762" w:type="pct"/>
            <w:shd w:val="clear" w:color="auto" w:fill="auto"/>
            <w:tcMar>
              <w:top w:w="0" w:type="dxa"/>
              <w:bottom w:w="0" w:type="dxa"/>
            </w:tcMar>
            <w:vAlign w:val="center"/>
          </w:tcPr>
          <w:p w14:paraId="2BD7E985"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06, 2023</w:t>
            </w:r>
          </w:p>
        </w:tc>
        <w:tc>
          <w:tcPr>
            <w:tcW w:w="3274" w:type="pct"/>
            <w:shd w:val="clear" w:color="auto" w:fill="auto"/>
            <w:tcMar>
              <w:top w:w="0" w:type="dxa"/>
              <w:bottom w:w="0" w:type="dxa"/>
            </w:tcMar>
            <w:vAlign w:val="center"/>
          </w:tcPr>
          <w:p w14:paraId="152669C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personnel planning</w:t>
            </w:r>
          </w:p>
        </w:tc>
      </w:tr>
      <w:tr w:rsidR="00B861AE" w:rsidRPr="00EC49C9" w14:paraId="68666A33" w14:textId="77777777" w:rsidTr="009678CE">
        <w:tc>
          <w:tcPr>
            <w:tcW w:w="295" w:type="pct"/>
            <w:shd w:val="clear" w:color="auto" w:fill="auto"/>
            <w:tcMar>
              <w:top w:w="0" w:type="dxa"/>
              <w:bottom w:w="0" w:type="dxa"/>
            </w:tcMar>
            <w:vAlign w:val="center"/>
          </w:tcPr>
          <w:p w14:paraId="260E2C3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41</w:t>
            </w:r>
          </w:p>
        </w:tc>
        <w:tc>
          <w:tcPr>
            <w:tcW w:w="669" w:type="pct"/>
            <w:shd w:val="clear" w:color="auto" w:fill="auto"/>
            <w:tcMar>
              <w:top w:w="0" w:type="dxa"/>
              <w:bottom w:w="0" w:type="dxa"/>
            </w:tcMar>
            <w:vAlign w:val="center"/>
          </w:tcPr>
          <w:p w14:paraId="08C2844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01749/NQ-BSR</w:t>
            </w:r>
          </w:p>
        </w:tc>
        <w:tc>
          <w:tcPr>
            <w:tcW w:w="762" w:type="pct"/>
            <w:shd w:val="clear" w:color="auto" w:fill="auto"/>
            <w:tcMar>
              <w:top w:w="0" w:type="dxa"/>
              <w:bottom w:w="0" w:type="dxa"/>
            </w:tcMar>
            <w:vAlign w:val="center"/>
          </w:tcPr>
          <w:p w14:paraId="2958A8C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01, 2023</w:t>
            </w:r>
          </w:p>
        </w:tc>
        <w:tc>
          <w:tcPr>
            <w:tcW w:w="3274" w:type="pct"/>
            <w:shd w:val="clear" w:color="auto" w:fill="auto"/>
            <w:tcMar>
              <w:top w:w="0" w:type="dxa"/>
              <w:bottom w:w="0" w:type="dxa"/>
            </w:tcMar>
            <w:vAlign w:val="center"/>
          </w:tcPr>
          <w:p w14:paraId="494EA03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approving the short-term credit of USD 37,000,000 at BNP Paribas Vietnam through BNP Paribas - Hanoi Branch for the working capital needs of Binh Son Refining and Petrochemical Joint Stock Company</w:t>
            </w:r>
          </w:p>
        </w:tc>
      </w:tr>
    </w:tbl>
    <w:p w14:paraId="3C051426" w14:textId="77777777" w:rsidR="00B861AE" w:rsidRPr="00EC49C9" w:rsidRDefault="00B861AE" w:rsidP="00B861AE">
      <w:pPr>
        <w:pBdr>
          <w:top w:val="nil"/>
          <w:left w:val="nil"/>
          <w:bottom w:val="single" w:sz="6" w:space="1" w:color="auto"/>
          <w:right w:val="nil"/>
          <w:between w:val="nil"/>
        </w:pBdr>
        <w:spacing w:after="120" w:line="360" w:lineRule="auto"/>
        <w:jc w:val="center"/>
        <w:rPr>
          <w:rFonts w:ascii="Arial" w:hAnsi="Arial" w:cs="Arial"/>
          <w:bCs/>
          <w:color w:val="010000"/>
          <w:sz w:val="20"/>
        </w:rPr>
      </w:pPr>
    </w:p>
    <w:p w14:paraId="29E2C5AE" w14:textId="77777777" w:rsidR="00B861AE" w:rsidRPr="00EC49C9" w:rsidRDefault="00B861AE" w:rsidP="00B861AE">
      <w:pPr>
        <w:pBdr>
          <w:top w:val="nil"/>
          <w:left w:val="nil"/>
          <w:bottom w:val="nil"/>
          <w:right w:val="nil"/>
          <w:between w:val="nil"/>
        </w:pBdr>
        <w:spacing w:after="120" w:line="360" w:lineRule="auto"/>
        <w:jc w:val="center"/>
        <w:rPr>
          <w:rFonts w:ascii="Arial" w:hAnsi="Arial" w:cs="Arial"/>
          <w:bCs/>
          <w:color w:val="010000"/>
          <w:sz w:val="20"/>
        </w:rPr>
      </w:pPr>
      <w:r w:rsidRPr="00EC49C9">
        <w:rPr>
          <w:rFonts w:ascii="Arial" w:hAnsi="Arial" w:cs="Arial"/>
          <w:bCs/>
          <w:color w:val="010000"/>
          <w:sz w:val="20"/>
        </w:rPr>
        <w:t>Appendix 02 - Board Decisions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00" w:firstRow="0" w:lastRow="0" w:firstColumn="0" w:lastColumn="0" w:noHBand="0" w:noVBand="1"/>
      </w:tblPr>
      <w:tblGrid>
        <w:gridCol w:w="784"/>
        <w:gridCol w:w="1621"/>
        <w:gridCol w:w="1844"/>
        <w:gridCol w:w="9701"/>
      </w:tblGrid>
      <w:tr w:rsidR="00B861AE" w:rsidRPr="00EC49C9" w14:paraId="1ED89A34" w14:textId="77777777" w:rsidTr="003B4F73">
        <w:tc>
          <w:tcPr>
            <w:tcW w:w="281" w:type="pct"/>
            <w:shd w:val="clear" w:color="auto" w:fill="auto"/>
            <w:tcMar>
              <w:top w:w="0" w:type="dxa"/>
              <w:bottom w:w="0" w:type="dxa"/>
            </w:tcMar>
            <w:vAlign w:val="center"/>
          </w:tcPr>
          <w:p w14:paraId="7BC66FCF"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w:t>
            </w:r>
          </w:p>
        </w:tc>
        <w:tc>
          <w:tcPr>
            <w:tcW w:w="581" w:type="pct"/>
            <w:shd w:val="clear" w:color="auto" w:fill="auto"/>
            <w:tcMar>
              <w:top w:w="0" w:type="dxa"/>
              <w:bottom w:w="0" w:type="dxa"/>
            </w:tcMar>
            <w:vAlign w:val="center"/>
          </w:tcPr>
          <w:p w14:paraId="06BC62F8"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Decision</w:t>
            </w:r>
          </w:p>
        </w:tc>
        <w:tc>
          <w:tcPr>
            <w:tcW w:w="661" w:type="pct"/>
            <w:shd w:val="clear" w:color="auto" w:fill="auto"/>
            <w:tcMar>
              <w:top w:w="0" w:type="dxa"/>
              <w:bottom w:w="0" w:type="dxa"/>
            </w:tcMar>
            <w:vAlign w:val="center"/>
          </w:tcPr>
          <w:p w14:paraId="042D86DC"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Date</w:t>
            </w:r>
          </w:p>
        </w:tc>
        <w:tc>
          <w:tcPr>
            <w:tcW w:w="3477" w:type="pct"/>
            <w:shd w:val="clear" w:color="auto" w:fill="auto"/>
            <w:tcMar>
              <w:top w:w="0" w:type="dxa"/>
              <w:bottom w:w="0" w:type="dxa"/>
            </w:tcMar>
            <w:vAlign w:val="center"/>
          </w:tcPr>
          <w:p w14:paraId="619B535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Content</w:t>
            </w:r>
          </w:p>
        </w:tc>
      </w:tr>
      <w:tr w:rsidR="00B861AE" w:rsidRPr="00EC49C9" w14:paraId="23554097" w14:textId="77777777" w:rsidTr="003B4F73">
        <w:tc>
          <w:tcPr>
            <w:tcW w:w="281" w:type="pct"/>
            <w:shd w:val="clear" w:color="auto" w:fill="auto"/>
            <w:tcMar>
              <w:top w:w="0" w:type="dxa"/>
              <w:bottom w:w="0" w:type="dxa"/>
            </w:tcMar>
            <w:vAlign w:val="center"/>
          </w:tcPr>
          <w:p w14:paraId="76A08AD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w:t>
            </w:r>
          </w:p>
        </w:tc>
        <w:tc>
          <w:tcPr>
            <w:tcW w:w="581" w:type="pct"/>
            <w:shd w:val="clear" w:color="auto" w:fill="auto"/>
            <w:tcMar>
              <w:top w:w="0" w:type="dxa"/>
              <w:bottom w:w="0" w:type="dxa"/>
            </w:tcMar>
            <w:vAlign w:val="center"/>
          </w:tcPr>
          <w:p w14:paraId="07FA4A2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07394/QD-BSR</w:t>
            </w:r>
          </w:p>
        </w:tc>
        <w:tc>
          <w:tcPr>
            <w:tcW w:w="661" w:type="pct"/>
            <w:shd w:val="clear" w:color="auto" w:fill="auto"/>
            <w:tcMar>
              <w:top w:w="0" w:type="dxa"/>
              <w:bottom w:w="0" w:type="dxa"/>
            </w:tcMar>
            <w:vAlign w:val="center"/>
          </w:tcPr>
          <w:p w14:paraId="27FC3029"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30, 2023</w:t>
            </w:r>
          </w:p>
        </w:tc>
        <w:tc>
          <w:tcPr>
            <w:tcW w:w="3477" w:type="pct"/>
            <w:shd w:val="clear" w:color="auto" w:fill="auto"/>
            <w:tcMar>
              <w:top w:w="0" w:type="dxa"/>
              <w:bottom w:w="0" w:type="dxa"/>
            </w:tcMar>
            <w:vAlign w:val="center"/>
          </w:tcPr>
          <w:p w14:paraId="10D054E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and Contractor selection plan for the bidding package “Hiring a package service of providing materials, installation, and handover of technical terminal items for a new crude oil tank according to Order No. 1159/1100002122/DHNCPT”</w:t>
            </w:r>
          </w:p>
        </w:tc>
      </w:tr>
      <w:tr w:rsidR="00B861AE" w:rsidRPr="00EC49C9" w14:paraId="22DBA352" w14:textId="77777777" w:rsidTr="003B4F73">
        <w:tc>
          <w:tcPr>
            <w:tcW w:w="281" w:type="pct"/>
            <w:shd w:val="clear" w:color="auto" w:fill="auto"/>
            <w:tcMar>
              <w:top w:w="0" w:type="dxa"/>
              <w:bottom w:w="0" w:type="dxa"/>
            </w:tcMar>
            <w:vAlign w:val="center"/>
          </w:tcPr>
          <w:p w14:paraId="189B963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w:t>
            </w:r>
          </w:p>
        </w:tc>
        <w:tc>
          <w:tcPr>
            <w:tcW w:w="581" w:type="pct"/>
            <w:shd w:val="clear" w:color="auto" w:fill="auto"/>
            <w:tcMar>
              <w:top w:w="0" w:type="dxa"/>
              <w:bottom w:w="0" w:type="dxa"/>
            </w:tcMar>
            <w:vAlign w:val="center"/>
          </w:tcPr>
          <w:p w14:paraId="23DE2F5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07357/QD-BSR</w:t>
            </w:r>
          </w:p>
        </w:tc>
        <w:tc>
          <w:tcPr>
            <w:tcW w:w="661" w:type="pct"/>
            <w:shd w:val="clear" w:color="auto" w:fill="auto"/>
            <w:tcMar>
              <w:top w:w="0" w:type="dxa"/>
              <w:bottom w:w="0" w:type="dxa"/>
            </w:tcMar>
            <w:vAlign w:val="center"/>
          </w:tcPr>
          <w:p w14:paraId="1DCA1BE2"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29, 2023</w:t>
            </w:r>
          </w:p>
        </w:tc>
        <w:tc>
          <w:tcPr>
            <w:tcW w:w="3477" w:type="pct"/>
            <w:shd w:val="clear" w:color="auto" w:fill="auto"/>
            <w:tcMar>
              <w:top w:w="0" w:type="dxa"/>
              <w:bottom w:w="0" w:type="dxa"/>
            </w:tcMar>
            <w:vAlign w:val="center"/>
          </w:tcPr>
          <w:p w14:paraId="6D9C5E5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results of selling PP products in 2024 to offtake customers</w:t>
            </w:r>
          </w:p>
        </w:tc>
      </w:tr>
      <w:tr w:rsidR="00B861AE" w:rsidRPr="00EC49C9" w14:paraId="1F063211" w14:textId="77777777" w:rsidTr="003B4F73">
        <w:tc>
          <w:tcPr>
            <w:tcW w:w="281" w:type="pct"/>
            <w:shd w:val="clear" w:color="auto" w:fill="auto"/>
            <w:tcMar>
              <w:top w:w="0" w:type="dxa"/>
              <w:bottom w:w="0" w:type="dxa"/>
            </w:tcMar>
            <w:vAlign w:val="center"/>
          </w:tcPr>
          <w:p w14:paraId="5F153C5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3</w:t>
            </w:r>
          </w:p>
        </w:tc>
        <w:tc>
          <w:tcPr>
            <w:tcW w:w="581" w:type="pct"/>
            <w:shd w:val="clear" w:color="auto" w:fill="auto"/>
            <w:tcMar>
              <w:top w:w="0" w:type="dxa"/>
              <w:bottom w:w="0" w:type="dxa"/>
            </w:tcMar>
            <w:vAlign w:val="center"/>
          </w:tcPr>
          <w:p w14:paraId="4CB9586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07336/QD-BSR</w:t>
            </w:r>
          </w:p>
        </w:tc>
        <w:tc>
          <w:tcPr>
            <w:tcW w:w="661" w:type="pct"/>
            <w:shd w:val="clear" w:color="auto" w:fill="auto"/>
            <w:tcMar>
              <w:top w:w="0" w:type="dxa"/>
              <w:bottom w:w="0" w:type="dxa"/>
            </w:tcMar>
            <w:vAlign w:val="center"/>
          </w:tcPr>
          <w:p w14:paraId="7D81767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28, 2023</w:t>
            </w:r>
          </w:p>
        </w:tc>
        <w:tc>
          <w:tcPr>
            <w:tcW w:w="3477" w:type="pct"/>
            <w:shd w:val="clear" w:color="auto" w:fill="auto"/>
            <w:tcMar>
              <w:top w:w="0" w:type="dxa"/>
              <w:bottom w:w="0" w:type="dxa"/>
            </w:tcMar>
            <w:vAlign w:val="center"/>
          </w:tcPr>
          <w:p w14:paraId="6AAA36D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results of offering and negotiating gasoline volume under term/miniterm contract in 2024, the Premium rate applied in the first 6 months of 2024</w:t>
            </w:r>
          </w:p>
        </w:tc>
      </w:tr>
      <w:tr w:rsidR="00B861AE" w:rsidRPr="00EC49C9" w14:paraId="69277D39" w14:textId="77777777" w:rsidTr="003B4F73">
        <w:tc>
          <w:tcPr>
            <w:tcW w:w="281" w:type="pct"/>
            <w:shd w:val="clear" w:color="auto" w:fill="auto"/>
            <w:tcMar>
              <w:top w:w="0" w:type="dxa"/>
              <w:bottom w:w="0" w:type="dxa"/>
            </w:tcMar>
            <w:vAlign w:val="center"/>
          </w:tcPr>
          <w:p w14:paraId="4BBB81D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4</w:t>
            </w:r>
          </w:p>
        </w:tc>
        <w:tc>
          <w:tcPr>
            <w:tcW w:w="581" w:type="pct"/>
            <w:shd w:val="clear" w:color="auto" w:fill="auto"/>
            <w:tcMar>
              <w:top w:w="0" w:type="dxa"/>
              <w:bottom w:w="0" w:type="dxa"/>
            </w:tcMar>
            <w:vAlign w:val="center"/>
          </w:tcPr>
          <w:p w14:paraId="7371739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07298/QD-BSR</w:t>
            </w:r>
          </w:p>
        </w:tc>
        <w:tc>
          <w:tcPr>
            <w:tcW w:w="661" w:type="pct"/>
            <w:shd w:val="clear" w:color="auto" w:fill="auto"/>
            <w:tcMar>
              <w:top w:w="0" w:type="dxa"/>
              <w:bottom w:w="0" w:type="dxa"/>
            </w:tcMar>
            <w:vAlign w:val="center"/>
          </w:tcPr>
          <w:p w14:paraId="626B66A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27, 2023</w:t>
            </w:r>
          </w:p>
        </w:tc>
        <w:tc>
          <w:tcPr>
            <w:tcW w:w="3477" w:type="pct"/>
            <w:shd w:val="clear" w:color="auto" w:fill="auto"/>
            <w:tcMar>
              <w:top w:w="0" w:type="dxa"/>
              <w:bottom w:w="0" w:type="dxa"/>
            </w:tcMar>
            <w:vAlign w:val="center"/>
          </w:tcPr>
          <w:p w14:paraId="4D4EF55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Contractor selection plan and Main contents of Bid soliciting dossier for the bidding package “Buying additives to increase octane rating (RON) for gasoline according to Order No. 912-1100001974/DH-DDSX-QLHSVH”</w:t>
            </w:r>
          </w:p>
        </w:tc>
      </w:tr>
      <w:tr w:rsidR="00B861AE" w:rsidRPr="00EC49C9" w14:paraId="241C10C7" w14:textId="77777777" w:rsidTr="003B4F73">
        <w:tc>
          <w:tcPr>
            <w:tcW w:w="281" w:type="pct"/>
            <w:shd w:val="clear" w:color="auto" w:fill="auto"/>
            <w:tcMar>
              <w:top w:w="0" w:type="dxa"/>
              <w:bottom w:w="0" w:type="dxa"/>
            </w:tcMar>
            <w:vAlign w:val="center"/>
          </w:tcPr>
          <w:p w14:paraId="2AFBD36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5</w:t>
            </w:r>
          </w:p>
        </w:tc>
        <w:tc>
          <w:tcPr>
            <w:tcW w:w="581" w:type="pct"/>
            <w:shd w:val="clear" w:color="auto" w:fill="auto"/>
            <w:tcMar>
              <w:top w:w="0" w:type="dxa"/>
              <w:bottom w:w="0" w:type="dxa"/>
            </w:tcMar>
            <w:vAlign w:val="center"/>
          </w:tcPr>
          <w:p w14:paraId="19E97B7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07299/QD-BSR</w:t>
            </w:r>
          </w:p>
        </w:tc>
        <w:tc>
          <w:tcPr>
            <w:tcW w:w="661" w:type="pct"/>
            <w:shd w:val="clear" w:color="auto" w:fill="auto"/>
            <w:tcMar>
              <w:top w:w="0" w:type="dxa"/>
              <w:bottom w:w="0" w:type="dxa"/>
            </w:tcMar>
            <w:vAlign w:val="center"/>
          </w:tcPr>
          <w:p w14:paraId="2D318F45"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27, 2023</w:t>
            </w:r>
          </w:p>
        </w:tc>
        <w:tc>
          <w:tcPr>
            <w:tcW w:w="3477" w:type="pct"/>
            <w:shd w:val="clear" w:color="auto" w:fill="auto"/>
            <w:tcMar>
              <w:top w:w="0" w:type="dxa"/>
              <w:bottom w:w="0" w:type="dxa"/>
            </w:tcMar>
            <w:vAlign w:val="center"/>
          </w:tcPr>
          <w:p w14:paraId="61520F2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Implementation plan for the bidding package “Supplying food and hiring workers to process industrial meals, shifts, snacks and renting vehicles to serve BSR employees until June 30, 2024 according to Order No. 180/1100002007/DH-VP ”</w:t>
            </w:r>
          </w:p>
        </w:tc>
      </w:tr>
      <w:tr w:rsidR="00B861AE" w:rsidRPr="00EC49C9" w14:paraId="44191F1E" w14:textId="77777777" w:rsidTr="003B4F73">
        <w:tc>
          <w:tcPr>
            <w:tcW w:w="281" w:type="pct"/>
            <w:shd w:val="clear" w:color="auto" w:fill="auto"/>
            <w:tcMar>
              <w:top w:w="0" w:type="dxa"/>
              <w:bottom w:w="0" w:type="dxa"/>
            </w:tcMar>
            <w:vAlign w:val="center"/>
          </w:tcPr>
          <w:p w14:paraId="63BC725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6</w:t>
            </w:r>
          </w:p>
        </w:tc>
        <w:tc>
          <w:tcPr>
            <w:tcW w:w="581" w:type="pct"/>
            <w:shd w:val="clear" w:color="auto" w:fill="auto"/>
            <w:tcMar>
              <w:top w:w="0" w:type="dxa"/>
              <w:bottom w:w="0" w:type="dxa"/>
            </w:tcMar>
            <w:vAlign w:val="center"/>
          </w:tcPr>
          <w:p w14:paraId="4F7A66F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07284/QD-BSR</w:t>
            </w:r>
          </w:p>
        </w:tc>
        <w:tc>
          <w:tcPr>
            <w:tcW w:w="661" w:type="pct"/>
            <w:shd w:val="clear" w:color="auto" w:fill="auto"/>
            <w:tcMar>
              <w:top w:w="0" w:type="dxa"/>
              <w:bottom w:w="0" w:type="dxa"/>
            </w:tcMar>
            <w:vAlign w:val="center"/>
          </w:tcPr>
          <w:p w14:paraId="25CCEDE5"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27, 2023</w:t>
            </w:r>
          </w:p>
        </w:tc>
        <w:tc>
          <w:tcPr>
            <w:tcW w:w="3477" w:type="pct"/>
            <w:shd w:val="clear" w:color="auto" w:fill="auto"/>
            <w:tcMar>
              <w:top w:w="0" w:type="dxa"/>
              <w:bottom w:w="0" w:type="dxa"/>
            </w:tcMar>
            <w:vAlign w:val="center"/>
          </w:tcPr>
          <w:p w14:paraId="41CF2DB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contractor selection results for the bidding package “Renting product quality/volume inspection service in 2024-2026 according to Order No. 227/1100001374/DH-DDSX”</w:t>
            </w:r>
          </w:p>
        </w:tc>
      </w:tr>
      <w:tr w:rsidR="00B861AE" w:rsidRPr="00EC49C9" w14:paraId="72577EFF" w14:textId="77777777" w:rsidTr="003B4F73">
        <w:tc>
          <w:tcPr>
            <w:tcW w:w="281" w:type="pct"/>
            <w:shd w:val="clear" w:color="auto" w:fill="auto"/>
            <w:tcMar>
              <w:top w:w="0" w:type="dxa"/>
              <w:bottom w:w="0" w:type="dxa"/>
            </w:tcMar>
            <w:vAlign w:val="center"/>
          </w:tcPr>
          <w:p w14:paraId="12CB9BB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w:t>
            </w:r>
          </w:p>
        </w:tc>
        <w:tc>
          <w:tcPr>
            <w:tcW w:w="581" w:type="pct"/>
            <w:shd w:val="clear" w:color="auto" w:fill="auto"/>
            <w:tcMar>
              <w:top w:w="0" w:type="dxa"/>
              <w:bottom w:w="0" w:type="dxa"/>
            </w:tcMar>
            <w:vAlign w:val="center"/>
          </w:tcPr>
          <w:p w14:paraId="2822735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07255/QD-BSR</w:t>
            </w:r>
          </w:p>
        </w:tc>
        <w:tc>
          <w:tcPr>
            <w:tcW w:w="661" w:type="pct"/>
            <w:shd w:val="clear" w:color="auto" w:fill="auto"/>
            <w:tcMar>
              <w:top w:w="0" w:type="dxa"/>
              <w:bottom w:w="0" w:type="dxa"/>
            </w:tcMar>
            <w:vAlign w:val="center"/>
          </w:tcPr>
          <w:p w14:paraId="4CAF5D45"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25, 2023</w:t>
            </w:r>
          </w:p>
        </w:tc>
        <w:tc>
          <w:tcPr>
            <w:tcW w:w="3477" w:type="pct"/>
            <w:shd w:val="clear" w:color="auto" w:fill="auto"/>
            <w:tcMar>
              <w:top w:w="0" w:type="dxa"/>
              <w:bottom w:w="0" w:type="dxa"/>
            </w:tcMar>
            <w:vAlign w:val="center"/>
          </w:tcPr>
          <w:p w14:paraId="7E99EE4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contractor selection results for the bidding package “Renting crude oil quality/volume inspection service in 2024-2026” according to Order No. 225-1100001372/DH-DDSX dated April 05, 2023</w:t>
            </w:r>
          </w:p>
        </w:tc>
      </w:tr>
      <w:tr w:rsidR="00B861AE" w:rsidRPr="00EC49C9" w14:paraId="5DD37F46" w14:textId="77777777" w:rsidTr="003B4F73">
        <w:tc>
          <w:tcPr>
            <w:tcW w:w="281" w:type="pct"/>
            <w:shd w:val="clear" w:color="auto" w:fill="auto"/>
            <w:tcMar>
              <w:top w:w="0" w:type="dxa"/>
              <w:bottom w:w="0" w:type="dxa"/>
            </w:tcMar>
            <w:vAlign w:val="center"/>
          </w:tcPr>
          <w:p w14:paraId="21AFEF0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8</w:t>
            </w:r>
          </w:p>
        </w:tc>
        <w:tc>
          <w:tcPr>
            <w:tcW w:w="581" w:type="pct"/>
            <w:shd w:val="clear" w:color="auto" w:fill="auto"/>
            <w:tcMar>
              <w:top w:w="0" w:type="dxa"/>
              <w:bottom w:w="0" w:type="dxa"/>
            </w:tcMar>
            <w:vAlign w:val="center"/>
          </w:tcPr>
          <w:p w14:paraId="7572ADA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07203/QD-BSR</w:t>
            </w:r>
          </w:p>
        </w:tc>
        <w:tc>
          <w:tcPr>
            <w:tcW w:w="661" w:type="pct"/>
            <w:shd w:val="clear" w:color="auto" w:fill="auto"/>
            <w:tcMar>
              <w:top w:w="0" w:type="dxa"/>
              <w:bottom w:w="0" w:type="dxa"/>
            </w:tcMar>
            <w:vAlign w:val="center"/>
          </w:tcPr>
          <w:p w14:paraId="4B7C90AC"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22, 2023</w:t>
            </w:r>
          </w:p>
        </w:tc>
        <w:tc>
          <w:tcPr>
            <w:tcW w:w="3477" w:type="pct"/>
            <w:shd w:val="clear" w:color="auto" w:fill="auto"/>
            <w:tcMar>
              <w:top w:w="0" w:type="dxa"/>
              <w:bottom w:w="0" w:type="dxa"/>
            </w:tcMar>
            <w:vAlign w:val="center"/>
          </w:tcPr>
          <w:p w14:paraId="04C6E88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auction results of Dung Quat LPG products in 2024</w:t>
            </w:r>
          </w:p>
        </w:tc>
      </w:tr>
      <w:tr w:rsidR="00B861AE" w:rsidRPr="00EC49C9" w14:paraId="4537C028" w14:textId="77777777" w:rsidTr="003B4F73">
        <w:tc>
          <w:tcPr>
            <w:tcW w:w="281" w:type="pct"/>
            <w:shd w:val="clear" w:color="auto" w:fill="auto"/>
            <w:tcMar>
              <w:top w:w="0" w:type="dxa"/>
              <w:bottom w:w="0" w:type="dxa"/>
            </w:tcMar>
            <w:vAlign w:val="center"/>
          </w:tcPr>
          <w:p w14:paraId="15C6806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9</w:t>
            </w:r>
          </w:p>
        </w:tc>
        <w:tc>
          <w:tcPr>
            <w:tcW w:w="581" w:type="pct"/>
            <w:shd w:val="clear" w:color="auto" w:fill="auto"/>
            <w:tcMar>
              <w:top w:w="0" w:type="dxa"/>
              <w:bottom w:w="0" w:type="dxa"/>
            </w:tcMar>
            <w:vAlign w:val="center"/>
          </w:tcPr>
          <w:p w14:paraId="7B39302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07204/QD-BSR</w:t>
            </w:r>
          </w:p>
        </w:tc>
        <w:tc>
          <w:tcPr>
            <w:tcW w:w="661" w:type="pct"/>
            <w:shd w:val="clear" w:color="auto" w:fill="auto"/>
            <w:tcMar>
              <w:top w:w="0" w:type="dxa"/>
              <w:bottom w:w="0" w:type="dxa"/>
            </w:tcMar>
            <w:vAlign w:val="center"/>
          </w:tcPr>
          <w:p w14:paraId="5BF86915"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22, 2023</w:t>
            </w:r>
          </w:p>
        </w:tc>
        <w:tc>
          <w:tcPr>
            <w:tcW w:w="3477" w:type="pct"/>
            <w:shd w:val="clear" w:color="auto" w:fill="auto"/>
            <w:tcMar>
              <w:top w:w="0" w:type="dxa"/>
              <w:bottom w:w="0" w:type="dxa"/>
            </w:tcMar>
            <w:vAlign w:val="center"/>
          </w:tcPr>
          <w:p w14:paraId="63E437A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auction results for selling Dung Quat PP and the Premium for offtake units in 2024</w:t>
            </w:r>
          </w:p>
        </w:tc>
      </w:tr>
      <w:tr w:rsidR="00B861AE" w:rsidRPr="00EC49C9" w14:paraId="71D44B01" w14:textId="77777777" w:rsidTr="003B4F73">
        <w:tc>
          <w:tcPr>
            <w:tcW w:w="281" w:type="pct"/>
            <w:shd w:val="clear" w:color="auto" w:fill="auto"/>
            <w:tcMar>
              <w:top w:w="0" w:type="dxa"/>
              <w:bottom w:w="0" w:type="dxa"/>
            </w:tcMar>
            <w:vAlign w:val="center"/>
          </w:tcPr>
          <w:p w14:paraId="06D3AB1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10</w:t>
            </w:r>
          </w:p>
        </w:tc>
        <w:tc>
          <w:tcPr>
            <w:tcW w:w="581" w:type="pct"/>
            <w:shd w:val="clear" w:color="auto" w:fill="auto"/>
            <w:tcMar>
              <w:top w:w="0" w:type="dxa"/>
              <w:bottom w:w="0" w:type="dxa"/>
            </w:tcMar>
            <w:vAlign w:val="center"/>
          </w:tcPr>
          <w:p w14:paraId="0157E5D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07216/QD-BSR</w:t>
            </w:r>
          </w:p>
        </w:tc>
        <w:tc>
          <w:tcPr>
            <w:tcW w:w="661" w:type="pct"/>
            <w:shd w:val="clear" w:color="auto" w:fill="auto"/>
            <w:tcMar>
              <w:top w:w="0" w:type="dxa"/>
              <w:bottom w:w="0" w:type="dxa"/>
            </w:tcMar>
            <w:vAlign w:val="center"/>
          </w:tcPr>
          <w:p w14:paraId="2419BB22"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22, 2023</w:t>
            </w:r>
          </w:p>
        </w:tc>
        <w:tc>
          <w:tcPr>
            <w:tcW w:w="3477" w:type="pct"/>
            <w:shd w:val="clear" w:color="auto" w:fill="auto"/>
            <w:tcMar>
              <w:top w:w="0" w:type="dxa"/>
              <w:bottom w:w="0" w:type="dxa"/>
            </w:tcMar>
            <w:vAlign w:val="center"/>
          </w:tcPr>
          <w:p w14:paraId="0A2CC02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Technology Activity Plan for 2024 of Binh Son Refining and Petrochemical Joint Stock Company</w:t>
            </w:r>
          </w:p>
        </w:tc>
      </w:tr>
      <w:tr w:rsidR="00B861AE" w:rsidRPr="00EC49C9" w14:paraId="3E2361EB" w14:textId="77777777" w:rsidTr="003B4F73">
        <w:tc>
          <w:tcPr>
            <w:tcW w:w="281" w:type="pct"/>
            <w:shd w:val="clear" w:color="auto" w:fill="auto"/>
            <w:tcMar>
              <w:top w:w="0" w:type="dxa"/>
              <w:bottom w:w="0" w:type="dxa"/>
            </w:tcMar>
            <w:vAlign w:val="center"/>
          </w:tcPr>
          <w:p w14:paraId="784E5BB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11</w:t>
            </w:r>
          </w:p>
        </w:tc>
        <w:tc>
          <w:tcPr>
            <w:tcW w:w="581" w:type="pct"/>
            <w:shd w:val="clear" w:color="auto" w:fill="auto"/>
            <w:tcMar>
              <w:top w:w="0" w:type="dxa"/>
              <w:bottom w:w="0" w:type="dxa"/>
            </w:tcMar>
            <w:vAlign w:val="center"/>
          </w:tcPr>
          <w:p w14:paraId="71213E6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07222/QD-BSR</w:t>
            </w:r>
          </w:p>
        </w:tc>
        <w:tc>
          <w:tcPr>
            <w:tcW w:w="661" w:type="pct"/>
            <w:shd w:val="clear" w:color="auto" w:fill="auto"/>
            <w:tcMar>
              <w:top w:w="0" w:type="dxa"/>
              <w:bottom w:w="0" w:type="dxa"/>
            </w:tcMar>
            <w:vAlign w:val="center"/>
          </w:tcPr>
          <w:p w14:paraId="2363641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22, 2023</w:t>
            </w:r>
          </w:p>
        </w:tc>
        <w:tc>
          <w:tcPr>
            <w:tcW w:w="3477" w:type="pct"/>
            <w:shd w:val="clear" w:color="auto" w:fill="auto"/>
            <w:tcMar>
              <w:top w:w="0" w:type="dxa"/>
              <w:bottom w:w="0" w:type="dxa"/>
            </w:tcMar>
            <w:vAlign w:val="center"/>
          </w:tcPr>
          <w:p w14:paraId="370461A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results of offering Dung Quat FO under a long-term contract in 2024</w:t>
            </w:r>
          </w:p>
        </w:tc>
      </w:tr>
      <w:tr w:rsidR="00B861AE" w:rsidRPr="00EC49C9" w14:paraId="4F272FB8" w14:textId="77777777" w:rsidTr="003B4F73">
        <w:tc>
          <w:tcPr>
            <w:tcW w:w="281" w:type="pct"/>
            <w:shd w:val="clear" w:color="auto" w:fill="auto"/>
            <w:tcMar>
              <w:top w:w="0" w:type="dxa"/>
              <w:bottom w:w="0" w:type="dxa"/>
            </w:tcMar>
            <w:vAlign w:val="center"/>
          </w:tcPr>
          <w:p w14:paraId="6E703FD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12</w:t>
            </w:r>
          </w:p>
        </w:tc>
        <w:tc>
          <w:tcPr>
            <w:tcW w:w="581" w:type="pct"/>
            <w:shd w:val="clear" w:color="auto" w:fill="auto"/>
            <w:tcMar>
              <w:top w:w="0" w:type="dxa"/>
              <w:bottom w:w="0" w:type="dxa"/>
            </w:tcMar>
            <w:vAlign w:val="center"/>
          </w:tcPr>
          <w:p w14:paraId="634D581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07185/QD-BSR</w:t>
            </w:r>
          </w:p>
        </w:tc>
        <w:tc>
          <w:tcPr>
            <w:tcW w:w="661" w:type="pct"/>
            <w:shd w:val="clear" w:color="auto" w:fill="auto"/>
            <w:tcMar>
              <w:top w:w="0" w:type="dxa"/>
              <w:bottom w:w="0" w:type="dxa"/>
            </w:tcMar>
            <w:vAlign w:val="center"/>
          </w:tcPr>
          <w:p w14:paraId="293A686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21, 2023</w:t>
            </w:r>
          </w:p>
        </w:tc>
        <w:tc>
          <w:tcPr>
            <w:tcW w:w="3477" w:type="pct"/>
            <w:shd w:val="clear" w:color="auto" w:fill="auto"/>
            <w:tcMar>
              <w:top w:w="0" w:type="dxa"/>
              <w:bottom w:w="0" w:type="dxa"/>
            </w:tcMar>
            <w:vAlign w:val="center"/>
          </w:tcPr>
          <w:p w14:paraId="40C48B7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result of contractor selection for the bidding package “Buying insurance for goods transported by sea according to Order No. 132/DH-PCRR"</w:t>
            </w:r>
          </w:p>
        </w:tc>
      </w:tr>
      <w:tr w:rsidR="00B861AE" w:rsidRPr="00EC49C9" w14:paraId="057C939D" w14:textId="77777777" w:rsidTr="003B4F73">
        <w:tc>
          <w:tcPr>
            <w:tcW w:w="281" w:type="pct"/>
            <w:shd w:val="clear" w:color="auto" w:fill="auto"/>
            <w:tcMar>
              <w:top w:w="0" w:type="dxa"/>
              <w:bottom w:w="0" w:type="dxa"/>
            </w:tcMar>
            <w:vAlign w:val="center"/>
          </w:tcPr>
          <w:p w14:paraId="2D5E775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13</w:t>
            </w:r>
          </w:p>
        </w:tc>
        <w:tc>
          <w:tcPr>
            <w:tcW w:w="581" w:type="pct"/>
            <w:shd w:val="clear" w:color="auto" w:fill="auto"/>
            <w:tcMar>
              <w:top w:w="0" w:type="dxa"/>
              <w:bottom w:w="0" w:type="dxa"/>
            </w:tcMar>
            <w:vAlign w:val="center"/>
          </w:tcPr>
          <w:p w14:paraId="1C161C9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07171/QD-BSR</w:t>
            </w:r>
          </w:p>
        </w:tc>
        <w:tc>
          <w:tcPr>
            <w:tcW w:w="661" w:type="pct"/>
            <w:shd w:val="clear" w:color="auto" w:fill="auto"/>
            <w:tcMar>
              <w:top w:w="0" w:type="dxa"/>
              <w:bottom w:w="0" w:type="dxa"/>
            </w:tcMar>
            <w:vAlign w:val="center"/>
          </w:tcPr>
          <w:p w14:paraId="1754166A"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20, 2023</w:t>
            </w:r>
          </w:p>
        </w:tc>
        <w:tc>
          <w:tcPr>
            <w:tcW w:w="3477" w:type="pct"/>
            <w:shd w:val="clear" w:color="auto" w:fill="auto"/>
            <w:tcMar>
              <w:top w:w="0" w:type="dxa"/>
              <w:bottom w:w="0" w:type="dxa"/>
            </w:tcMar>
            <w:vAlign w:val="center"/>
          </w:tcPr>
          <w:p w14:paraId="0FECAB8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approving the result of purchasing Hai Thach Condensate for the period from January 1, 2024 to </w:t>
            </w:r>
            <w:r w:rsidRPr="00EC49C9">
              <w:rPr>
                <w:rFonts w:ascii="Arial" w:hAnsi="Arial" w:cs="Arial"/>
                <w:bCs/>
                <w:color w:val="010000"/>
                <w:sz w:val="20"/>
              </w:rPr>
              <w:lastRenderedPageBreak/>
              <w:t>December 31, 2024</w:t>
            </w:r>
          </w:p>
        </w:tc>
      </w:tr>
      <w:tr w:rsidR="00B861AE" w:rsidRPr="00EC49C9" w14:paraId="1B89EC5B" w14:textId="77777777" w:rsidTr="003B4F73">
        <w:tc>
          <w:tcPr>
            <w:tcW w:w="281" w:type="pct"/>
            <w:shd w:val="clear" w:color="auto" w:fill="auto"/>
            <w:tcMar>
              <w:top w:w="0" w:type="dxa"/>
              <w:bottom w:w="0" w:type="dxa"/>
            </w:tcMar>
            <w:vAlign w:val="center"/>
          </w:tcPr>
          <w:p w14:paraId="1737AB6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14</w:t>
            </w:r>
          </w:p>
        </w:tc>
        <w:tc>
          <w:tcPr>
            <w:tcW w:w="581" w:type="pct"/>
            <w:shd w:val="clear" w:color="auto" w:fill="auto"/>
            <w:tcMar>
              <w:top w:w="0" w:type="dxa"/>
              <w:bottom w:w="0" w:type="dxa"/>
            </w:tcMar>
            <w:vAlign w:val="center"/>
          </w:tcPr>
          <w:p w14:paraId="4DB75F3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07043/QD-BSR</w:t>
            </w:r>
          </w:p>
        </w:tc>
        <w:tc>
          <w:tcPr>
            <w:tcW w:w="661" w:type="pct"/>
            <w:shd w:val="clear" w:color="auto" w:fill="auto"/>
            <w:tcMar>
              <w:top w:w="0" w:type="dxa"/>
              <w:bottom w:w="0" w:type="dxa"/>
            </w:tcMar>
            <w:vAlign w:val="center"/>
          </w:tcPr>
          <w:p w14:paraId="0ECBAD4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12, 2023</w:t>
            </w:r>
          </w:p>
        </w:tc>
        <w:tc>
          <w:tcPr>
            <w:tcW w:w="3477" w:type="pct"/>
            <w:shd w:val="clear" w:color="auto" w:fill="auto"/>
            <w:tcMar>
              <w:top w:w="0" w:type="dxa"/>
              <w:bottom w:w="0" w:type="dxa"/>
            </w:tcMar>
            <w:vAlign w:val="center"/>
          </w:tcPr>
          <w:p w14:paraId="36C415E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method of liquidation and sale, starting price of liquidated assets including 04 cars equipped from 2008 owned by Binh Son Refining and Petrochemical Joint Stock Company</w:t>
            </w:r>
          </w:p>
        </w:tc>
      </w:tr>
      <w:tr w:rsidR="00B861AE" w:rsidRPr="00EC49C9" w14:paraId="47646865" w14:textId="77777777" w:rsidTr="003B4F73">
        <w:tc>
          <w:tcPr>
            <w:tcW w:w="281" w:type="pct"/>
            <w:shd w:val="clear" w:color="auto" w:fill="auto"/>
            <w:tcMar>
              <w:top w:w="0" w:type="dxa"/>
              <w:bottom w:w="0" w:type="dxa"/>
            </w:tcMar>
            <w:vAlign w:val="center"/>
          </w:tcPr>
          <w:p w14:paraId="153D2EE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15</w:t>
            </w:r>
          </w:p>
        </w:tc>
        <w:tc>
          <w:tcPr>
            <w:tcW w:w="581" w:type="pct"/>
            <w:shd w:val="clear" w:color="auto" w:fill="auto"/>
            <w:tcMar>
              <w:top w:w="0" w:type="dxa"/>
              <w:bottom w:w="0" w:type="dxa"/>
            </w:tcMar>
            <w:vAlign w:val="center"/>
          </w:tcPr>
          <w:p w14:paraId="673E526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07035/QD-BSR</w:t>
            </w:r>
          </w:p>
        </w:tc>
        <w:tc>
          <w:tcPr>
            <w:tcW w:w="661" w:type="pct"/>
            <w:shd w:val="clear" w:color="auto" w:fill="auto"/>
            <w:tcMar>
              <w:top w:w="0" w:type="dxa"/>
              <w:bottom w:w="0" w:type="dxa"/>
            </w:tcMar>
            <w:vAlign w:val="center"/>
          </w:tcPr>
          <w:p w14:paraId="5CED040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12, 2023</w:t>
            </w:r>
          </w:p>
        </w:tc>
        <w:tc>
          <w:tcPr>
            <w:tcW w:w="3477" w:type="pct"/>
            <w:shd w:val="clear" w:color="auto" w:fill="auto"/>
            <w:tcMar>
              <w:top w:w="0" w:type="dxa"/>
              <w:bottom w:w="0" w:type="dxa"/>
            </w:tcMar>
            <w:vAlign w:val="center"/>
          </w:tcPr>
          <w:p w14:paraId="0BBF5D2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canceling the bidding package "Renting anti-corrosion services for wharf steel piles for exporting products according to Order No. 208/22-2038/DH-BDSC-W"</w:t>
            </w:r>
          </w:p>
        </w:tc>
      </w:tr>
      <w:tr w:rsidR="00B861AE" w:rsidRPr="00EC49C9" w14:paraId="19FC71C1" w14:textId="77777777" w:rsidTr="003B4F73">
        <w:tc>
          <w:tcPr>
            <w:tcW w:w="281" w:type="pct"/>
            <w:shd w:val="clear" w:color="auto" w:fill="auto"/>
            <w:tcMar>
              <w:top w:w="0" w:type="dxa"/>
              <w:bottom w:w="0" w:type="dxa"/>
            </w:tcMar>
            <w:vAlign w:val="center"/>
          </w:tcPr>
          <w:p w14:paraId="7205C76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16</w:t>
            </w:r>
          </w:p>
        </w:tc>
        <w:tc>
          <w:tcPr>
            <w:tcW w:w="581" w:type="pct"/>
            <w:shd w:val="clear" w:color="auto" w:fill="auto"/>
            <w:tcMar>
              <w:top w:w="0" w:type="dxa"/>
              <w:bottom w:w="0" w:type="dxa"/>
            </w:tcMar>
            <w:vAlign w:val="center"/>
          </w:tcPr>
          <w:p w14:paraId="62BEA22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06974/QD-BSR</w:t>
            </w:r>
          </w:p>
        </w:tc>
        <w:tc>
          <w:tcPr>
            <w:tcW w:w="661" w:type="pct"/>
            <w:shd w:val="clear" w:color="auto" w:fill="auto"/>
            <w:tcMar>
              <w:top w:w="0" w:type="dxa"/>
              <w:bottom w:w="0" w:type="dxa"/>
            </w:tcMar>
            <w:vAlign w:val="center"/>
          </w:tcPr>
          <w:p w14:paraId="465FFB8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08, 2023</w:t>
            </w:r>
          </w:p>
        </w:tc>
        <w:tc>
          <w:tcPr>
            <w:tcW w:w="3477" w:type="pct"/>
            <w:shd w:val="clear" w:color="auto" w:fill="auto"/>
            <w:tcMar>
              <w:top w:w="0" w:type="dxa"/>
              <w:bottom w:w="0" w:type="dxa"/>
            </w:tcMar>
            <w:vAlign w:val="center"/>
          </w:tcPr>
          <w:p w14:paraId="6B4039F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Implementation plan for the bidding package "Buying insurance for goods transported by sea according to Order No. 132/DH-PCRR"</w:t>
            </w:r>
          </w:p>
        </w:tc>
      </w:tr>
      <w:tr w:rsidR="00B861AE" w:rsidRPr="00EC49C9" w14:paraId="40B93C84" w14:textId="77777777" w:rsidTr="003B4F73">
        <w:tc>
          <w:tcPr>
            <w:tcW w:w="281" w:type="pct"/>
            <w:shd w:val="clear" w:color="auto" w:fill="auto"/>
            <w:tcMar>
              <w:top w:w="0" w:type="dxa"/>
              <w:bottom w:w="0" w:type="dxa"/>
            </w:tcMar>
            <w:vAlign w:val="center"/>
          </w:tcPr>
          <w:p w14:paraId="04A4B56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17</w:t>
            </w:r>
          </w:p>
        </w:tc>
        <w:tc>
          <w:tcPr>
            <w:tcW w:w="581" w:type="pct"/>
            <w:shd w:val="clear" w:color="auto" w:fill="auto"/>
            <w:tcMar>
              <w:top w:w="0" w:type="dxa"/>
              <w:bottom w:w="0" w:type="dxa"/>
            </w:tcMar>
            <w:vAlign w:val="center"/>
          </w:tcPr>
          <w:p w14:paraId="3DD11F4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06976/QD-BSR</w:t>
            </w:r>
          </w:p>
        </w:tc>
        <w:tc>
          <w:tcPr>
            <w:tcW w:w="661" w:type="pct"/>
            <w:shd w:val="clear" w:color="auto" w:fill="auto"/>
            <w:tcMar>
              <w:top w:w="0" w:type="dxa"/>
              <w:bottom w:w="0" w:type="dxa"/>
            </w:tcMar>
            <w:vAlign w:val="center"/>
          </w:tcPr>
          <w:p w14:paraId="1AA95989"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08, 2023</w:t>
            </w:r>
          </w:p>
        </w:tc>
        <w:tc>
          <w:tcPr>
            <w:tcW w:w="3477" w:type="pct"/>
            <w:shd w:val="clear" w:color="auto" w:fill="auto"/>
            <w:tcMar>
              <w:top w:w="0" w:type="dxa"/>
              <w:bottom w:w="0" w:type="dxa"/>
            </w:tcMar>
            <w:vAlign w:val="center"/>
          </w:tcPr>
          <w:p w14:paraId="6DDC8A7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volume to sign term contract 2024, floor rate of surcharge and expected surcharge for price negotiation in the first 6 months of 2024</w:t>
            </w:r>
          </w:p>
        </w:tc>
      </w:tr>
      <w:tr w:rsidR="00B861AE" w:rsidRPr="00EC49C9" w14:paraId="41AE59E0" w14:textId="77777777" w:rsidTr="003B4F73">
        <w:tc>
          <w:tcPr>
            <w:tcW w:w="281" w:type="pct"/>
            <w:shd w:val="clear" w:color="auto" w:fill="auto"/>
            <w:tcMar>
              <w:top w:w="0" w:type="dxa"/>
              <w:bottom w:w="0" w:type="dxa"/>
            </w:tcMar>
            <w:vAlign w:val="center"/>
          </w:tcPr>
          <w:p w14:paraId="1D5377D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18</w:t>
            </w:r>
          </w:p>
        </w:tc>
        <w:tc>
          <w:tcPr>
            <w:tcW w:w="581" w:type="pct"/>
            <w:shd w:val="clear" w:color="auto" w:fill="auto"/>
            <w:tcMar>
              <w:top w:w="0" w:type="dxa"/>
              <w:bottom w:w="0" w:type="dxa"/>
            </w:tcMar>
            <w:vAlign w:val="center"/>
          </w:tcPr>
          <w:p w14:paraId="2629051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06962/QD-BSR</w:t>
            </w:r>
          </w:p>
        </w:tc>
        <w:tc>
          <w:tcPr>
            <w:tcW w:w="661" w:type="pct"/>
            <w:shd w:val="clear" w:color="auto" w:fill="auto"/>
            <w:tcMar>
              <w:top w:w="0" w:type="dxa"/>
              <w:bottom w:w="0" w:type="dxa"/>
            </w:tcMar>
            <w:vAlign w:val="center"/>
          </w:tcPr>
          <w:p w14:paraId="0EB50D9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08, 2023</w:t>
            </w:r>
          </w:p>
        </w:tc>
        <w:tc>
          <w:tcPr>
            <w:tcW w:w="3477" w:type="pct"/>
            <w:shd w:val="clear" w:color="auto" w:fill="auto"/>
            <w:tcMar>
              <w:top w:w="0" w:type="dxa"/>
              <w:bottom w:w="0" w:type="dxa"/>
            </w:tcMar>
            <w:vAlign w:val="center"/>
          </w:tcPr>
          <w:p w14:paraId="52D7F3B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result of contractor selection for the bidding package "Buy AE-STB and AK-STB additives for use at PP plant according to Order No. 196-1100001346/DH-DDSX”</w:t>
            </w:r>
          </w:p>
        </w:tc>
      </w:tr>
      <w:tr w:rsidR="00B861AE" w:rsidRPr="00EC49C9" w14:paraId="11118081" w14:textId="77777777" w:rsidTr="003B4F73">
        <w:tc>
          <w:tcPr>
            <w:tcW w:w="281" w:type="pct"/>
            <w:shd w:val="clear" w:color="auto" w:fill="auto"/>
            <w:tcMar>
              <w:top w:w="0" w:type="dxa"/>
              <w:bottom w:w="0" w:type="dxa"/>
            </w:tcMar>
            <w:vAlign w:val="center"/>
          </w:tcPr>
          <w:p w14:paraId="58BAB36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19</w:t>
            </w:r>
          </w:p>
        </w:tc>
        <w:tc>
          <w:tcPr>
            <w:tcW w:w="581" w:type="pct"/>
            <w:shd w:val="clear" w:color="auto" w:fill="auto"/>
            <w:tcMar>
              <w:top w:w="0" w:type="dxa"/>
              <w:bottom w:w="0" w:type="dxa"/>
            </w:tcMar>
            <w:vAlign w:val="center"/>
          </w:tcPr>
          <w:p w14:paraId="0D8145C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06862/QD-BSR</w:t>
            </w:r>
          </w:p>
        </w:tc>
        <w:tc>
          <w:tcPr>
            <w:tcW w:w="661" w:type="pct"/>
            <w:shd w:val="clear" w:color="auto" w:fill="auto"/>
            <w:tcMar>
              <w:top w:w="0" w:type="dxa"/>
              <w:bottom w:w="0" w:type="dxa"/>
            </w:tcMar>
            <w:vAlign w:val="center"/>
          </w:tcPr>
          <w:p w14:paraId="335E57C1"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December 01, 2023</w:t>
            </w:r>
          </w:p>
        </w:tc>
        <w:tc>
          <w:tcPr>
            <w:tcW w:w="3477" w:type="pct"/>
            <w:shd w:val="clear" w:color="auto" w:fill="auto"/>
            <w:tcMar>
              <w:top w:w="0" w:type="dxa"/>
              <w:bottom w:w="0" w:type="dxa"/>
            </w:tcMar>
            <w:vAlign w:val="center"/>
          </w:tcPr>
          <w:p w14:paraId="4559620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Contractor selection plan, and Main contents of Bid soliciting dossiers for the bidding package “Supplying filter cartridge materials, filter mesh, heat-resistant materials for maintenance and repair in the Refinery according to Order No. 0276/1100001796/DH-BDSC-S”</w:t>
            </w:r>
          </w:p>
        </w:tc>
      </w:tr>
      <w:tr w:rsidR="00B861AE" w:rsidRPr="00EC49C9" w14:paraId="1A3A423D" w14:textId="77777777" w:rsidTr="003B4F73">
        <w:tc>
          <w:tcPr>
            <w:tcW w:w="281" w:type="pct"/>
            <w:shd w:val="clear" w:color="auto" w:fill="auto"/>
            <w:tcMar>
              <w:top w:w="0" w:type="dxa"/>
              <w:bottom w:w="0" w:type="dxa"/>
            </w:tcMar>
            <w:vAlign w:val="center"/>
          </w:tcPr>
          <w:p w14:paraId="677B9AE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20</w:t>
            </w:r>
          </w:p>
        </w:tc>
        <w:tc>
          <w:tcPr>
            <w:tcW w:w="581" w:type="pct"/>
            <w:shd w:val="clear" w:color="auto" w:fill="auto"/>
            <w:tcMar>
              <w:top w:w="0" w:type="dxa"/>
              <w:bottom w:w="0" w:type="dxa"/>
            </w:tcMar>
            <w:vAlign w:val="center"/>
          </w:tcPr>
          <w:p w14:paraId="0BF3233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06848/QD-BSR</w:t>
            </w:r>
          </w:p>
        </w:tc>
        <w:tc>
          <w:tcPr>
            <w:tcW w:w="661" w:type="pct"/>
            <w:shd w:val="clear" w:color="auto" w:fill="auto"/>
            <w:tcMar>
              <w:top w:w="0" w:type="dxa"/>
              <w:bottom w:w="0" w:type="dxa"/>
            </w:tcMar>
            <w:vAlign w:val="center"/>
          </w:tcPr>
          <w:p w14:paraId="099A6912"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30, 2023</w:t>
            </w:r>
          </w:p>
        </w:tc>
        <w:tc>
          <w:tcPr>
            <w:tcW w:w="3477" w:type="pct"/>
            <w:shd w:val="clear" w:color="auto" w:fill="auto"/>
            <w:tcMar>
              <w:top w:w="0" w:type="dxa"/>
              <w:bottom w:w="0" w:type="dxa"/>
            </w:tcMar>
            <w:vAlign w:val="center"/>
          </w:tcPr>
          <w:p w14:paraId="03BD8F9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and Contractor selection plan for the bidding package "Renting services for housekeeping and cleaning office areas inside and outside the fence of the Refinery from January 1, 2024 to December 31, 2026 according to Order No. 114/1100001733/DH-VP dated July 12, 2023”</w:t>
            </w:r>
          </w:p>
        </w:tc>
      </w:tr>
      <w:tr w:rsidR="00B861AE" w:rsidRPr="00EC49C9" w14:paraId="474EA50F" w14:textId="77777777" w:rsidTr="003B4F73">
        <w:tc>
          <w:tcPr>
            <w:tcW w:w="281" w:type="pct"/>
            <w:shd w:val="clear" w:color="auto" w:fill="auto"/>
            <w:tcMar>
              <w:top w:w="0" w:type="dxa"/>
              <w:bottom w:w="0" w:type="dxa"/>
            </w:tcMar>
            <w:vAlign w:val="center"/>
          </w:tcPr>
          <w:p w14:paraId="480BE25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21</w:t>
            </w:r>
          </w:p>
        </w:tc>
        <w:tc>
          <w:tcPr>
            <w:tcW w:w="581" w:type="pct"/>
            <w:shd w:val="clear" w:color="auto" w:fill="auto"/>
            <w:tcMar>
              <w:top w:w="0" w:type="dxa"/>
              <w:bottom w:w="0" w:type="dxa"/>
            </w:tcMar>
            <w:vAlign w:val="center"/>
          </w:tcPr>
          <w:p w14:paraId="0AF72F0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06847/QD-BSR</w:t>
            </w:r>
          </w:p>
        </w:tc>
        <w:tc>
          <w:tcPr>
            <w:tcW w:w="661" w:type="pct"/>
            <w:shd w:val="clear" w:color="auto" w:fill="auto"/>
            <w:tcMar>
              <w:top w:w="0" w:type="dxa"/>
              <w:bottom w:w="0" w:type="dxa"/>
            </w:tcMar>
            <w:vAlign w:val="center"/>
          </w:tcPr>
          <w:p w14:paraId="47D4BA79"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30, 2023</w:t>
            </w:r>
          </w:p>
        </w:tc>
        <w:tc>
          <w:tcPr>
            <w:tcW w:w="3477" w:type="pct"/>
            <w:shd w:val="clear" w:color="auto" w:fill="auto"/>
            <w:tcMar>
              <w:top w:w="0" w:type="dxa"/>
              <w:bottom w:w="0" w:type="dxa"/>
            </w:tcMar>
            <w:vAlign w:val="center"/>
          </w:tcPr>
          <w:p w14:paraId="4702890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and Contractor selection plan for the bidding package “Purchasing DO and E5 fuel for BSR motor vehicles includes the following departments: Office, Maintenance and repair, Environmental safety, Personnel management from January 1, 2024 to December 31, 2026 according to Order No. 112/1100001657/DH-VP”</w:t>
            </w:r>
          </w:p>
        </w:tc>
      </w:tr>
      <w:tr w:rsidR="00B861AE" w:rsidRPr="00EC49C9" w14:paraId="24149749" w14:textId="77777777" w:rsidTr="003B4F73">
        <w:tc>
          <w:tcPr>
            <w:tcW w:w="281" w:type="pct"/>
            <w:shd w:val="clear" w:color="auto" w:fill="auto"/>
            <w:tcMar>
              <w:top w:w="0" w:type="dxa"/>
              <w:bottom w:w="0" w:type="dxa"/>
            </w:tcMar>
            <w:vAlign w:val="center"/>
          </w:tcPr>
          <w:p w14:paraId="2F1F050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22</w:t>
            </w:r>
          </w:p>
        </w:tc>
        <w:tc>
          <w:tcPr>
            <w:tcW w:w="581" w:type="pct"/>
            <w:shd w:val="clear" w:color="auto" w:fill="auto"/>
            <w:tcMar>
              <w:top w:w="0" w:type="dxa"/>
              <w:bottom w:w="0" w:type="dxa"/>
            </w:tcMar>
            <w:vAlign w:val="center"/>
          </w:tcPr>
          <w:p w14:paraId="5411539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06834/QD-BSR</w:t>
            </w:r>
          </w:p>
        </w:tc>
        <w:tc>
          <w:tcPr>
            <w:tcW w:w="661" w:type="pct"/>
            <w:shd w:val="clear" w:color="auto" w:fill="auto"/>
            <w:tcMar>
              <w:top w:w="0" w:type="dxa"/>
              <w:bottom w:w="0" w:type="dxa"/>
            </w:tcMar>
            <w:vAlign w:val="center"/>
          </w:tcPr>
          <w:p w14:paraId="37C14EA1"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29, 2023</w:t>
            </w:r>
          </w:p>
        </w:tc>
        <w:tc>
          <w:tcPr>
            <w:tcW w:w="3477" w:type="pct"/>
            <w:shd w:val="clear" w:color="auto" w:fill="auto"/>
            <w:tcMar>
              <w:top w:w="0" w:type="dxa"/>
              <w:bottom w:w="0" w:type="dxa"/>
            </w:tcMar>
            <w:vAlign w:val="center"/>
          </w:tcPr>
          <w:p w14:paraId="0DF250D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and Contractor selection plan for the bidding package “Leasing long-term technical service agreement (LTSA) for integrated control systems provided by Schneider Electric under Order No. 1100001399/323/DH-NCPT”</w:t>
            </w:r>
          </w:p>
        </w:tc>
      </w:tr>
      <w:tr w:rsidR="00B861AE" w:rsidRPr="00EC49C9" w14:paraId="72F66187" w14:textId="77777777" w:rsidTr="003B4F73">
        <w:tc>
          <w:tcPr>
            <w:tcW w:w="281" w:type="pct"/>
            <w:shd w:val="clear" w:color="auto" w:fill="auto"/>
            <w:tcMar>
              <w:top w:w="0" w:type="dxa"/>
              <w:bottom w:w="0" w:type="dxa"/>
            </w:tcMar>
            <w:vAlign w:val="center"/>
          </w:tcPr>
          <w:p w14:paraId="44FC881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23</w:t>
            </w:r>
          </w:p>
        </w:tc>
        <w:tc>
          <w:tcPr>
            <w:tcW w:w="581" w:type="pct"/>
            <w:shd w:val="clear" w:color="auto" w:fill="auto"/>
            <w:tcMar>
              <w:top w:w="0" w:type="dxa"/>
              <w:bottom w:w="0" w:type="dxa"/>
            </w:tcMar>
            <w:vAlign w:val="center"/>
          </w:tcPr>
          <w:p w14:paraId="26FC9EA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06815/QD-BSR</w:t>
            </w:r>
          </w:p>
        </w:tc>
        <w:tc>
          <w:tcPr>
            <w:tcW w:w="661" w:type="pct"/>
            <w:shd w:val="clear" w:color="auto" w:fill="auto"/>
            <w:tcMar>
              <w:top w:w="0" w:type="dxa"/>
              <w:bottom w:w="0" w:type="dxa"/>
            </w:tcMar>
            <w:vAlign w:val="center"/>
          </w:tcPr>
          <w:p w14:paraId="445F92DC"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29, 2023</w:t>
            </w:r>
          </w:p>
        </w:tc>
        <w:tc>
          <w:tcPr>
            <w:tcW w:w="3477" w:type="pct"/>
            <w:shd w:val="clear" w:color="auto" w:fill="auto"/>
            <w:tcMar>
              <w:top w:w="0" w:type="dxa"/>
              <w:bottom w:w="0" w:type="dxa"/>
            </w:tcMar>
            <w:vAlign w:val="center"/>
          </w:tcPr>
          <w:p w14:paraId="2191D71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and Contractor selection plan and Main contents of Bid soliciting dossiers for the package “Buying additives to improve the flow point for DO oil at U-54 plant according to Order No. 314- 1100001475/DH-DDSXQLHSVH and Adjusted Order No. 903/DHDC-DDSX”</w:t>
            </w:r>
          </w:p>
        </w:tc>
      </w:tr>
      <w:tr w:rsidR="00B861AE" w:rsidRPr="00EC49C9" w14:paraId="287DFEAE" w14:textId="77777777" w:rsidTr="003B4F73">
        <w:tc>
          <w:tcPr>
            <w:tcW w:w="281" w:type="pct"/>
            <w:shd w:val="clear" w:color="auto" w:fill="auto"/>
            <w:tcMar>
              <w:top w:w="0" w:type="dxa"/>
              <w:bottom w:w="0" w:type="dxa"/>
            </w:tcMar>
            <w:vAlign w:val="center"/>
          </w:tcPr>
          <w:p w14:paraId="71086AC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24</w:t>
            </w:r>
          </w:p>
        </w:tc>
        <w:tc>
          <w:tcPr>
            <w:tcW w:w="581" w:type="pct"/>
            <w:shd w:val="clear" w:color="auto" w:fill="auto"/>
            <w:tcMar>
              <w:top w:w="0" w:type="dxa"/>
              <w:bottom w:w="0" w:type="dxa"/>
            </w:tcMar>
            <w:vAlign w:val="center"/>
          </w:tcPr>
          <w:p w14:paraId="6AF471E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06813/QD-BSR</w:t>
            </w:r>
          </w:p>
        </w:tc>
        <w:tc>
          <w:tcPr>
            <w:tcW w:w="661" w:type="pct"/>
            <w:shd w:val="clear" w:color="auto" w:fill="auto"/>
            <w:tcMar>
              <w:top w:w="0" w:type="dxa"/>
              <w:bottom w:w="0" w:type="dxa"/>
            </w:tcMar>
            <w:vAlign w:val="center"/>
          </w:tcPr>
          <w:p w14:paraId="3EC2E4F7"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28, 2023</w:t>
            </w:r>
          </w:p>
        </w:tc>
        <w:tc>
          <w:tcPr>
            <w:tcW w:w="3477" w:type="pct"/>
            <w:shd w:val="clear" w:color="auto" w:fill="auto"/>
            <w:tcMar>
              <w:top w:w="0" w:type="dxa"/>
              <w:bottom w:w="0" w:type="dxa"/>
            </w:tcMar>
            <w:vAlign w:val="center"/>
          </w:tcPr>
          <w:p w14:paraId="55D6B22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contractor selection results for the Consulting package "Verification of the feasibility study report of the Project to build additional crude oil tanks for the existing Dung Quat Oil Refinery"</w:t>
            </w:r>
          </w:p>
        </w:tc>
      </w:tr>
      <w:tr w:rsidR="00B861AE" w:rsidRPr="00EC49C9" w14:paraId="6F9100E3" w14:textId="77777777" w:rsidTr="003B4F73">
        <w:tc>
          <w:tcPr>
            <w:tcW w:w="281" w:type="pct"/>
            <w:shd w:val="clear" w:color="auto" w:fill="auto"/>
            <w:tcMar>
              <w:top w:w="0" w:type="dxa"/>
              <w:bottom w:w="0" w:type="dxa"/>
            </w:tcMar>
            <w:vAlign w:val="center"/>
          </w:tcPr>
          <w:p w14:paraId="04A011A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25</w:t>
            </w:r>
          </w:p>
        </w:tc>
        <w:tc>
          <w:tcPr>
            <w:tcW w:w="581" w:type="pct"/>
            <w:shd w:val="clear" w:color="auto" w:fill="auto"/>
            <w:tcMar>
              <w:top w:w="0" w:type="dxa"/>
              <w:bottom w:w="0" w:type="dxa"/>
            </w:tcMar>
            <w:vAlign w:val="center"/>
          </w:tcPr>
          <w:p w14:paraId="0BD1451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06782/QD-BSR</w:t>
            </w:r>
          </w:p>
        </w:tc>
        <w:tc>
          <w:tcPr>
            <w:tcW w:w="661" w:type="pct"/>
            <w:shd w:val="clear" w:color="auto" w:fill="auto"/>
            <w:tcMar>
              <w:top w:w="0" w:type="dxa"/>
              <w:bottom w:w="0" w:type="dxa"/>
            </w:tcMar>
            <w:vAlign w:val="center"/>
          </w:tcPr>
          <w:p w14:paraId="7653BFD8"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27, 2023</w:t>
            </w:r>
          </w:p>
        </w:tc>
        <w:tc>
          <w:tcPr>
            <w:tcW w:w="3477" w:type="pct"/>
            <w:shd w:val="clear" w:color="auto" w:fill="auto"/>
            <w:tcMar>
              <w:top w:w="0" w:type="dxa"/>
              <w:bottom w:w="0" w:type="dxa"/>
            </w:tcMar>
            <w:vAlign w:val="center"/>
          </w:tcPr>
          <w:p w14:paraId="05F3A86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contractor selection results for the bidding package “Purchasing spare materials for regeneration tower air spray rings on floors 1, 2 and WDW at RFCC plant according to Order 0094/1100001305/DH-BDSC-S ”</w:t>
            </w:r>
          </w:p>
        </w:tc>
      </w:tr>
      <w:tr w:rsidR="00B861AE" w:rsidRPr="00EC49C9" w14:paraId="0D6CE436" w14:textId="77777777" w:rsidTr="003B4F73">
        <w:tc>
          <w:tcPr>
            <w:tcW w:w="281" w:type="pct"/>
            <w:shd w:val="clear" w:color="auto" w:fill="auto"/>
            <w:tcMar>
              <w:top w:w="0" w:type="dxa"/>
              <w:bottom w:w="0" w:type="dxa"/>
            </w:tcMar>
            <w:vAlign w:val="center"/>
          </w:tcPr>
          <w:p w14:paraId="28DBF38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26</w:t>
            </w:r>
          </w:p>
        </w:tc>
        <w:tc>
          <w:tcPr>
            <w:tcW w:w="581" w:type="pct"/>
            <w:shd w:val="clear" w:color="auto" w:fill="auto"/>
            <w:tcMar>
              <w:top w:w="0" w:type="dxa"/>
              <w:bottom w:w="0" w:type="dxa"/>
            </w:tcMar>
            <w:vAlign w:val="center"/>
          </w:tcPr>
          <w:p w14:paraId="1919A39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06767/QD-BSR</w:t>
            </w:r>
          </w:p>
        </w:tc>
        <w:tc>
          <w:tcPr>
            <w:tcW w:w="661" w:type="pct"/>
            <w:shd w:val="clear" w:color="auto" w:fill="auto"/>
            <w:tcMar>
              <w:top w:w="0" w:type="dxa"/>
              <w:bottom w:w="0" w:type="dxa"/>
            </w:tcMar>
            <w:vAlign w:val="center"/>
          </w:tcPr>
          <w:p w14:paraId="07A47CE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27, 2023</w:t>
            </w:r>
          </w:p>
        </w:tc>
        <w:tc>
          <w:tcPr>
            <w:tcW w:w="3477" w:type="pct"/>
            <w:shd w:val="clear" w:color="auto" w:fill="auto"/>
            <w:tcMar>
              <w:top w:w="0" w:type="dxa"/>
              <w:bottom w:w="0" w:type="dxa"/>
            </w:tcMar>
            <w:vAlign w:val="center"/>
          </w:tcPr>
          <w:p w14:paraId="4C59004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Implementation plan for the bidding package "Renting corrosion under pipe support service (CUPS) in the Refinery according to Order No. 0284/1100001758/DH-BDSC-W"</w:t>
            </w:r>
          </w:p>
        </w:tc>
      </w:tr>
      <w:tr w:rsidR="00B861AE" w:rsidRPr="00EC49C9" w14:paraId="280706E6" w14:textId="77777777" w:rsidTr="003B4F73">
        <w:tc>
          <w:tcPr>
            <w:tcW w:w="281" w:type="pct"/>
            <w:shd w:val="clear" w:color="auto" w:fill="auto"/>
            <w:tcMar>
              <w:top w:w="0" w:type="dxa"/>
              <w:bottom w:w="0" w:type="dxa"/>
            </w:tcMar>
            <w:vAlign w:val="center"/>
          </w:tcPr>
          <w:p w14:paraId="257BB07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27</w:t>
            </w:r>
          </w:p>
        </w:tc>
        <w:tc>
          <w:tcPr>
            <w:tcW w:w="581" w:type="pct"/>
            <w:shd w:val="clear" w:color="auto" w:fill="auto"/>
            <w:tcMar>
              <w:top w:w="0" w:type="dxa"/>
              <w:bottom w:w="0" w:type="dxa"/>
            </w:tcMar>
            <w:vAlign w:val="center"/>
          </w:tcPr>
          <w:p w14:paraId="152E0F6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06788/QD-BSR</w:t>
            </w:r>
          </w:p>
        </w:tc>
        <w:tc>
          <w:tcPr>
            <w:tcW w:w="661" w:type="pct"/>
            <w:shd w:val="clear" w:color="auto" w:fill="auto"/>
            <w:tcMar>
              <w:top w:w="0" w:type="dxa"/>
              <w:bottom w:w="0" w:type="dxa"/>
            </w:tcMar>
            <w:vAlign w:val="center"/>
          </w:tcPr>
          <w:p w14:paraId="2311255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27, 2023</w:t>
            </w:r>
          </w:p>
        </w:tc>
        <w:tc>
          <w:tcPr>
            <w:tcW w:w="3477" w:type="pct"/>
            <w:shd w:val="clear" w:color="auto" w:fill="auto"/>
            <w:tcMar>
              <w:top w:w="0" w:type="dxa"/>
              <w:bottom w:w="0" w:type="dxa"/>
            </w:tcMar>
            <w:vAlign w:val="center"/>
          </w:tcPr>
          <w:p w14:paraId="63D2C61C" w14:textId="16EB4252"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terminating the </w:t>
            </w:r>
            <w:r w:rsidR="00FC4661" w:rsidRPr="00EC49C9">
              <w:rPr>
                <w:rFonts w:ascii="Arial" w:hAnsi="Arial" w:cs="Arial"/>
                <w:bCs/>
                <w:color w:val="010000"/>
                <w:sz w:val="20"/>
              </w:rPr>
              <w:t xml:space="preserve">Non-executive </w:t>
            </w:r>
            <w:r w:rsidRPr="00EC49C9">
              <w:rPr>
                <w:rFonts w:ascii="Arial" w:hAnsi="Arial" w:cs="Arial"/>
                <w:bCs/>
                <w:color w:val="010000"/>
                <w:sz w:val="20"/>
              </w:rPr>
              <w:t>position for Mr. Tran Thai Bao - Chief of the Board of Directors Office</w:t>
            </w:r>
          </w:p>
        </w:tc>
      </w:tr>
      <w:tr w:rsidR="00B861AE" w:rsidRPr="00EC49C9" w14:paraId="612A91C3" w14:textId="77777777" w:rsidTr="003B4F73">
        <w:tc>
          <w:tcPr>
            <w:tcW w:w="281" w:type="pct"/>
            <w:shd w:val="clear" w:color="auto" w:fill="auto"/>
            <w:tcMar>
              <w:top w:w="0" w:type="dxa"/>
              <w:bottom w:w="0" w:type="dxa"/>
            </w:tcMar>
            <w:vAlign w:val="center"/>
          </w:tcPr>
          <w:p w14:paraId="30A0808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28</w:t>
            </w:r>
          </w:p>
        </w:tc>
        <w:tc>
          <w:tcPr>
            <w:tcW w:w="581" w:type="pct"/>
            <w:shd w:val="clear" w:color="auto" w:fill="auto"/>
            <w:tcMar>
              <w:top w:w="0" w:type="dxa"/>
              <w:bottom w:w="0" w:type="dxa"/>
            </w:tcMar>
            <w:vAlign w:val="center"/>
          </w:tcPr>
          <w:p w14:paraId="186F356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06797/QD-BSR</w:t>
            </w:r>
          </w:p>
        </w:tc>
        <w:tc>
          <w:tcPr>
            <w:tcW w:w="661" w:type="pct"/>
            <w:shd w:val="clear" w:color="auto" w:fill="auto"/>
            <w:tcMar>
              <w:top w:w="0" w:type="dxa"/>
              <w:bottom w:w="0" w:type="dxa"/>
            </w:tcMar>
            <w:vAlign w:val="center"/>
          </w:tcPr>
          <w:p w14:paraId="7D615888"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27, 2023</w:t>
            </w:r>
          </w:p>
        </w:tc>
        <w:tc>
          <w:tcPr>
            <w:tcW w:w="3477" w:type="pct"/>
            <w:shd w:val="clear" w:color="auto" w:fill="auto"/>
            <w:tcMar>
              <w:top w:w="0" w:type="dxa"/>
              <w:bottom w:w="0" w:type="dxa"/>
            </w:tcMar>
            <w:vAlign w:val="center"/>
          </w:tcPr>
          <w:p w14:paraId="1A8E539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extending the tenure for Mr. Nguyen Van Chau - Deputy Head of DQRE</w:t>
            </w:r>
          </w:p>
        </w:tc>
      </w:tr>
      <w:tr w:rsidR="00B861AE" w:rsidRPr="00EC49C9" w14:paraId="1C7EBF08" w14:textId="77777777" w:rsidTr="003B4F73">
        <w:tc>
          <w:tcPr>
            <w:tcW w:w="281" w:type="pct"/>
            <w:shd w:val="clear" w:color="auto" w:fill="auto"/>
            <w:tcMar>
              <w:top w:w="0" w:type="dxa"/>
              <w:bottom w:w="0" w:type="dxa"/>
            </w:tcMar>
            <w:vAlign w:val="center"/>
          </w:tcPr>
          <w:p w14:paraId="3926DCF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29</w:t>
            </w:r>
          </w:p>
        </w:tc>
        <w:tc>
          <w:tcPr>
            <w:tcW w:w="581" w:type="pct"/>
            <w:shd w:val="clear" w:color="auto" w:fill="auto"/>
            <w:tcMar>
              <w:top w:w="0" w:type="dxa"/>
              <w:bottom w:w="0" w:type="dxa"/>
            </w:tcMar>
            <w:vAlign w:val="center"/>
          </w:tcPr>
          <w:p w14:paraId="22F8355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06798/QD-BSR</w:t>
            </w:r>
          </w:p>
        </w:tc>
        <w:tc>
          <w:tcPr>
            <w:tcW w:w="661" w:type="pct"/>
            <w:shd w:val="clear" w:color="auto" w:fill="auto"/>
            <w:tcMar>
              <w:top w:w="0" w:type="dxa"/>
              <w:bottom w:w="0" w:type="dxa"/>
            </w:tcMar>
            <w:vAlign w:val="center"/>
          </w:tcPr>
          <w:p w14:paraId="27223DBE"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27, 2023</w:t>
            </w:r>
          </w:p>
        </w:tc>
        <w:tc>
          <w:tcPr>
            <w:tcW w:w="3477" w:type="pct"/>
            <w:shd w:val="clear" w:color="auto" w:fill="auto"/>
            <w:tcMar>
              <w:top w:w="0" w:type="dxa"/>
              <w:bottom w:w="0" w:type="dxa"/>
            </w:tcMar>
            <w:vAlign w:val="center"/>
          </w:tcPr>
          <w:p w14:paraId="67A7694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the reappointment of Mr. Pham Van Duyen - Deputy Head of DQRE</w:t>
            </w:r>
          </w:p>
        </w:tc>
      </w:tr>
      <w:tr w:rsidR="00B861AE" w:rsidRPr="00EC49C9" w14:paraId="198B6A65" w14:textId="77777777" w:rsidTr="003B4F73">
        <w:tc>
          <w:tcPr>
            <w:tcW w:w="281" w:type="pct"/>
            <w:shd w:val="clear" w:color="auto" w:fill="auto"/>
            <w:tcMar>
              <w:top w:w="0" w:type="dxa"/>
              <w:bottom w:w="0" w:type="dxa"/>
            </w:tcMar>
            <w:vAlign w:val="center"/>
          </w:tcPr>
          <w:p w14:paraId="4573618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30</w:t>
            </w:r>
          </w:p>
        </w:tc>
        <w:tc>
          <w:tcPr>
            <w:tcW w:w="581" w:type="pct"/>
            <w:shd w:val="clear" w:color="auto" w:fill="auto"/>
            <w:tcMar>
              <w:top w:w="0" w:type="dxa"/>
              <w:bottom w:w="0" w:type="dxa"/>
            </w:tcMar>
            <w:vAlign w:val="center"/>
          </w:tcPr>
          <w:p w14:paraId="76709CA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06776/QD-BSR</w:t>
            </w:r>
          </w:p>
        </w:tc>
        <w:tc>
          <w:tcPr>
            <w:tcW w:w="661" w:type="pct"/>
            <w:shd w:val="clear" w:color="auto" w:fill="auto"/>
            <w:tcMar>
              <w:top w:w="0" w:type="dxa"/>
              <w:bottom w:w="0" w:type="dxa"/>
            </w:tcMar>
            <w:vAlign w:val="center"/>
          </w:tcPr>
          <w:p w14:paraId="5935B59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27, 2023</w:t>
            </w:r>
          </w:p>
        </w:tc>
        <w:tc>
          <w:tcPr>
            <w:tcW w:w="3477" w:type="pct"/>
            <w:shd w:val="clear" w:color="auto" w:fill="auto"/>
            <w:tcMar>
              <w:top w:w="0" w:type="dxa"/>
              <w:bottom w:w="0" w:type="dxa"/>
            </w:tcMar>
            <w:vAlign w:val="center"/>
          </w:tcPr>
          <w:p w14:paraId="7C851BE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authorizing Mr. Khuong Le Thanh to manage the Board of Directors of Binh Son Refining and Petrochemical Joint Stock Company (from November 28 to December 6, 2023)</w:t>
            </w:r>
          </w:p>
        </w:tc>
      </w:tr>
      <w:tr w:rsidR="00B861AE" w:rsidRPr="00EC49C9" w14:paraId="307EF981" w14:textId="77777777" w:rsidTr="003B4F73">
        <w:tc>
          <w:tcPr>
            <w:tcW w:w="281" w:type="pct"/>
            <w:shd w:val="clear" w:color="auto" w:fill="auto"/>
            <w:tcMar>
              <w:top w:w="0" w:type="dxa"/>
              <w:bottom w:w="0" w:type="dxa"/>
            </w:tcMar>
            <w:vAlign w:val="center"/>
          </w:tcPr>
          <w:p w14:paraId="147D6EA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31</w:t>
            </w:r>
          </w:p>
        </w:tc>
        <w:tc>
          <w:tcPr>
            <w:tcW w:w="581" w:type="pct"/>
            <w:shd w:val="clear" w:color="auto" w:fill="auto"/>
            <w:tcMar>
              <w:top w:w="0" w:type="dxa"/>
              <w:bottom w:w="0" w:type="dxa"/>
            </w:tcMar>
            <w:vAlign w:val="center"/>
          </w:tcPr>
          <w:p w14:paraId="2B0A947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06766/QD-BSR</w:t>
            </w:r>
          </w:p>
        </w:tc>
        <w:tc>
          <w:tcPr>
            <w:tcW w:w="661" w:type="pct"/>
            <w:shd w:val="clear" w:color="auto" w:fill="auto"/>
            <w:tcMar>
              <w:top w:w="0" w:type="dxa"/>
              <w:bottom w:w="0" w:type="dxa"/>
            </w:tcMar>
            <w:vAlign w:val="center"/>
          </w:tcPr>
          <w:p w14:paraId="4FEF9CD5"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27, 2023</w:t>
            </w:r>
          </w:p>
        </w:tc>
        <w:tc>
          <w:tcPr>
            <w:tcW w:w="3477" w:type="pct"/>
            <w:shd w:val="clear" w:color="auto" w:fill="auto"/>
            <w:tcMar>
              <w:top w:w="0" w:type="dxa"/>
              <w:bottom w:w="0" w:type="dxa"/>
            </w:tcMar>
            <w:vAlign w:val="center"/>
          </w:tcPr>
          <w:p w14:paraId="3660894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approving the Scope of work, Estimates, Contractor selection plan and Main contents of Bid soliciting dossiers for the package "Hiring service to replace SPM anchor chain that is corroded/worn beyond </w:t>
            </w:r>
            <w:r w:rsidRPr="00EC49C9">
              <w:rPr>
                <w:rFonts w:ascii="Arial" w:hAnsi="Arial" w:cs="Arial"/>
                <w:bCs/>
                <w:color w:val="010000"/>
                <w:sz w:val="20"/>
              </w:rPr>
              <w:lastRenderedPageBreak/>
              <w:t>the limit according to Order No. 247/1100001705/DH-BDSC-W”</w:t>
            </w:r>
          </w:p>
        </w:tc>
      </w:tr>
      <w:tr w:rsidR="00B861AE" w:rsidRPr="00EC49C9" w14:paraId="1E58884C" w14:textId="77777777" w:rsidTr="003B4F73">
        <w:tc>
          <w:tcPr>
            <w:tcW w:w="281" w:type="pct"/>
            <w:shd w:val="clear" w:color="auto" w:fill="auto"/>
            <w:tcMar>
              <w:top w:w="0" w:type="dxa"/>
              <w:bottom w:w="0" w:type="dxa"/>
            </w:tcMar>
            <w:vAlign w:val="center"/>
          </w:tcPr>
          <w:p w14:paraId="123690C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32</w:t>
            </w:r>
          </w:p>
        </w:tc>
        <w:tc>
          <w:tcPr>
            <w:tcW w:w="581" w:type="pct"/>
            <w:shd w:val="clear" w:color="auto" w:fill="auto"/>
            <w:tcMar>
              <w:top w:w="0" w:type="dxa"/>
              <w:bottom w:w="0" w:type="dxa"/>
            </w:tcMar>
            <w:vAlign w:val="center"/>
          </w:tcPr>
          <w:p w14:paraId="525BC2C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06789/QD-BSR</w:t>
            </w:r>
          </w:p>
        </w:tc>
        <w:tc>
          <w:tcPr>
            <w:tcW w:w="661" w:type="pct"/>
            <w:shd w:val="clear" w:color="auto" w:fill="auto"/>
            <w:tcMar>
              <w:top w:w="0" w:type="dxa"/>
              <w:bottom w:w="0" w:type="dxa"/>
            </w:tcMar>
            <w:vAlign w:val="center"/>
          </w:tcPr>
          <w:p w14:paraId="254C52DE"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27, 2023</w:t>
            </w:r>
          </w:p>
        </w:tc>
        <w:tc>
          <w:tcPr>
            <w:tcW w:w="3477" w:type="pct"/>
            <w:shd w:val="clear" w:color="auto" w:fill="auto"/>
            <w:tcMar>
              <w:top w:w="0" w:type="dxa"/>
              <w:bottom w:w="0" w:type="dxa"/>
            </w:tcMar>
            <w:vAlign w:val="center"/>
          </w:tcPr>
          <w:p w14:paraId="7C13CAD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appointing Mr. Pham Tuan Anh as Chief of the Board of Directors Office</w:t>
            </w:r>
          </w:p>
        </w:tc>
      </w:tr>
      <w:tr w:rsidR="00B861AE" w:rsidRPr="00EC49C9" w14:paraId="04C3BE08" w14:textId="77777777" w:rsidTr="003B4F73">
        <w:tc>
          <w:tcPr>
            <w:tcW w:w="281" w:type="pct"/>
            <w:shd w:val="clear" w:color="auto" w:fill="auto"/>
            <w:tcMar>
              <w:top w:w="0" w:type="dxa"/>
              <w:bottom w:w="0" w:type="dxa"/>
            </w:tcMar>
            <w:vAlign w:val="center"/>
          </w:tcPr>
          <w:p w14:paraId="4571937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33</w:t>
            </w:r>
          </w:p>
        </w:tc>
        <w:tc>
          <w:tcPr>
            <w:tcW w:w="581" w:type="pct"/>
            <w:shd w:val="clear" w:color="auto" w:fill="auto"/>
            <w:tcMar>
              <w:top w:w="0" w:type="dxa"/>
              <w:bottom w:w="0" w:type="dxa"/>
            </w:tcMar>
            <w:vAlign w:val="center"/>
          </w:tcPr>
          <w:p w14:paraId="31331D7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06777/QD-BSR</w:t>
            </w:r>
          </w:p>
        </w:tc>
        <w:tc>
          <w:tcPr>
            <w:tcW w:w="661" w:type="pct"/>
            <w:shd w:val="clear" w:color="auto" w:fill="auto"/>
            <w:tcMar>
              <w:top w:w="0" w:type="dxa"/>
              <w:bottom w:w="0" w:type="dxa"/>
            </w:tcMar>
            <w:vAlign w:val="center"/>
          </w:tcPr>
          <w:p w14:paraId="10FF1569"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27, 2023</w:t>
            </w:r>
          </w:p>
        </w:tc>
        <w:tc>
          <w:tcPr>
            <w:tcW w:w="3477" w:type="pct"/>
            <w:shd w:val="clear" w:color="auto" w:fill="auto"/>
            <w:tcMar>
              <w:top w:w="0" w:type="dxa"/>
              <w:bottom w:w="0" w:type="dxa"/>
            </w:tcMar>
            <w:vAlign w:val="center"/>
          </w:tcPr>
          <w:p w14:paraId="24E51E2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sending the General Manager on a business trip to the UAE</w:t>
            </w:r>
          </w:p>
        </w:tc>
      </w:tr>
      <w:tr w:rsidR="00B861AE" w:rsidRPr="00EC49C9" w14:paraId="3FF9B3BB" w14:textId="77777777" w:rsidTr="003B4F73">
        <w:tc>
          <w:tcPr>
            <w:tcW w:w="281" w:type="pct"/>
            <w:shd w:val="clear" w:color="auto" w:fill="auto"/>
            <w:tcMar>
              <w:top w:w="0" w:type="dxa"/>
              <w:bottom w:w="0" w:type="dxa"/>
            </w:tcMar>
            <w:vAlign w:val="center"/>
          </w:tcPr>
          <w:p w14:paraId="645DDAE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34</w:t>
            </w:r>
          </w:p>
        </w:tc>
        <w:tc>
          <w:tcPr>
            <w:tcW w:w="581" w:type="pct"/>
            <w:shd w:val="clear" w:color="auto" w:fill="auto"/>
            <w:tcMar>
              <w:top w:w="0" w:type="dxa"/>
              <w:bottom w:w="0" w:type="dxa"/>
            </w:tcMar>
            <w:vAlign w:val="center"/>
          </w:tcPr>
          <w:p w14:paraId="7FA47B6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06799/QD-BSR</w:t>
            </w:r>
          </w:p>
        </w:tc>
        <w:tc>
          <w:tcPr>
            <w:tcW w:w="661" w:type="pct"/>
            <w:shd w:val="clear" w:color="auto" w:fill="auto"/>
            <w:tcMar>
              <w:top w:w="0" w:type="dxa"/>
              <w:bottom w:w="0" w:type="dxa"/>
            </w:tcMar>
            <w:vAlign w:val="center"/>
          </w:tcPr>
          <w:p w14:paraId="641F1F4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27, 2023</w:t>
            </w:r>
          </w:p>
        </w:tc>
        <w:tc>
          <w:tcPr>
            <w:tcW w:w="3477" w:type="pct"/>
            <w:shd w:val="clear" w:color="auto" w:fill="auto"/>
            <w:tcMar>
              <w:top w:w="0" w:type="dxa"/>
              <w:bottom w:w="0" w:type="dxa"/>
            </w:tcMar>
            <w:vAlign w:val="center"/>
          </w:tcPr>
          <w:p w14:paraId="19006A4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the reappointment of Mr. Dang Hong Son - Deputy Head of DQRE</w:t>
            </w:r>
          </w:p>
        </w:tc>
      </w:tr>
      <w:tr w:rsidR="00B861AE" w:rsidRPr="00EC49C9" w14:paraId="14FDD5C2" w14:textId="77777777" w:rsidTr="003B4F73">
        <w:tc>
          <w:tcPr>
            <w:tcW w:w="281" w:type="pct"/>
            <w:shd w:val="clear" w:color="auto" w:fill="auto"/>
            <w:tcMar>
              <w:top w:w="0" w:type="dxa"/>
              <w:bottom w:w="0" w:type="dxa"/>
            </w:tcMar>
            <w:vAlign w:val="center"/>
          </w:tcPr>
          <w:p w14:paraId="6970DE8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35</w:t>
            </w:r>
          </w:p>
        </w:tc>
        <w:tc>
          <w:tcPr>
            <w:tcW w:w="581" w:type="pct"/>
            <w:shd w:val="clear" w:color="auto" w:fill="auto"/>
            <w:tcMar>
              <w:top w:w="0" w:type="dxa"/>
              <w:bottom w:w="0" w:type="dxa"/>
            </w:tcMar>
            <w:vAlign w:val="center"/>
          </w:tcPr>
          <w:p w14:paraId="2A15D9D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06737/QD-BSR</w:t>
            </w:r>
          </w:p>
        </w:tc>
        <w:tc>
          <w:tcPr>
            <w:tcW w:w="661" w:type="pct"/>
            <w:shd w:val="clear" w:color="auto" w:fill="auto"/>
            <w:tcMar>
              <w:top w:w="0" w:type="dxa"/>
              <w:bottom w:w="0" w:type="dxa"/>
            </w:tcMar>
            <w:vAlign w:val="center"/>
          </w:tcPr>
          <w:p w14:paraId="23526C5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25, 2023</w:t>
            </w:r>
          </w:p>
        </w:tc>
        <w:tc>
          <w:tcPr>
            <w:tcW w:w="3477" w:type="pct"/>
            <w:shd w:val="clear" w:color="auto" w:fill="auto"/>
            <w:tcMar>
              <w:top w:w="0" w:type="dxa"/>
              <w:bottom w:w="0" w:type="dxa"/>
            </w:tcMar>
            <w:vAlign w:val="center"/>
          </w:tcPr>
          <w:p w14:paraId="2C13F72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adjustment of estimates and price of the bidding package "Providing insurance services for the operating property insurance policy of Dung Quat Oil Refinery in the period 2023-2024 according to Order No. 109/1100001646/DH-PCRR”</w:t>
            </w:r>
          </w:p>
        </w:tc>
      </w:tr>
      <w:tr w:rsidR="00B861AE" w:rsidRPr="00EC49C9" w14:paraId="5FDA76CD" w14:textId="77777777" w:rsidTr="003B4F73">
        <w:tc>
          <w:tcPr>
            <w:tcW w:w="281" w:type="pct"/>
            <w:shd w:val="clear" w:color="auto" w:fill="auto"/>
            <w:tcMar>
              <w:top w:w="0" w:type="dxa"/>
              <w:bottom w:w="0" w:type="dxa"/>
            </w:tcMar>
            <w:vAlign w:val="center"/>
          </w:tcPr>
          <w:p w14:paraId="68FE429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36</w:t>
            </w:r>
          </w:p>
        </w:tc>
        <w:tc>
          <w:tcPr>
            <w:tcW w:w="581" w:type="pct"/>
            <w:shd w:val="clear" w:color="auto" w:fill="auto"/>
            <w:tcMar>
              <w:top w:w="0" w:type="dxa"/>
              <w:bottom w:w="0" w:type="dxa"/>
            </w:tcMar>
            <w:vAlign w:val="center"/>
          </w:tcPr>
          <w:p w14:paraId="7D4DE09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06738/QD-BSR</w:t>
            </w:r>
          </w:p>
        </w:tc>
        <w:tc>
          <w:tcPr>
            <w:tcW w:w="661" w:type="pct"/>
            <w:shd w:val="clear" w:color="auto" w:fill="auto"/>
            <w:tcMar>
              <w:top w:w="0" w:type="dxa"/>
              <w:bottom w:w="0" w:type="dxa"/>
            </w:tcMar>
            <w:vAlign w:val="center"/>
          </w:tcPr>
          <w:p w14:paraId="2FADE81C"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25, 2023</w:t>
            </w:r>
          </w:p>
        </w:tc>
        <w:tc>
          <w:tcPr>
            <w:tcW w:w="3477" w:type="pct"/>
            <w:shd w:val="clear" w:color="auto" w:fill="auto"/>
            <w:tcMar>
              <w:top w:w="0" w:type="dxa"/>
              <w:bottom w:w="0" w:type="dxa"/>
            </w:tcMar>
            <w:vAlign w:val="center"/>
          </w:tcPr>
          <w:p w14:paraId="3DAE395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sale results of special petroleum products/price offers for Package No. 07 "Buying Jet A-1K from BSR in the second phase to ensure national defense”</w:t>
            </w:r>
          </w:p>
        </w:tc>
      </w:tr>
      <w:tr w:rsidR="00B861AE" w:rsidRPr="00EC49C9" w14:paraId="36CF758D" w14:textId="77777777" w:rsidTr="003B4F73">
        <w:tc>
          <w:tcPr>
            <w:tcW w:w="281" w:type="pct"/>
            <w:shd w:val="clear" w:color="auto" w:fill="auto"/>
            <w:tcMar>
              <w:top w:w="0" w:type="dxa"/>
              <w:bottom w:w="0" w:type="dxa"/>
            </w:tcMar>
            <w:vAlign w:val="center"/>
          </w:tcPr>
          <w:p w14:paraId="5B0C792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37</w:t>
            </w:r>
          </w:p>
        </w:tc>
        <w:tc>
          <w:tcPr>
            <w:tcW w:w="581" w:type="pct"/>
            <w:shd w:val="clear" w:color="auto" w:fill="auto"/>
            <w:tcMar>
              <w:top w:w="0" w:type="dxa"/>
              <w:bottom w:w="0" w:type="dxa"/>
            </w:tcMar>
            <w:vAlign w:val="center"/>
          </w:tcPr>
          <w:p w14:paraId="0890AF7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06740/QD-BSR</w:t>
            </w:r>
          </w:p>
        </w:tc>
        <w:tc>
          <w:tcPr>
            <w:tcW w:w="661" w:type="pct"/>
            <w:shd w:val="clear" w:color="auto" w:fill="auto"/>
            <w:tcMar>
              <w:top w:w="0" w:type="dxa"/>
              <w:bottom w:w="0" w:type="dxa"/>
            </w:tcMar>
            <w:vAlign w:val="center"/>
          </w:tcPr>
          <w:p w14:paraId="31A89AC9"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25, 2023</w:t>
            </w:r>
          </w:p>
        </w:tc>
        <w:tc>
          <w:tcPr>
            <w:tcW w:w="3477" w:type="pct"/>
            <w:shd w:val="clear" w:color="auto" w:fill="auto"/>
            <w:tcMar>
              <w:top w:w="0" w:type="dxa"/>
              <w:bottom w:w="0" w:type="dxa"/>
            </w:tcMar>
            <w:vAlign w:val="center"/>
          </w:tcPr>
          <w:p w14:paraId="2C46E51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contractor selection results for the bidding package "Providing insurance services for the Operating Property Insurance Policy of Dung Quat Oil Refinery in the period of 2023-2024 according to Order No. 109/1100001646/DH-PCRR”</w:t>
            </w:r>
          </w:p>
        </w:tc>
      </w:tr>
      <w:tr w:rsidR="00B861AE" w:rsidRPr="00EC49C9" w14:paraId="6CA0F74C" w14:textId="77777777" w:rsidTr="003B4F73">
        <w:tc>
          <w:tcPr>
            <w:tcW w:w="281" w:type="pct"/>
            <w:shd w:val="clear" w:color="auto" w:fill="auto"/>
            <w:tcMar>
              <w:top w:w="0" w:type="dxa"/>
              <w:bottom w:w="0" w:type="dxa"/>
            </w:tcMar>
            <w:vAlign w:val="center"/>
          </w:tcPr>
          <w:p w14:paraId="4FDD860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38</w:t>
            </w:r>
          </w:p>
        </w:tc>
        <w:tc>
          <w:tcPr>
            <w:tcW w:w="581" w:type="pct"/>
            <w:shd w:val="clear" w:color="auto" w:fill="auto"/>
            <w:tcMar>
              <w:top w:w="0" w:type="dxa"/>
              <w:bottom w:w="0" w:type="dxa"/>
            </w:tcMar>
            <w:vAlign w:val="center"/>
          </w:tcPr>
          <w:p w14:paraId="006B924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06678/QD-BSR</w:t>
            </w:r>
          </w:p>
        </w:tc>
        <w:tc>
          <w:tcPr>
            <w:tcW w:w="661" w:type="pct"/>
            <w:shd w:val="clear" w:color="auto" w:fill="auto"/>
            <w:tcMar>
              <w:top w:w="0" w:type="dxa"/>
              <w:bottom w:w="0" w:type="dxa"/>
            </w:tcMar>
            <w:vAlign w:val="center"/>
          </w:tcPr>
          <w:p w14:paraId="39D7C8E5"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22, 2023</w:t>
            </w:r>
          </w:p>
        </w:tc>
        <w:tc>
          <w:tcPr>
            <w:tcW w:w="3477" w:type="pct"/>
            <w:shd w:val="clear" w:color="auto" w:fill="auto"/>
            <w:tcMar>
              <w:top w:w="0" w:type="dxa"/>
              <w:bottom w:w="0" w:type="dxa"/>
            </w:tcMar>
            <w:vAlign w:val="center"/>
          </w:tcPr>
          <w:p w14:paraId="2642D2E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sending Mr. Pham Tuan Anh to work in China</w:t>
            </w:r>
          </w:p>
        </w:tc>
      </w:tr>
      <w:tr w:rsidR="00B861AE" w:rsidRPr="00EC49C9" w14:paraId="7435EA29" w14:textId="77777777" w:rsidTr="003B4F73">
        <w:tc>
          <w:tcPr>
            <w:tcW w:w="281" w:type="pct"/>
            <w:shd w:val="clear" w:color="auto" w:fill="auto"/>
            <w:tcMar>
              <w:top w:w="0" w:type="dxa"/>
              <w:bottom w:w="0" w:type="dxa"/>
            </w:tcMar>
            <w:vAlign w:val="center"/>
          </w:tcPr>
          <w:p w14:paraId="763C1E9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39</w:t>
            </w:r>
          </w:p>
        </w:tc>
        <w:tc>
          <w:tcPr>
            <w:tcW w:w="581" w:type="pct"/>
            <w:shd w:val="clear" w:color="auto" w:fill="auto"/>
            <w:tcMar>
              <w:top w:w="0" w:type="dxa"/>
              <w:bottom w:w="0" w:type="dxa"/>
            </w:tcMar>
            <w:vAlign w:val="center"/>
          </w:tcPr>
          <w:p w14:paraId="7B6E439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06665/QD-BSR</w:t>
            </w:r>
          </w:p>
        </w:tc>
        <w:tc>
          <w:tcPr>
            <w:tcW w:w="661" w:type="pct"/>
            <w:shd w:val="clear" w:color="auto" w:fill="auto"/>
            <w:tcMar>
              <w:top w:w="0" w:type="dxa"/>
              <w:bottom w:w="0" w:type="dxa"/>
            </w:tcMar>
            <w:vAlign w:val="center"/>
          </w:tcPr>
          <w:p w14:paraId="50251097"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21, 2023</w:t>
            </w:r>
          </w:p>
        </w:tc>
        <w:tc>
          <w:tcPr>
            <w:tcW w:w="3477" w:type="pct"/>
            <w:shd w:val="clear" w:color="auto" w:fill="auto"/>
            <w:tcMar>
              <w:top w:w="0" w:type="dxa"/>
              <w:bottom w:w="0" w:type="dxa"/>
            </w:tcMar>
            <w:vAlign w:val="center"/>
          </w:tcPr>
          <w:p w14:paraId="38FA450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Implementation plan for the bidding package "Providing insurance services for the Operating Property Insurance Policy of Dung Quat Oil Refinery in the period of 2023-2024 according to Order No. 109/1100001646/DH-PCRR”</w:t>
            </w:r>
          </w:p>
        </w:tc>
      </w:tr>
      <w:tr w:rsidR="00B861AE" w:rsidRPr="00EC49C9" w14:paraId="38923818" w14:textId="77777777" w:rsidTr="003B4F73">
        <w:tc>
          <w:tcPr>
            <w:tcW w:w="281" w:type="pct"/>
            <w:shd w:val="clear" w:color="auto" w:fill="auto"/>
            <w:tcMar>
              <w:top w:w="0" w:type="dxa"/>
              <w:bottom w:w="0" w:type="dxa"/>
            </w:tcMar>
            <w:vAlign w:val="center"/>
          </w:tcPr>
          <w:p w14:paraId="53652CF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40</w:t>
            </w:r>
          </w:p>
        </w:tc>
        <w:tc>
          <w:tcPr>
            <w:tcW w:w="581" w:type="pct"/>
            <w:shd w:val="clear" w:color="auto" w:fill="auto"/>
            <w:tcMar>
              <w:top w:w="0" w:type="dxa"/>
              <w:bottom w:w="0" w:type="dxa"/>
            </w:tcMar>
            <w:vAlign w:val="center"/>
          </w:tcPr>
          <w:p w14:paraId="6B79F1B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06625/QD-BSR</w:t>
            </w:r>
          </w:p>
        </w:tc>
        <w:tc>
          <w:tcPr>
            <w:tcW w:w="661" w:type="pct"/>
            <w:shd w:val="clear" w:color="auto" w:fill="auto"/>
            <w:tcMar>
              <w:top w:w="0" w:type="dxa"/>
              <w:bottom w:w="0" w:type="dxa"/>
            </w:tcMar>
            <w:vAlign w:val="center"/>
          </w:tcPr>
          <w:p w14:paraId="403BD7D8"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17, 2023</w:t>
            </w:r>
          </w:p>
        </w:tc>
        <w:tc>
          <w:tcPr>
            <w:tcW w:w="3477" w:type="pct"/>
            <w:shd w:val="clear" w:color="auto" w:fill="auto"/>
            <w:tcMar>
              <w:top w:w="0" w:type="dxa"/>
              <w:bottom w:w="0" w:type="dxa"/>
            </w:tcMar>
            <w:vAlign w:val="center"/>
          </w:tcPr>
          <w:p w14:paraId="52D460C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Contractor selection plan and Main contents of Bid soliciting dossiers for the package “Hiring construction services to change and improve the installation of System 1 EVO for STG- A/B/C/D generator cluster and A-3501A/B/C air compressor in the Electric-Steam plant according to the Adjusted Order No. 241/1100000323/DCDH-BDSC-I”</w:t>
            </w:r>
          </w:p>
        </w:tc>
      </w:tr>
      <w:tr w:rsidR="00B861AE" w:rsidRPr="00EC49C9" w14:paraId="0CE176C4" w14:textId="77777777" w:rsidTr="003B4F73">
        <w:tc>
          <w:tcPr>
            <w:tcW w:w="281" w:type="pct"/>
            <w:shd w:val="clear" w:color="auto" w:fill="auto"/>
            <w:tcMar>
              <w:top w:w="0" w:type="dxa"/>
              <w:bottom w:w="0" w:type="dxa"/>
            </w:tcMar>
            <w:vAlign w:val="center"/>
          </w:tcPr>
          <w:p w14:paraId="5C7EBD3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41</w:t>
            </w:r>
          </w:p>
        </w:tc>
        <w:tc>
          <w:tcPr>
            <w:tcW w:w="581" w:type="pct"/>
            <w:shd w:val="clear" w:color="auto" w:fill="auto"/>
            <w:tcMar>
              <w:top w:w="0" w:type="dxa"/>
              <w:bottom w:w="0" w:type="dxa"/>
            </w:tcMar>
            <w:vAlign w:val="center"/>
          </w:tcPr>
          <w:p w14:paraId="052DF8A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06611/QD-BSR</w:t>
            </w:r>
          </w:p>
        </w:tc>
        <w:tc>
          <w:tcPr>
            <w:tcW w:w="661" w:type="pct"/>
            <w:shd w:val="clear" w:color="auto" w:fill="auto"/>
            <w:tcMar>
              <w:top w:w="0" w:type="dxa"/>
              <w:bottom w:w="0" w:type="dxa"/>
            </w:tcMar>
            <w:vAlign w:val="center"/>
          </w:tcPr>
          <w:p w14:paraId="4FA8899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15, 2023</w:t>
            </w:r>
          </w:p>
        </w:tc>
        <w:tc>
          <w:tcPr>
            <w:tcW w:w="3477" w:type="pct"/>
            <w:shd w:val="clear" w:color="auto" w:fill="auto"/>
            <w:tcMar>
              <w:top w:w="0" w:type="dxa"/>
              <w:bottom w:w="0" w:type="dxa"/>
            </w:tcMar>
            <w:vAlign w:val="center"/>
          </w:tcPr>
          <w:p w14:paraId="0FB4244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approving the Scope of work, Estimates, Implementation form of the bidding package “Hiring the service of collecting, transporting and treating waste from Dung Quat Oil Refinery according to Order No. </w:t>
            </w:r>
            <w:r w:rsidRPr="00EC49C9">
              <w:rPr>
                <w:rFonts w:ascii="Arial" w:hAnsi="Arial" w:cs="Arial"/>
                <w:bCs/>
                <w:color w:val="010000"/>
                <w:sz w:val="20"/>
              </w:rPr>
              <w:lastRenderedPageBreak/>
              <w:t>903/1100001900/DH-ATMT”</w:t>
            </w:r>
          </w:p>
        </w:tc>
      </w:tr>
      <w:tr w:rsidR="00B861AE" w:rsidRPr="00EC49C9" w14:paraId="27DCF7E1" w14:textId="77777777" w:rsidTr="003B4F73">
        <w:tc>
          <w:tcPr>
            <w:tcW w:w="281" w:type="pct"/>
            <w:shd w:val="clear" w:color="auto" w:fill="auto"/>
            <w:tcMar>
              <w:top w:w="0" w:type="dxa"/>
              <w:bottom w:w="0" w:type="dxa"/>
            </w:tcMar>
            <w:vAlign w:val="center"/>
          </w:tcPr>
          <w:p w14:paraId="4095FA0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42</w:t>
            </w:r>
          </w:p>
        </w:tc>
        <w:tc>
          <w:tcPr>
            <w:tcW w:w="581" w:type="pct"/>
            <w:shd w:val="clear" w:color="auto" w:fill="auto"/>
            <w:tcMar>
              <w:top w:w="0" w:type="dxa"/>
              <w:bottom w:w="0" w:type="dxa"/>
            </w:tcMar>
            <w:vAlign w:val="center"/>
          </w:tcPr>
          <w:p w14:paraId="54A664B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06552/QD-BSR</w:t>
            </w:r>
          </w:p>
        </w:tc>
        <w:tc>
          <w:tcPr>
            <w:tcW w:w="661" w:type="pct"/>
            <w:shd w:val="clear" w:color="auto" w:fill="auto"/>
            <w:tcMar>
              <w:top w:w="0" w:type="dxa"/>
              <w:bottom w:w="0" w:type="dxa"/>
            </w:tcMar>
            <w:vAlign w:val="center"/>
          </w:tcPr>
          <w:p w14:paraId="0E72AFD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13, 2023</w:t>
            </w:r>
          </w:p>
        </w:tc>
        <w:tc>
          <w:tcPr>
            <w:tcW w:w="3477" w:type="pct"/>
            <w:shd w:val="clear" w:color="auto" w:fill="auto"/>
            <w:tcMar>
              <w:top w:w="0" w:type="dxa"/>
              <w:bottom w:w="0" w:type="dxa"/>
            </w:tcMar>
            <w:vAlign w:val="center"/>
          </w:tcPr>
          <w:p w14:paraId="60D0085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contractor selection results for the bidding package "Verification of the Feasibility Study Report of the Project to Upgrade and Expand Dung Quat Oil Refinery”</w:t>
            </w:r>
          </w:p>
        </w:tc>
      </w:tr>
      <w:tr w:rsidR="00B861AE" w:rsidRPr="00EC49C9" w14:paraId="58890110" w14:textId="77777777" w:rsidTr="003B4F73">
        <w:tc>
          <w:tcPr>
            <w:tcW w:w="281" w:type="pct"/>
            <w:shd w:val="clear" w:color="auto" w:fill="auto"/>
            <w:tcMar>
              <w:top w:w="0" w:type="dxa"/>
              <w:bottom w:w="0" w:type="dxa"/>
            </w:tcMar>
            <w:vAlign w:val="center"/>
          </w:tcPr>
          <w:p w14:paraId="631E396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43</w:t>
            </w:r>
          </w:p>
        </w:tc>
        <w:tc>
          <w:tcPr>
            <w:tcW w:w="581" w:type="pct"/>
            <w:shd w:val="clear" w:color="auto" w:fill="auto"/>
            <w:tcMar>
              <w:top w:w="0" w:type="dxa"/>
              <w:bottom w:w="0" w:type="dxa"/>
            </w:tcMar>
            <w:vAlign w:val="center"/>
          </w:tcPr>
          <w:p w14:paraId="198CBC8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06519/QD-BSR</w:t>
            </w:r>
          </w:p>
        </w:tc>
        <w:tc>
          <w:tcPr>
            <w:tcW w:w="661" w:type="pct"/>
            <w:shd w:val="clear" w:color="auto" w:fill="auto"/>
            <w:tcMar>
              <w:top w:w="0" w:type="dxa"/>
              <w:bottom w:w="0" w:type="dxa"/>
            </w:tcMar>
            <w:vAlign w:val="center"/>
          </w:tcPr>
          <w:p w14:paraId="472A0D11"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11, 2023</w:t>
            </w:r>
          </w:p>
        </w:tc>
        <w:tc>
          <w:tcPr>
            <w:tcW w:w="3477" w:type="pct"/>
            <w:shd w:val="clear" w:color="auto" w:fill="auto"/>
            <w:tcMar>
              <w:top w:w="0" w:type="dxa"/>
              <w:bottom w:w="0" w:type="dxa"/>
            </w:tcMar>
            <w:vAlign w:val="center"/>
          </w:tcPr>
          <w:p w14:paraId="3344269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appointing Mr. Cao Tuan Si as Manager of the Refinery</w:t>
            </w:r>
          </w:p>
        </w:tc>
      </w:tr>
      <w:tr w:rsidR="00B861AE" w:rsidRPr="00EC49C9" w14:paraId="62F11F3C" w14:textId="77777777" w:rsidTr="003B4F73">
        <w:tc>
          <w:tcPr>
            <w:tcW w:w="281" w:type="pct"/>
            <w:shd w:val="clear" w:color="auto" w:fill="auto"/>
            <w:tcMar>
              <w:top w:w="0" w:type="dxa"/>
              <w:bottom w:w="0" w:type="dxa"/>
            </w:tcMar>
            <w:vAlign w:val="center"/>
          </w:tcPr>
          <w:p w14:paraId="1AFAA1F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44</w:t>
            </w:r>
          </w:p>
        </w:tc>
        <w:tc>
          <w:tcPr>
            <w:tcW w:w="581" w:type="pct"/>
            <w:shd w:val="clear" w:color="auto" w:fill="auto"/>
            <w:tcMar>
              <w:top w:w="0" w:type="dxa"/>
              <w:bottom w:w="0" w:type="dxa"/>
            </w:tcMar>
            <w:vAlign w:val="center"/>
          </w:tcPr>
          <w:p w14:paraId="1C249B2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06518/QD-BSR</w:t>
            </w:r>
          </w:p>
        </w:tc>
        <w:tc>
          <w:tcPr>
            <w:tcW w:w="661" w:type="pct"/>
            <w:shd w:val="clear" w:color="auto" w:fill="auto"/>
            <w:tcMar>
              <w:top w:w="0" w:type="dxa"/>
              <w:bottom w:w="0" w:type="dxa"/>
            </w:tcMar>
            <w:vAlign w:val="center"/>
          </w:tcPr>
          <w:p w14:paraId="4361353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11, 2023</w:t>
            </w:r>
          </w:p>
        </w:tc>
        <w:tc>
          <w:tcPr>
            <w:tcW w:w="3477" w:type="pct"/>
            <w:shd w:val="clear" w:color="auto" w:fill="auto"/>
            <w:tcMar>
              <w:top w:w="0" w:type="dxa"/>
              <w:bottom w:w="0" w:type="dxa"/>
            </w:tcMar>
            <w:vAlign w:val="center"/>
          </w:tcPr>
          <w:p w14:paraId="03440143" w14:textId="481F6AF1"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terminating the </w:t>
            </w:r>
            <w:r w:rsidR="00FC4661" w:rsidRPr="00EC49C9">
              <w:rPr>
                <w:rFonts w:ascii="Arial" w:hAnsi="Arial" w:cs="Arial"/>
                <w:bCs/>
                <w:color w:val="010000"/>
                <w:sz w:val="20"/>
              </w:rPr>
              <w:t xml:space="preserve">Non-executive </w:t>
            </w:r>
            <w:r w:rsidRPr="00EC49C9">
              <w:rPr>
                <w:rFonts w:ascii="Arial" w:hAnsi="Arial" w:cs="Arial"/>
                <w:bCs/>
                <w:color w:val="010000"/>
                <w:sz w:val="20"/>
              </w:rPr>
              <w:t>position of the Manager of the Refinery for Mr. Mai Tuan Dat</w:t>
            </w:r>
          </w:p>
        </w:tc>
      </w:tr>
      <w:tr w:rsidR="00B861AE" w:rsidRPr="00EC49C9" w14:paraId="7566DE38" w14:textId="77777777" w:rsidTr="003B4F73">
        <w:tc>
          <w:tcPr>
            <w:tcW w:w="281" w:type="pct"/>
            <w:shd w:val="clear" w:color="auto" w:fill="auto"/>
            <w:tcMar>
              <w:top w:w="0" w:type="dxa"/>
              <w:bottom w:w="0" w:type="dxa"/>
            </w:tcMar>
            <w:vAlign w:val="center"/>
          </w:tcPr>
          <w:p w14:paraId="57482DF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45</w:t>
            </w:r>
          </w:p>
        </w:tc>
        <w:tc>
          <w:tcPr>
            <w:tcW w:w="581" w:type="pct"/>
            <w:shd w:val="clear" w:color="auto" w:fill="auto"/>
            <w:tcMar>
              <w:top w:w="0" w:type="dxa"/>
              <w:bottom w:w="0" w:type="dxa"/>
            </w:tcMar>
            <w:vAlign w:val="center"/>
          </w:tcPr>
          <w:p w14:paraId="0718668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06505/QD-BSR</w:t>
            </w:r>
          </w:p>
        </w:tc>
        <w:tc>
          <w:tcPr>
            <w:tcW w:w="661" w:type="pct"/>
            <w:shd w:val="clear" w:color="auto" w:fill="auto"/>
            <w:tcMar>
              <w:top w:w="0" w:type="dxa"/>
              <w:bottom w:w="0" w:type="dxa"/>
            </w:tcMar>
            <w:vAlign w:val="center"/>
          </w:tcPr>
          <w:p w14:paraId="4E21FDF1"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10, 2023</w:t>
            </w:r>
          </w:p>
        </w:tc>
        <w:tc>
          <w:tcPr>
            <w:tcW w:w="3477" w:type="pct"/>
            <w:shd w:val="clear" w:color="auto" w:fill="auto"/>
            <w:tcMar>
              <w:top w:w="0" w:type="dxa"/>
              <w:bottom w:w="0" w:type="dxa"/>
            </w:tcMar>
            <w:vAlign w:val="center"/>
          </w:tcPr>
          <w:p w14:paraId="0917E98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promulgating Regulations on organizing Emulation Clusters and reviewing annual emulation titles for functional departments, offices, branches/DQRE departments and units of BSR</w:t>
            </w:r>
          </w:p>
        </w:tc>
      </w:tr>
      <w:tr w:rsidR="00B861AE" w:rsidRPr="00EC49C9" w14:paraId="649D1521" w14:textId="77777777" w:rsidTr="003B4F73">
        <w:tc>
          <w:tcPr>
            <w:tcW w:w="281" w:type="pct"/>
            <w:shd w:val="clear" w:color="auto" w:fill="auto"/>
            <w:tcMar>
              <w:top w:w="0" w:type="dxa"/>
              <w:bottom w:w="0" w:type="dxa"/>
            </w:tcMar>
            <w:vAlign w:val="center"/>
          </w:tcPr>
          <w:p w14:paraId="0668060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46</w:t>
            </w:r>
          </w:p>
        </w:tc>
        <w:tc>
          <w:tcPr>
            <w:tcW w:w="581" w:type="pct"/>
            <w:shd w:val="clear" w:color="auto" w:fill="auto"/>
            <w:tcMar>
              <w:top w:w="0" w:type="dxa"/>
              <w:bottom w:w="0" w:type="dxa"/>
            </w:tcMar>
            <w:vAlign w:val="center"/>
          </w:tcPr>
          <w:p w14:paraId="5FBCF65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06501/QD-BSR</w:t>
            </w:r>
          </w:p>
        </w:tc>
        <w:tc>
          <w:tcPr>
            <w:tcW w:w="661" w:type="pct"/>
            <w:shd w:val="clear" w:color="auto" w:fill="auto"/>
            <w:tcMar>
              <w:top w:w="0" w:type="dxa"/>
              <w:bottom w:w="0" w:type="dxa"/>
            </w:tcMar>
            <w:vAlign w:val="center"/>
          </w:tcPr>
          <w:p w14:paraId="6F443F39"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09, 2023</w:t>
            </w:r>
          </w:p>
        </w:tc>
        <w:tc>
          <w:tcPr>
            <w:tcW w:w="3477" w:type="pct"/>
            <w:shd w:val="clear" w:color="auto" w:fill="auto"/>
            <w:tcMar>
              <w:top w:w="0" w:type="dxa"/>
              <w:bottom w:w="0" w:type="dxa"/>
            </w:tcMar>
            <w:vAlign w:val="center"/>
          </w:tcPr>
          <w:p w14:paraId="283A6E1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Contractor selection plan and Main contents of Bid soliciting dossiers for the package "Purchasing Oil Refinery ship 04 according to Order No. 113/1100000594/DHDC-QLCB”</w:t>
            </w:r>
          </w:p>
        </w:tc>
      </w:tr>
      <w:tr w:rsidR="00B861AE" w:rsidRPr="00EC49C9" w14:paraId="05B8411C" w14:textId="77777777" w:rsidTr="003B4F73">
        <w:tc>
          <w:tcPr>
            <w:tcW w:w="281" w:type="pct"/>
            <w:shd w:val="clear" w:color="auto" w:fill="auto"/>
            <w:tcMar>
              <w:top w:w="0" w:type="dxa"/>
              <w:bottom w:w="0" w:type="dxa"/>
            </w:tcMar>
            <w:vAlign w:val="center"/>
          </w:tcPr>
          <w:p w14:paraId="7940917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47</w:t>
            </w:r>
          </w:p>
        </w:tc>
        <w:tc>
          <w:tcPr>
            <w:tcW w:w="581" w:type="pct"/>
            <w:shd w:val="clear" w:color="auto" w:fill="auto"/>
            <w:tcMar>
              <w:top w:w="0" w:type="dxa"/>
              <w:bottom w:w="0" w:type="dxa"/>
            </w:tcMar>
            <w:vAlign w:val="center"/>
          </w:tcPr>
          <w:p w14:paraId="3D19737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06409/QD-BSR</w:t>
            </w:r>
          </w:p>
        </w:tc>
        <w:tc>
          <w:tcPr>
            <w:tcW w:w="661" w:type="pct"/>
            <w:shd w:val="clear" w:color="auto" w:fill="auto"/>
            <w:tcMar>
              <w:top w:w="0" w:type="dxa"/>
              <w:bottom w:w="0" w:type="dxa"/>
            </w:tcMar>
            <w:vAlign w:val="center"/>
          </w:tcPr>
          <w:p w14:paraId="146EC7F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03, 2023</w:t>
            </w:r>
          </w:p>
        </w:tc>
        <w:tc>
          <w:tcPr>
            <w:tcW w:w="3477" w:type="pct"/>
            <w:shd w:val="clear" w:color="auto" w:fill="auto"/>
            <w:tcMar>
              <w:top w:w="0" w:type="dxa"/>
              <w:bottom w:w="0" w:type="dxa"/>
            </w:tcMar>
            <w:vAlign w:val="center"/>
          </w:tcPr>
          <w:p w14:paraId="78F90EC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list of contractors that meet the technical requirements of the bidding package "Verification of the Feasibility Study Report of the Project to Upgrade and Expand Dung Quat Oil Refinery”</w:t>
            </w:r>
          </w:p>
        </w:tc>
      </w:tr>
      <w:tr w:rsidR="00B861AE" w:rsidRPr="00EC49C9" w14:paraId="73DA50D4" w14:textId="77777777" w:rsidTr="003B4F73">
        <w:tc>
          <w:tcPr>
            <w:tcW w:w="281" w:type="pct"/>
            <w:shd w:val="clear" w:color="auto" w:fill="auto"/>
            <w:tcMar>
              <w:top w:w="0" w:type="dxa"/>
              <w:bottom w:w="0" w:type="dxa"/>
            </w:tcMar>
            <w:vAlign w:val="center"/>
          </w:tcPr>
          <w:p w14:paraId="08A682C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48</w:t>
            </w:r>
          </w:p>
        </w:tc>
        <w:tc>
          <w:tcPr>
            <w:tcW w:w="581" w:type="pct"/>
            <w:shd w:val="clear" w:color="auto" w:fill="auto"/>
            <w:tcMar>
              <w:top w:w="0" w:type="dxa"/>
              <w:bottom w:w="0" w:type="dxa"/>
            </w:tcMar>
            <w:vAlign w:val="center"/>
          </w:tcPr>
          <w:p w14:paraId="76F4ABB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06345/QD-BSR</w:t>
            </w:r>
          </w:p>
        </w:tc>
        <w:tc>
          <w:tcPr>
            <w:tcW w:w="661" w:type="pct"/>
            <w:shd w:val="clear" w:color="auto" w:fill="auto"/>
            <w:tcMar>
              <w:top w:w="0" w:type="dxa"/>
              <w:bottom w:w="0" w:type="dxa"/>
            </w:tcMar>
            <w:vAlign w:val="center"/>
          </w:tcPr>
          <w:p w14:paraId="236C82FE"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November 01, 2023</w:t>
            </w:r>
          </w:p>
        </w:tc>
        <w:tc>
          <w:tcPr>
            <w:tcW w:w="3477" w:type="pct"/>
            <w:shd w:val="clear" w:color="auto" w:fill="auto"/>
            <w:tcMar>
              <w:top w:w="0" w:type="dxa"/>
              <w:bottom w:w="0" w:type="dxa"/>
            </w:tcMar>
            <w:vAlign w:val="center"/>
          </w:tcPr>
          <w:p w14:paraId="14EA195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mobilizing and appointing Ms. Chu Thi Hanh Yen as the Deputy Head of BSR Internal Supervisory Board</w:t>
            </w:r>
          </w:p>
        </w:tc>
      </w:tr>
      <w:tr w:rsidR="00B861AE" w:rsidRPr="00EC49C9" w14:paraId="1AB9591E" w14:textId="77777777" w:rsidTr="003B4F73">
        <w:tc>
          <w:tcPr>
            <w:tcW w:w="281" w:type="pct"/>
            <w:shd w:val="clear" w:color="auto" w:fill="auto"/>
            <w:tcMar>
              <w:top w:w="0" w:type="dxa"/>
              <w:bottom w:w="0" w:type="dxa"/>
            </w:tcMar>
            <w:vAlign w:val="center"/>
          </w:tcPr>
          <w:p w14:paraId="195BC06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49</w:t>
            </w:r>
          </w:p>
        </w:tc>
        <w:tc>
          <w:tcPr>
            <w:tcW w:w="581" w:type="pct"/>
            <w:shd w:val="clear" w:color="auto" w:fill="auto"/>
            <w:tcMar>
              <w:top w:w="0" w:type="dxa"/>
              <w:bottom w:w="0" w:type="dxa"/>
            </w:tcMar>
            <w:vAlign w:val="center"/>
          </w:tcPr>
          <w:p w14:paraId="6FF07B0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06266/QD-BSR</w:t>
            </w:r>
          </w:p>
        </w:tc>
        <w:tc>
          <w:tcPr>
            <w:tcW w:w="661" w:type="pct"/>
            <w:shd w:val="clear" w:color="auto" w:fill="auto"/>
            <w:tcMar>
              <w:top w:w="0" w:type="dxa"/>
              <w:bottom w:w="0" w:type="dxa"/>
            </w:tcMar>
            <w:vAlign w:val="center"/>
          </w:tcPr>
          <w:p w14:paraId="77AD301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October 25, 2023</w:t>
            </w:r>
          </w:p>
        </w:tc>
        <w:tc>
          <w:tcPr>
            <w:tcW w:w="3477" w:type="pct"/>
            <w:shd w:val="clear" w:color="auto" w:fill="auto"/>
            <w:tcMar>
              <w:top w:w="0" w:type="dxa"/>
              <w:bottom w:w="0" w:type="dxa"/>
            </w:tcMar>
            <w:vAlign w:val="center"/>
          </w:tcPr>
          <w:p w14:paraId="4A1B773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DO spot offering results in October-November 2023</w:t>
            </w:r>
          </w:p>
        </w:tc>
      </w:tr>
      <w:tr w:rsidR="00B861AE" w:rsidRPr="00EC49C9" w14:paraId="1209CD90" w14:textId="77777777" w:rsidTr="003B4F73">
        <w:tc>
          <w:tcPr>
            <w:tcW w:w="281" w:type="pct"/>
            <w:shd w:val="clear" w:color="auto" w:fill="auto"/>
            <w:tcMar>
              <w:top w:w="0" w:type="dxa"/>
              <w:bottom w:w="0" w:type="dxa"/>
            </w:tcMar>
            <w:vAlign w:val="center"/>
          </w:tcPr>
          <w:p w14:paraId="539C891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50</w:t>
            </w:r>
          </w:p>
        </w:tc>
        <w:tc>
          <w:tcPr>
            <w:tcW w:w="581" w:type="pct"/>
            <w:shd w:val="clear" w:color="auto" w:fill="auto"/>
            <w:tcMar>
              <w:top w:w="0" w:type="dxa"/>
              <w:bottom w:w="0" w:type="dxa"/>
            </w:tcMar>
            <w:vAlign w:val="center"/>
          </w:tcPr>
          <w:p w14:paraId="37445C9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06237/QD-BSR</w:t>
            </w:r>
          </w:p>
        </w:tc>
        <w:tc>
          <w:tcPr>
            <w:tcW w:w="661" w:type="pct"/>
            <w:shd w:val="clear" w:color="auto" w:fill="auto"/>
            <w:tcMar>
              <w:top w:w="0" w:type="dxa"/>
              <w:bottom w:w="0" w:type="dxa"/>
            </w:tcMar>
            <w:vAlign w:val="center"/>
          </w:tcPr>
          <w:p w14:paraId="54A03ABC"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October 23, 2023</w:t>
            </w:r>
          </w:p>
        </w:tc>
        <w:tc>
          <w:tcPr>
            <w:tcW w:w="3477" w:type="pct"/>
            <w:shd w:val="clear" w:color="auto" w:fill="auto"/>
            <w:tcMar>
              <w:top w:w="0" w:type="dxa"/>
              <w:bottom w:w="0" w:type="dxa"/>
            </w:tcMar>
            <w:vAlign w:val="center"/>
          </w:tcPr>
          <w:p w14:paraId="21FA152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approving the Scope of work, Estimates, and Contractor selection plan for the bidding package "Verification of the Feasibility Study Report of the project to build additional crude oil tanks for the existing Dung Quat Oil Refinery” </w:t>
            </w:r>
          </w:p>
        </w:tc>
      </w:tr>
      <w:tr w:rsidR="00B861AE" w:rsidRPr="00EC49C9" w14:paraId="63CCCD7C" w14:textId="77777777" w:rsidTr="003B4F73">
        <w:tc>
          <w:tcPr>
            <w:tcW w:w="281" w:type="pct"/>
            <w:shd w:val="clear" w:color="auto" w:fill="auto"/>
            <w:tcMar>
              <w:top w:w="0" w:type="dxa"/>
              <w:bottom w:w="0" w:type="dxa"/>
            </w:tcMar>
            <w:vAlign w:val="center"/>
          </w:tcPr>
          <w:p w14:paraId="1D1FCBB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51</w:t>
            </w:r>
          </w:p>
        </w:tc>
        <w:tc>
          <w:tcPr>
            <w:tcW w:w="581" w:type="pct"/>
            <w:shd w:val="clear" w:color="auto" w:fill="auto"/>
            <w:tcMar>
              <w:top w:w="0" w:type="dxa"/>
              <w:bottom w:w="0" w:type="dxa"/>
            </w:tcMar>
            <w:vAlign w:val="center"/>
          </w:tcPr>
          <w:p w14:paraId="67D7842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06247/QD-BSR</w:t>
            </w:r>
          </w:p>
        </w:tc>
        <w:tc>
          <w:tcPr>
            <w:tcW w:w="661" w:type="pct"/>
            <w:shd w:val="clear" w:color="auto" w:fill="auto"/>
            <w:tcMar>
              <w:top w:w="0" w:type="dxa"/>
              <w:bottom w:w="0" w:type="dxa"/>
            </w:tcMar>
            <w:vAlign w:val="center"/>
          </w:tcPr>
          <w:p w14:paraId="51F67183"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October 23, 2023</w:t>
            </w:r>
          </w:p>
        </w:tc>
        <w:tc>
          <w:tcPr>
            <w:tcW w:w="3477" w:type="pct"/>
            <w:shd w:val="clear" w:color="auto" w:fill="auto"/>
            <w:tcMar>
              <w:top w:w="0" w:type="dxa"/>
              <w:bottom w:w="0" w:type="dxa"/>
            </w:tcMar>
            <w:vAlign w:val="center"/>
          </w:tcPr>
          <w:p w14:paraId="766D8D2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sending employees to work in Venezuela</w:t>
            </w:r>
          </w:p>
        </w:tc>
      </w:tr>
      <w:tr w:rsidR="00B861AE" w:rsidRPr="00EC49C9" w14:paraId="1540DC17" w14:textId="77777777" w:rsidTr="003B4F73">
        <w:tc>
          <w:tcPr>
            <w:tcW w:w="281" w:type="pct"/>
            <w:shd w:val="clear" w:color="auto" w:fill="auto"/>
            <w:tcMar>
              <w:top w:w="0" w:type="dxa"/>
              <w:bottom w:w="0" w:type="dxa"/>
            </w:tcMar>
            <w:vAlign w:val="center"/>
          </w:tcPr>
          <w:p w14:paraId="42F3F06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52</w:t>
            </w:r>
          </w:p>
        </w:tc>
        <w:tc>
          <w:tcPr>
            <w:tcW w:w="581" w:type="pct"/>
            <w:shd w:val="clear" w:color="auto" w:fill="auto"/>
            <w:tcMar>
              <w:top w:w="0" w:type="dxa"/>
              <w:bottom w:w="0" w:type="dxa"/>
            </w:tcMar>
            <w:vAlign w:val="center"/>
          </w:tcPr>
          <w:p w14:paraId="235B726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06213/QD-BSR</w:t>
            </w:r>
          </w:p>
        </w:tc>
        <w:tc>
          <w:tcPr>
            <w:tcW w:w="661" w:type="pct"/>
            <w:shd w:val="clear" w:color="auto" w:fill="auto"/>
            <w:tcMar>
              <w:top w:w="0" w:type="dxa"/>
              <w:bottom w:w="0" w:type="dxa"/>
            </w:tcMar>
            <w:vAlign w:val="center"/>
          </w:tcPr>
          <w:p w14:paraId="06405CA5"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October 20, 2023</w:t>
            </w:r>
          </w:p>
        </w:tc>
        <w:tc>
          <w:tcPr>
            <w:tcW w:w="3477" w:type="pct"/>
            <w:shd w:val="clear" w:color="auto" w:fill="auto"/>
            <w:tcMar>
              <w:top w:w="0" w:type="dxa"/>
              <w:bottom w:w="0" w:type="dxa"/>
            </w:tcMar>
            <w:vAlign w:val="center"/>
          </w:tcPr>
          <w:p w14:paraId="6E2ED22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issuance of "Company-level risk profile”</w:t>
            </w:r>
          </w:p>
        </w:tc>
      </w:tr>
      <w:tr w:rsidR="00B861AE" w:rsidRPr="00EC49C9" w14:paraId="1B683C16" w14:textId="77777777" w:rsidTr="003B4F73">
        <w:tc>
          <w:tcPr>
            <w:tcW w:w="281" w:type="pct"/>
            <w:shd w:val="clear" w:color="auto" w:fill="auto"/>
            <w:tcMar>
              <w:top w:w="0" w:type="dxa"/>
              <w:bottom w:w="0" w:type="dxa"/>
            </w:tcMar>
            <w:vAlign w:val="center"/>
          </w:tcPr>
          <w:p w14:paraId="7448219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53</w:t>
            </w:r>
          </w:p>
        </w:tc>
        <w:tc>
          <w:tcPr>
            <w:tcW w:w="581" w:type="pct"/>
            <w:shd w:val="clear" w:color="auto" w:fill="auto"/>
            <w:tcMar>
              <w:top w:w="0" w:type="dxa"/>
              <w:bottom w:w="0" w:type="dxa"/>
            </w:tcMar>
            <w:vAlign w:val="center"/>
          </w:tcPr>
          <w:p w14:paraId="0E3C8EE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06160/QD-BSR</w:t>
            </w:r>
          </w:p>
        </w:tc>
        <w:tc>
          <w:tcPr>
            <w:tcW w:w="661" w:type="pct"/>
            <w:shd w:val="clear" w:color="auto" w:fill="auto"/>
            <w:tcMar>
              <w:top w:w="0" w:type="dxa"/>
              <w:bottom w:w="0" w:type="dxa"/>
            </w:tcMar>
            <w:vAlign w:val="center"/>
          </w:tcPr>
          <w:p w14:paraId="4442AB27"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October 17, 2023</w:t>
            </w:r>
          </w:p>
        </w:tc>
        <w:tc>
          <w:tcPr>
            <w:tcW w:w="3477" w:type="pct"/>
            <w:shd w:val="clear" w:color="auto" w:fill="auto"/>
            <w:tcMar>
              <w:top w:w="0" w:type="dxa"/>
              <w:bottom w:w="0" w:type="dxa"/>
            </w:tcMar>
            <w:vAlign w:val="center"/>
          </w:tcPr>
          <w:p w14:paraId="4CACC75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sending Ms. Vu Lan Phuong to work in Australia</w:t>
            </w:r>
          </w:p>
        </w:tc>
      </w:tr>
      <w:tr w:rsidR="00B861AE" w:rsidRPr="00EC49C9" w14:paraId="3B1A3D84" w14:textId="77777777" w:rsidTr="003B4F73">
        <w:tc>
          <w:tcPr>
            <w:tcW w:w="281" w:type="pct"/>
            <w:shd w:val="clear" w:color="auto" w:fill="auto"/>
            <w:tcMar>
              <w:top w:w="0" w:type="dxa"/>
              <w:bottom w:w="0" w:type="dxa"/>
            </w:tcMar>
            <w:vAlign w:val="center"/>
          </w:tcPr>
          <w:p w14:paraId="08D5C58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54</w:t>
            </w:r>
          </w:p>
        </w:tc>
        <w:tc>
          <w:tcPr>
            <w:tcW w:w="581" w:type="pct"/>
            <w:shd w:val="clear" w:color="auto" w:fill="auto"/>
            <w:tcMar>
              <w:top w:w="0" w:type="dxa"/>
              <w:bottom w:w="0" w:type="dxa"/>
            </w:tcMar>
            <w:vAlign w:val="center"/>
          </w:tcPr>
          <w:p w14:paraId="0C08767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06098/QD-BSR</w:t>
            </w:r>
          </w:p>
        </w:tc>
        <w:tc>
          <w:tcPr>
            <w:tcW w:w="661" w:type="pct"/>
            <w:shd w:val="clear" w:color="auto" w:fill="auto"/>
            <w:tcMar>
              <w:top w:w="0" w:type="dxa"/>
              <w:bottom w:w="0" w:type="dxa"/>
            </w:tcMar>
            <w:vAlign w:val="center"/>
          </w:tcPr>
          <w:p w14:paraId="3BB638B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October 12, 2023</w:t>
            </w:r>
          </w:p>
        </w:tc>
        <w:tc>
          <w:tcPr>
            <w:tcW w:w="3477" w:type="pct"/>
            <w:shd w:val="clear" w:color="auto" w:fill="auto"/>
            <w:tcMar>
              <w:top w:w="0" w:type="dxa"/>
              <w:bottom w:w="0" w:type="dxa"/>
            </w:tcMar>
            <w:vAlign w:val="center"/>
          </w:tcPr>
          <w:p w14:paraId="58AB34E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sales solutions in Q4/2023</w:t>
            </w:r>
          </w:p>
        </w:tc>
      </w:tr>
      <w:tr w:rsidR="00B861AE" w:rsidRPr="00EC49C9" w14:paraId="4B32A87E" w14:textId="77777777" w:rsidTr="003B4F73">
        <w:tc>
          <w:tcPr>
            <w:tcW w:w="281" w:type="pct"/>
            <w:shd w:val="clear" w:color="auto" w:fill="auto"/>
            <w:tcMar>
              <w:top w:w="0" w:type="dxa"/>
              <w:bottom w:w="0" w:type="dxa"/>
            </w:tcMar>
            <w:vAlign w:val="center"/>
          </w:tcPr>
          <w:p w14:paraId="78B6CD7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55</w:t>
            </w:r>
          </w:p>
        </w:tc>
        <w:tc>
          <w:tcPr>
            <w:tcW w:w="581" w:type="pct"/>
            <w:shd w:val="clear" w:color="auto" w:fill="auto"/>
            <w:tcMar>
              <w:top w:w="0" w:type="dxa"/>
              <w:bottom w:w="0" w:type="dxa"/>
            </w:tcMar>
            <w:vAlign w:val="center"/>
          </w:tcPr>
          <w:p w14:paraId="17F61AC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05980/QD-BSR</w:t>
            </w:r>
          </w:p>
        </w:tc>
        <w:tc>
          <w:tcPr>
            <w:tcW w:w="661" w:type="pct"/>
            <w:shd w:val="clear" w:color="auto" w:fill="auto"/>
            <w:tcMar>
              <w:top w:w="0" w:type="dxa"/>
              <w:bottom w:w="0" w:type="dxa"/>
            </w:tcMar>
            <w:vAlign w:val="center"/>
          </w:tcPr>
          <w:p w14:paraId="576D8979"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October 09, 2023</w:t>
            </w:r>
          </w:p>
        </w:tc>
        <w:tc>
          <w:tcPr>
            <w:tcW w:w="3477" w:type="pct"/>
            <w:shd w:val="clear" w:color="auto" w:fill="auto"/>
            <w:tcMar>
              <w:top w:w="0" w:type="dxa"/>
              <w:bottom w:w="0" w:type="dxa"/>
            </w:tcMar>
            <w:vAlign w:val="center"/>
          </w:tcPr>
          <w:p w14:paraId="203FD09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Bid soliciting dossiers for the package "Verification of the Feasibility Study of the Project to Upgrade and Expand Dung Quat Oil Refinery”</w:t>
            </w:r>
          </w:p>
        </w:tc>
      </w:tr>
      <w:tr w:rsidR="00B861AE" w:rsidRPr="00EC49C9" w14:paraId="39124685" w14:textId="77777777" w:rsidTr="003B4F73">
        <w:tc>
          <w:tcPr>
            <w:tcW w:w="281" w:type="pct"/>
            <w:shd w:val="clear" w:color="auto" w:fill="auto"/>
            <w:tcMar>
              <w:top w:w="0" w:type="dxa"/>
              <w:bottom w:w="0" w:type="dxa"/>
            </w:tcMar>
            <w:vAlign w:val="center"/>
          </w:tcPr>
          <w:p w14:paraId="7176CFF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56</w:t>
            </w:r>
          </w:p>
        </w:tc>
        <w:tc>
          <w:tcPr>
            <w:tcW w:w="581" w:type="pct"/>
            <w:shd w:val="clear" w:color="auto" w:fill="auto"/>
            <w:tcMar>
              <w:top w:w="0" w:type="dxa"/>
              <w:bottom w:w="0" w:type="dxa"/>
            </w:tcMar>
            <w:vAlign w:val="center"/>
          </w:tcPr>
          <w:p w14:paraId="76157A5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05909/QD-BSR</w:t>
            </w:r>
          </w:p>
        </w:tc>
        <w:tc>
          <w:tcPr>
            <w:tcW w:w="661" w:type="pct"/>
            <w:shd w:val="clear" w:color="auto" w:fill="auto"/>
            <w:tcMar>
              <w:top w:w="0" w:type="dxa"/>
              <w:bottom w:w="0" w:type="dxa"/>
            </w:tcMar>
            <w:vAlign w:val="center"/>
          </w:tcPr>
          <w:p w14:paraId="31044C2E"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October 02, 2023</w:t>
            </w:r>
          </w:p>
        </w:tc>
        <w:tc>
          <w:tcPr>
            <w:tcW w:w="3477" w:type="pct"/>
            <w:shd w:val="clear" w:color="auto" w:fill="auto"/>
            <w:tcMar>
              <w:top w:w="0" w:type="dxa"/>
              <w:bottom w:w="0" w:type="dxa"/>
            </w:tcMar>
            <w:vAlign w:val="center"/>
          </w:tcPr>
          <w:p w14:paraId="0CEB471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and Contractor selection plan for the bidding package "Verification of the Feasibility Study Report of the Project to Upgrade and Expand Dung Quat Oil Refinery”</w:t>
            </w:r>
          </w:p>
        </w:tc>
      </w:tr>
      <w:tr w:rsidR="00B861AE" w:rsidRPr="00EC49C9" w14:paraId="0E8F4802" w14:textId="77777777" w:rsidTr="003B4F73">
        <w:tc>
          <w:tcPr>
            <w:tcW w:w="281" w:type="pct"/>
            <w:shd w:val="clear" w:color="auto" w:fill="auto"/>
            <w:tcMar>
              <w:top w:w="0" w:type="dxa"/>
              <w:bottom w:w="0" w:type="dxa"/>
            </w:tcMar>
            <w:vAlign w:val="center"/>
          </w:tcPr>
          <w:p w14:paraId="0D28330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57</w:t>
            </w:r>
          </w:p>
        </w:tc>
        <w:tc>
          <w:tcPr>
            <w:tcW w:w="581" w:type="pct"/>
            <w:shd w:val="clear" w:color="auto" w:fill="auto"/>
            <w:tcMar>
              <w:top w:w="0" w:type="dxa"/>
              <w:bottom w:w="0" w:type="dxa"/>
            </w:tcMar>
            <w:vAlign w:val="center"/>
          </w:tcPr>
          <w:p w14:paraId="5A39B3A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05878/QD-BSR</w:t>
            </w:r>
          </w:p>
        </w:tc>
        <w:tc>
          <w:tcPr>
            <w:tcW w:w="661" w:type="pct"/>
            <w:shd w:val="clear" w:color="auto" w:fill="auto"/>
            <w:tcMar>
              <w:top w:w="0" w:type="dxa"/>
              <w:bottom w:w="0" w:type="dxa"/>
            </w:tcMar>
            <w:vAlign w:val="center"/>
          </w:tcPr>
          <w:p w14:paraId="72AD3ADF"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September 29, 2023.</w:t>
            </w:r>
          </w:p>
        </w:tc>
        <w:tc>
          <w:tcPr>
            <w:tcW w:w="3477" w:type="pct"/>
            <w:shd w:val="clear" w:color="auto" w:fill="auto"/>
            <w:tcMar>
              <w:top w:w="0" w:type="dxa"/>
              <w:bottom w:w="0" w:type="dxa"/>
            </w:tcMar>
            <w:vAlign w:val="center"/>
          </w:tcPr>
          <w:p w14:paraId="7AB861D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the issuance of "Company-level risk profile”</w:t>
            </w:r>
          </w:p>
        </w:tc>
      </w:tr>
      <w:tr w:rsidR="00B861AE" w:rsidRPr="00EC49C9" w14:paraId="09FE576D" w14:textId="77777777" w:rsidTr="003B4F73">
        <w:tc>
          <w:tcPr>
            <w:tcW w:w="281" w:type="pct"/>
            <w:shd w:val="clear" w:color="auto" w:fill="auto"/>
            <w:tcMar>
              <w:top w:w="0" w:type="dxa"/>
              <w:bottom w:w="0" w:type="dxa"/>
            </w:tcMar>
            <w:vAlign w:val="center"/>
          </w:tcPr>
          <w:p w14:paraId="29CA3DC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58</w:t>
            </w:r>
          </w:p>
        </w:tc>
        <w:tc>
          <w:tcPr>
            <w:tcW w:w="581" w:type="pct"/>
            <w:shd w:val="clear" w:color="auto" w:fill="auto"/>
            <w:tcMar>
              <w:top w:w="0" w:type="dxa"/>
              <w:bottom w:w="0" w:type="dxa"/>
            </w:tcMar>
            <w:vAlign w:val="center"/>
          </w:tcPr>
          <w:p w14:paraId="4EB0FF5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05868/QD-BSR</w:t>
            </w:r>
          </w:p>
        </w:tc>
        <w:tc>
          <w:tcPr>
            <w:tcW w:w="661" w:type="pct"/>
            <w:shd w:val="clear" w:color="auto" w:fill="auto"/>
            <w:tcMar>
              <w:top w:w="0" w:type="dxa"/>
              <w:bottom w:w="0" w:type="dxa"/>
            </w:tcMar>
            <w:vAlign w:val="center"/>
          </w:tcPr>
          <w:p w14:paraId="773FA236"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September 28, 2023.</w:t>
            </w:r>
          </w:p>
        </w:tc>
        <w:tc>
          <w:tcPr>
            <w:tcW w:w="3477" w:type="pct"/>
            <w:shd w:val="clear" w:color="auto" w:fill="auto"/>
            <w:tcMar>
              <w:top w:w="0" w:type="dxa"/>
              <w:bottom w:w="0" w:type="dxa"/>
            </w:tcMar>
            <w:vAlign w:val="center"/>
          </w:tcPr>
          <w:p w14:paraId="5F3EDF0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contractor selection results for the bidding package “Rent cars and drivers for the production and business activities from October 1, 2023 to December 31, 2026 according to Order No. 093/1100000621/DHDC-VP dated June 14, 2023"</w:t>
            </w:r>
          </w:p>
        </w:tc>
      </w:tr>
      <w:tr w:rsidR="00B861AE" w:rsidRPr="00EC49C9" w14:paraId="587B48E0" w14:textId="77777777" w:rsidTr="003B4F73">
        <w:tc>
          <w:tcPr>
            <w:tcW w:w="281" w:type="pct"/>
            <w:shd w:val="clear" w:color="auto" w:fill="auto"/>
            <w:tcMar>
              <w:top w:w="0" w:type="dxa"/>
              <w:bottom w:w="0" w:type="dxa"/>
            </w:tcMar>
            <w:vAlign w:val="center"/>
          </w:tcPr>
          <w:p w14:paraId="7D6CA23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59</w:t>
            </w:r>
          </w:p>
        </w:tc>
        <w:tc>
          <w:tcPr>
            <w:tcW w:w="581" w:type="pct"/>
            <w:shd w:val="clear" w:color="auto" w:fill="auto"/>
            <w:tcMar>
              <w:top w:w="0" w:type="dxa"/>
              <w:bottom w:w="0" w:type="dxa"/>
            </w:tcMar>
            <w:vAlign w:val="center"/>
          </w:tcPr>
          <w:p w14:paraId="4B9761C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05867/QD-BSR</w:t>
            </w:r>
          </w:p>
        </w:tc>
        <w:tc>
          <w:tcPr>
            <w:tcW w:w="661" w:type="pct"/>
            <w:shd w:val="clear" w:color="auto" w:fill="auto"/>
            <w:tcMar>
              <w:top w:w="0" w:type="dxa"/>
              <w:bottom w:w="0" w:type="dxa"/>
            </w:tcMar>
            <w:vAlign w:val="center"/>
          </w:tcPr>
          <w:p w14:paraId="09900F9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September 28, 2023.</w:t>
            </w:r>
          </w:p>
        </w:tc>
        <w:tc>
          <w:tcPr>
            <w:tcW w:w="3477" w:type="pct"/>
            <w:shd w:val="clear" w:color="auto" w:fill="auto"/>
            <w:tcMar>
              <w:top w:w="0" w:type="dxa"/>
              <w:bottom w:w="0" w:type="dxa"/>
            </w:tcMar>
            <w:vAlign w:val="center"/>
          </w:tcPr>
          <w:p w14:paraId="76B352C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contractor selection results for the bidding package “Rent cars and drivers for executive management from October 1, 2023 to December 31, 2026 according to Order No. 094/1100000662/DHDC-VP dated June 14, 2023”</w:t>
            </w:r>
          </w:p>
        </w:tc>
      </w:tr>
      <w:tr w:rsidR="00B861AE" w:rsidRPr="00EC49C9" w14:paraId="14E0465D" w14:textId="77777777" w:rsidTr="003B4F73">
        <w:tc>
          <w:tcPr>
            <w:tcW w:w="281" w:type="pct"/>
            <w:shd w:val="clear" w:color="auto" w:fill="auto"/>
            <w:tcMar>
              <w:top w:w="0" w:type="dxa"/>
              <w:bottom w:w="0" w:type="dxa"/>
            </w:tcMar>
            <w:vAlign w:val="center"/>
          </w:tcPr>
          <w:p w14:paraId="0CA7963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60</w:t>
            </w:r>
          </w:p>
        </w:tc>
        <w:tc>
          <w:tcPr>
            <w:tcW w:w="581" w:type="pct"/>
            <w:shd w:val="clear" w:color="auto" w:fill="auto"/>
            <w:tcMar>
              <w:top w:w="0" w:type="dxa"/>
              <w:bottom w:w="0" w:type="dxa"/>
            </w:tcMar>
            <w:vAlign w:val="center"/>
          </w:tcPr>
          <w:p w14:paraId="143A717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05851/QD-BSR</w:t>
            </w:r>
          </w:p>
        </w:tc>
        <w:tc>
          <w:tcPr>
            <w:tcW w:w="661" w:type="pct"/>
            <w:shd w:val="clear" w:color="auto" w:fill="auto"/>
            <w:tcMar>
              <w:top w:w="0" w:type="dxa"/>
              <w:bottom w:w="0" w:type="dxa"/>
            </w:tcMar>
            <w:vAlign w:val="center"/>
          </w:tcPr>
          <w:p w14:paraId="212049B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September 27, 2023.</w:t>
            </w:r>
          </w:p>
        </w:tc>
        <w:tc>
          <w:tcPr>
            <w:tcW w:w="3477" w:type="pct"/>
            <w:shd w:val="clear" w:color="auto" w:fill="auto"/>
            <w:tcMar>
              <w:top w:w="0" w:type="dxa"/>
              <w:bottom w:w="0" w:type="dxa"/>
            </w:tcMar>
            <w:vAlign w:val="center"/>
          </w:tcPr>
          <w:p w14:paraId="6EB79BC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Contractor selection plan and Main contents of Bid soliciting dossiers for the package “Renting product quality/volume inspection service in 2024-2026 according to Order No. 227-1100001374/DH-DDSX”</w:t>
            </w:r>
          </w:p>
        </w:tc>
      </w:tr>
      <w:tr w:rsidR="00B861AE" w:rsidRPr="00EC49C9" w14:paraId="547C7CB2" w14:textId="77777777" w:rsidTr="003B4F73">
        <w:tc>
          <w:tcPr>
            <w:tcW w:w="281" w:type="pct"/>
            <w:shd w:val="clear" w:color="auto" w:fill="auto"/>
            <w:tcMar>
              <w:top w:w="0" w:type="dxa"/>
              <w:bottom w:w="0" w:type="dxa"/>
            </w:tcMar>
            <w:vAlign w:val="center"/>
          </w:tcPr>
          <w:p w14:paraId="7AF8174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61</w:t>
            </w:r>
          </w:p>
        </w:tc>
        <w:tc>
          <w:tcPr>
            <w:tcW w:w="581" w:type="pct"/>
            <w:shd w:val="clear" w:color="auto" w:fill="auto"/>
            <w:tcMar>
              <w:top w:w="0" w:type="dxa"/>
              <w:bottom w:w="0" w:type="dxa"/>
            </w:tcMar>
            <w:vAlign w:val="center"/>
          </w:tcPr>
          <w:p w14:paraId="1AA0FEA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05760/QD-BSR</w:t>
            </w:r>
          </w:p>
        </w:tc>
        <w:tc>
          <w:tcPr>
            <w:tcW w:w="661" w:type="pct"/>
            <w:shd w:val="clear" w:color="auto" w:fill="auto"/>
            <w:tcMar>
              <w:top w:w="0" w:type="dxa"/>
              <w:bottom w:w="0" w:type="dxa"/>
            </w:tcMar>
            <w:vAlign w:val="center"/>
          </w:tcPr>
          <w:p w14:paraId="2D56A8E2"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September 21, 2023.</w:t>
            </w:r>
          </w:p>
        </w:tc>
        <w:tc>
          <w:tcPr>
            <w:tcW w:w="3477" w:type="pct"/>
            <w:shd w:val="clear" w:color="auto" w:fill="auto"/>
            <w:tcMar>
              <w:top w:w="0" w:type="dxa"/>
              <w:bottom w:w="0" w:type="dxa"/>
            </w:tcMar>
            <w:vAlign w:val="center"/>
          </w:tcPr>
          <w:p w14:paraId="7099B9D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Implementation plan for the bidding package “Hiring consulting services for operation and maintenance (O&amp;M) of Dung Quat Oil Refinery in 2023-2024 according to Order No. 259/1100001806/DH-BDSC-P”</w:t>
            </w:r>
          </w:p>
        </w:tc>
      </w:tr>
      <w:tr w:rsidR="00B861AE" w:rsidRPr="00EC49C9" w14:paraId="700FA1A3" w14:textId="77777777" w:rsidTr="003B4F73">
        <w:tc>
          <w:tcPr>
            <w:tcW w:w="281" w:type="pct"/>
            <w:shd w:val="clear" w:color="auto" w:fill="auto"/>
            <w:tcMar>
              <w:top w:w="0" w:type="dxa"/>
              <w:bottom w:w="0" w:type="dxa"/>
            </w:tcMar>
            <w:vAlign w:val="center"/>
          </w:tcPr>
          <w:p w14:paraId="46C8AD0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62</w:t>
            </w:r>
          </w:p>
        </w:tc>
        <w:tc>
          <w:tcPr>
            <w:tcW w:w="581" w:type="pct"/>
            <w:shd w:val="clear" w:color="auto" w:fill="auto"/>
            <w:tcMar>
              <w:top w:w="0" w:type="dxa"/>
              <w:bottom w:w="0" w:type="dxa"/>
            </w:tcMar>
            <w:vAlign w:val="center"/>
          </w:tcPr>
          <w:p w14:paraId="1BA2C2C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05737/QD-BSR</w:t>
            </w:r>
          </w:p>
        </w:tc>
        <w:tc>
          <w:tcPr>
            <w:tcW w:w="661" w:type="pct"/>
            <w:shd w:val="clear" w:color="auto" w:fill="auto"/>
            <w:tcMar>
              <w:top w:w="0" w:type="dxa"/>
              <w:bottom w:w="0" w:type="dxa"/>
            </w:tcMar>
            <w:vAlign w:val="center"/>
          </w:tcPr>
          <w:p w14:paraId="4E163E7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September 20, 2023.</w:t>
            </w:r>
          </w:p>
        </w:tc>
        <w:tc>
          <w:tcPr>
            <w:tcW w:w="3477" w:type="pct"/>
            <w:shd w:val="clear" w:color="auto" w:fill="auto"/>
            <w:tcMar>
              <w:top w:w="0" w:type="dxa"/>
              <w:bottom w:w="0" w:type="dxa"/>
            </w:tcMar>
            <w:vAlign w:val="center"/>
          </w:tcPr>
          <w:p w14:paraId="4666C7E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approving the Outline of survey tasks and construction design; Estimates and Contractor selection plan for the Consulting package “Survey and prepare a Feasibility Study Report for the Project of Installing an additional raw material import system for the RFCC plant integrating crude oil/Condensate </w:t>
            </w:r>
            <w:r w:rsidRPr="00EC49C9">
              <w:rPr>
                <w:rFonts w:ascii="Arial" w:hAnsi="Arial" w:cs="Arial"/>
                <w:bCs/>
                <w:color w:val="010000"/>
                <w:sz w:val="20"/>
              </w:rPr>
              <w:lastRenderedPageBreak/>
              <w:t>import through Jetty Port Berths 1&amp;2 and improving Diesel product export through Berth 5&amp;6”</w:t>
            </w:r>
          </w:p>
        </w:tc>
      </w:tr>
      <w:tr w:rsidR="00B861AE" w:rsidRPr="00EC49C9" w14:paraId="504635F5" w14:textId="77777777" w:rsidTr="003B4F73">
        <w:tc>
          <w:tcPr>
            <w:tcW w:w="281" w:type="pct"/>
            <w:shd w:val="clear" w:color="auto" w:fill="auto"/>
            <w:tcMar>
              <w:top w:w="0" w:type="dxa"/>
              <w:bottom w:w="0" w:type="dxa"/>
            </w:tcMar>
            <w:vAlign w:val="center"/>
          </w:tcPr>
          <w:p w14:paraId="22B8D75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63</w:t>
            </w:r>
          </w:p>
        </w:tc>
        <w:tc>
          <w:tcPr>
            <w:tcW w:w="581" w:type="pct"/>
            <w:shd w:val="clear" w:color="auto" w:fill="auto"/>
            <w:tcMar>
              <w:top w:w="0" w:type="dxa"/>
              <w:bottom w:w="0" w:type="dxa"/>
            </w:tcMar>
            <w:vAlign w:val="center"/>
          </w:tcPr>
          <w:p w14:paraId="2828DD8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05723/QD-BSR</w:t>
            </w:r>
          </w:p>
        </w:tc>
        <w:tc>
          <w:tcPr>
            <w:tcW w:w="661" w:type="pct"/>
            <w:shd w:val="clear" w:color="auto" w:fill="auto"/>
            <w:tcMar>
              <w:top w:w="0" w:type="dxa"/>
              <w:bottom w:w="0" w:type="dxa"/>
            </w:tcMar>
            <w:vAlign w:val="center"/>
          </w:tcPr>
          <w:p w14:paraId="42C71FC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September 20, 2023.</w:t>
            </w:r>
          </w:p>
        </w:tc>
        <w:tc>
          <w:tcPr>
            <w:tcW w:w="3477" w:type="pct"/>
            <w:shd w:val="clear" w:color="auto" w:fill="auto"/>
            <w:tcMar>
              <w:top w:w="0" w:type="dxa"/>
              <w:bottom w:w="0" w:type="dxa"/>
            </w:tcMar>
            <w:vAlign w:val="center"/>
          </w:tcPr>
          <w:p w14:paraId="6C1A83F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and Contractor selection plan for the bidding package “Purchasing spare materials for regeneration tower air spray rings on floors 1, 2 and WDW at RFCC plant according to Order No. 0094/1100001305/DH-BDSC-S ”</w:t>
            </w:r>
          </w:p>
        </w:tc>
      </w:tr>
      <w:tr w:rsidR="00B861AE" w:rsidRPr="00EC49C9" w14:paraId="6B80A5B1" w14:textId="77777777" w:rsidTr="003B4F73">
        <w:tc>
          <w:tcPr>
            <w:tcW w:w="281" w:type="pct"/>
            <w:shd w:val="clear" w:color="auto" w:fill="auto"/>
            <w:tcMar>
              <w:top w:w="0" w:type="dxa"/>
              <w:bottom w:w="0" w:type="dxa"/>
            </w:tcMar>
            <w:vAlign w:val="center"/>
          </w:tcPr>
          <w:p w14:paraId="3090E8E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64</w:t>
            </w:r>
          </w:p>
        </w:tc>
        <w:tc>
          <w:tcPr>
            <w:tcW w:w="581" w:type="pct"/>
            <w:shd w:val="clear" w:color="auto" w:fill="auto"/>
            <w:tcMar>
              <w:top w:w="0" w:type="dxa"/>
              <w:bottom w:w="0" w:type="dxa"/>
            </w:tcMar>
            <w:vAlign w:val="center"/>
          </w:tcPr>
          <w:p w14:paraId="4244754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05715/QD-BSR</w:t>
            </w:r>
          </w:p>
        </w:tc>
        <w:tc>
          <w:tcPr>
            <w:tcW w:w="661" w:type="pct"/>
            <w:shd w:val="clear" w:color="auto" w:fill="auto"/>
            <w:tcMar>
              <w:top w:w="0" w:type="dxa"/>
              <w:bottom w:w="0" w:type="dxa"/>
            </w:tcMar>
            <w:vAlign w:val="center"/>
          </w:tcPr>
          <w:p w14:paraId="57552DCA"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September 19, 2023.</w:t>
            </w:r>
          </w:p>
        </w:tc>
        <w:tc>
          <w:tcPr>
            <w:tcW w:w="3477" w:type="pct"/>
            <w:shd w:val="clear" w:color="auto" w:fill="auto"/>
            <w:tcMar>
              <w:top w:w="0" w:type="dxa"/>
              <w:bottom w:w="0" w:type="dxa"/>
            </w:tcMar>
            <w:vAlign w:val="center"/>
          </w:tcPr>
          <w:p w14:paraId="79CA934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the authorization to operate the Board of Directors of Binh Son Refining and Petrochemical Joint Stock Company</w:t>
            </w:r>
          </w:p>
        </w:tc>
      </w:tr>
      <w:tr w:rsidR="00B861AE" w:rsidRPr="00EC49C9" w14:paraId="0E143525" w14:textId="77777777" w:rsidTr="003B4F73">
        <w:tc>
          <w:tcPr>
            <w:tcW w:w="281" w:type="pct"/>
            <w:shd w:val="clear" w:color="auto" w:fill="auto"/>
            <w:tcMar>
              <w:top w:w="0" w:type="dxa"/>
              <w:bottom w:w="0" w:type="dxa"/>
            </w:tcMar>
            <w:vAlign w:val="center"/>
          </w:tcPr>
          <w:p w14:paraId="4161593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65</w:t>
            </w:r>
          </w:p>
        </w:tc>
        <w:tc>
          <w:tcPr>
            <w:tcW w:w="581" w:type="pct"/>
            <w:shd w:val="clear" w:color="auto" w:fill="auto"/>
            <w:tcMar>
              <w:top w:w="0" w:type="dxa"/>
              <w:bottom w:w="0" w:type="dxa"/>
            </w:tcMar>
            <w:vAlign w:val="center"/>
          </w:tcPr>
          <w:p w14:paraId="4EA915D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05667/QD-BSR</w:t>
            </w:r>
          </w:p>
        </w:tc>
        <w:tc>
          <w:tcPr>
            <w:tcW w:w="661" w:type="pct"/>
            <w:shd w:val="clear" w:color="auto" w:fill="auto"/>
            <w:tcMar>
              <w:top w:w="0" w:type="dxa"/>
              <w:bottom w:w="0" w:type="dxa"/>
            </w:tcMar>
            <w:vAlign w:val="center"/>
          </w:tcPr>
          <w:p w14:paraId="47B8623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September 15, 2023.</w:t>
            </w:r>
          </w:p>
        </w:tc>
        <w:tc>
          <w:tcPr>
            <w:tcW w:w="3477" w:type="pct"/>
            <w:shd w:val="clear" w:color="auto" w:fill="auto"/>
            <w:tcMar>
              <w:top w:w="0" w:type="dxa"/>
              <w:bottom w:w="0" w:type="dxa"/>
            </w:tcMar>
            <w:vAlign w:val="center"/>
          </w:tcPr>
          <w:p w14:paraId="079C311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results of negotiations on the Appendix to RFCC Catalyst Purchase Contract No. 719-2020/Contract/BSR- GRACE dated October 9, 2020</w:t>
            </w:r>
          </w:p>
        </w:tc>
      </w:tr>
      <w:tr w:rsidR="00B861AE" w:rsidRPr="00EC49C9" w14:paraId="77737C65" w14:textId="77777777" w:rsidTr="003B4F73">
        <w:tc>
          <w:tcPr>
            <w:tcW w:w="281" w:type="pct"/>
            <w:shd w:val="clear" w:color="auto" w:fill="auto"/>
            <w:tcMar>
              <w:top w:w="0" w:type="dxa"/>
              <w:bottom w:w="0" w:type="dxa"/>
            </w:tcMar>
            <w:vAlign w:val="center"/>
          </w:tcPr>
          <w:p w14:paraId="3847949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66</w:t>
            </w:r>
          </w:p>
        </w:tc>
        <w:tc>
          <w:tcPr>
            <w:tcW w:w="581" w:type="pct"/>
            <w:shd w:val="clear" w:color="auto" w:fill="auto"/>
            <w:tcMar>
              <w:top w:w="0" w:type="dxa"/>
              <w:bottom w:w="0" w:type="dxa"/>
            </w:tcMar>
            <w:vAlign w:val="center"/>
          </w:tcPr>
          <w:p w14:paraId="2D1C885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05655/QD-BSR</w:t>
            </w:r>
          </w:p>
        </w:tc>
        <w:tc>
          <w:tcPr>
            <w:tcW w:w="661" w:type="pct"/>
            <w:shd w:val="clear" w:color="auto" w:fill="auto"/>
            <w:tcMar>
              <w:top w:w="0" w:type="dxa"/>
              <w:bottom w:w="0" w:type="dxa"/>
            </w:tcMar>
            <w:vAlign w:val="center"/>
          </w:tcPr>
          <w:p w14:paraId="3AA7A536"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September 14, 2023.</w:t>
            </w:r>
          </w:p>
        </w:tc>
        <w:tc>
          <w:tcPr>
            <w:tcW w:w="3477" w:type="pct"/>
            <w:shd w:val="clear" w:color="auto" w:fill="auto"/>
            <w:tcMar>
              <w:top w:w="0" w:type="dxa"/>
              <w:bottom w:w="0" w:type="dxa"/>
            </w:tcMar>
            <w:vAlign w:val="center"/>
          </w:tcPr>
          <w:p w14:paraId="4C79CB2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contractor selection results for the bidding package “Preparing a Feasibility Study Report for the Project to Upgrade and Expand Dung Quat Oil Refinery”</w:t>
            </w:r>
          </w:p>
        </w:tc>
      </w:tr>
      <w:tr w:rsidR="00B861AE" w:rsidRPr="00EC49C9" w14:paraId="0EE5660B" w14:textId="77777777" w:rsidTr="003B4F73">
        <w:tc>
          <w:tcPr>
            <w:tcW w:w="281" w:type="pct"/>
            <w:shd w:val="clear" w:color="auto" w:fill="auto"/>
            <w:tcMar>
              <w:top w:w="0" w:type="dxa"/>
              <w:bottom w:w="0" w:type="dxa"/>
            </w:tcMar>
            <w:vAlign w:val="center"/>
          </w:tcPr>
          <w:p w14:paraId="247817B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67</w:t>
            </w:r>
          </w:p>
        </w:tc>
        <w:tc>
          <w:tcPr>
            <w:tcW w:w="581" w:type="pct"/>
            <w:shd w:val="clear" w:color="auto" w:fill="auto"/>
            <w:tcMar>
              <w:top w:w="0" w:type="dxa"/>
              <w:bottom w:w="0" w:type="dxa"/>
            </w:tcMar>
            <w:vAlign w:val="center"/>
          </w:tcPr>
          <w:p w14:paraId="2E33A0F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05560/QD-BSR</w:t>
            </w:r>
          </w:p>
        </w:tc>
        <w:tc>
          <w:tcPr>
            <w:tcW w:w="661" w:type="pct"/>
            <w:shd w:val="clear" w:color="auto" w:fill="auto"/>
            <w:tcMar>
              <w:top w:w="0" w:type="dxa"/>
              <w:bottom w:w="0" w:type="dxa"/>
            </w:tcMar>
            <w:vAlign w:val="center"/>
          </w:tcPr>
          <w:p w14:paraId="0DB35F3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September 06, 2023.</w:t>
            </w:r>
          </w:p>
        </w:tc>
        <w:tc>
          <w:tcPr>
            <w:tcW w:w="3477" w:type="pct"/>
            <w:shd w:val="clear" w:color="auto" w:fill="auto"/>
            <w:tcMar>
              <w:top w:w="0" w:type="dxa"/>
              <w:bottom w:w="0" w:type="dxa"/>
            </w:tcMar>
            <w:vAlign w:val="center"/>
          </w:tcPr>
          <w:p w14:paraId="3558133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list of contractors that meet the technical requirements of the bidding package “Preparing a Feasibility Study Report for the Project to Upgrade and Expand Dung Quat Oil Refinery”</w:t>
            </w:r>
          </w:p>
        </w:tc>
      </w:tr>
      <w:tr w:rsidR="00B861AE" w:rsidRPr="00EC49C9" w14:paraId="6DA82F2F" w14:textId="77777777" w:rsidTr="003B4F73">
        <w:tc>
          <w:tcPr>
            <w:tcW w:w="281" w:type="pct"/>
            <w:shd w:val="clear" w:color="auto" w:fill="auto"/>
            <w:tcMar>
              <w:top w:w="0" w:type="dxa"/>
              <w:bottom w:w="0" w:type="dxa"/>
            </w:tcMar>
            <w:vAlign w:val="center"/>
          </w:tcPr>
          <w:p w14:paraId="118877A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68</w:t>
            </w:r>
          </w:p>
        </w:tc>
        <w:tc>
          <w:tcPr>
            <w:tcW w:w="581" w:type="pct"/>
            <w:shd w:val="clear" w:color="auto" w:fill="auto"/>
            <w:tcMar>
              <w:top w:w="0" w:type="dxa"/>
              <w:bottom w:w="0" w:type="dxa"/>
            </w:tcMar>
            <w:vAlign w:val="center"/>
          </w:tcPr>
          <w:p w14:paraId="3B6342B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05526/QD-BSR</w:t>
            </w:r>
          </w:p>
        </w:tc>
        <w:tc>
          <w:tcPr>
            <w:tcW w:w="661" w:type="pct"/>
            <w:shd w:val="clear" w:color="auto" w:fill="auto"/>
            <w:tcMar>
              <w:top w:w="0" w:type="dxa"/>
              <w:bottom w:w="0" w:type="dxa"/>
            </w:tcMar>
            <w:vAlign w:val="center"/>
          </w:tcPr>
          <w:p w14:paraId="6A027842"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September 05, 2023.</w:t>
            </w:r>
          </w:p>
        </w:tc>
        <w:tc>
          <w:tcPr>
            <w:tcW w:w="3477" w:type="pct"/>
            <w:shd w:val="clear" w:color="auto" w:fill="auto"/>
            <w:tcMar>
              <w:top w:w="0" w:type="dxa"/>
              <w:bottom w:w="0" w:type="dxa"/>
            </w:tcMar>
            <w:vAlign w:val="center"/>
          </w:tcPr>
          <w:p w14:paraId="7BCC74C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Contractor selection plan and Main contents of Bid soliciting dossiers for the package “Buying 50%wt liquid alkaline to use at U-39 plant according to Order No. 455-1100001615/ DH-DDSX-QLHSVH”</w:t>
            </w:r>
          </w:p>
        </w:tc>
      </w:tr>
      <w:tr w:rsidR="00B861AE" w:rsidRPr="00EC49C9" w14:paraId="047D6106" w14:textId="77777777" w:rsidTr="003B4F73">
        <w:tc>
          <w:tcPr>
            <w:tcW w:w="281" w:type="pct"/>
            <w:shd w:val="clear" w:color="auto" w:fill="auto"/>
            <w:tcMar>
              <w:top w:w="0" w:type="dxa"/>
              <w:bottom w:w="0" w:type="dxa"/>
            </w:tcMar>
            <w:vAlign w:val="center"/>
          </w:tcPr>
          <w:p w14:paraId="68270FE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69</w:t>
            </w:r>
          </w:p>
        </w:tc>
        <w:tc>
          <w:tcPr>
            <w:tcW w:w="581" w:type="pct"/>
            <w:shd w:val="clear" w:color="auto" w:fill="auto"/>
            <w:tcMar>
              <w:top w:w="0" w:type="dxa"/>
              <w:bottom w:w="0" w:type="dxa"/>
            </w:tcMar>
            <w:vAlign w:val="center"/>
          </w:tcPr>
          <w:p w14:paraId="3D99745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05551/QD-BSR</w:t>
            </w:r>
          </w:p>
        </w:tc>
        <w:tc>
          <w:tcPr>
            <w:tcW w:w="661" w:type="pct"/>
            <w:shd w:val="clear" w:color="auto" w:fill="auto"/>
            <w:tcMar>
              <w:top w:w="0" w:type="dxa"/>
              <w:bottom w:w="0" w:type="dxa"/>
            </w:tcMar>
            <w:vAlign w:val="center"/>
          </w:tcPr>
          <w:p w14:paraId="4312327C"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September 05, 2023.</w:t>
            </w:r>
          </w:p>
        </w:tc>
        <w:tc>
          <w:tcPr>
            <w:tcW w:w="3477" w:type="pct"/>
            <w:shd w:val="clear" w:color="auto" w:fill="auto"/>
            <w:tcMar>
              <w:top w:w="0" w:type="dxa"/>
              <w:bottom w:w="0" w:type="dxa"/>
            </w:tcMar>
            <w:vAlign w:val="center"/>
          </w:tcPr>
          <w:p w14:paraId="2C278DF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supplement to the Scope of work, Estimates of Contract No. 45-2022/HD/BSR-PMS dated January 19, 2022 on implementing the bidding package “Hiring scaffolding installation service to perform inspection, maintenance and repair work in Utility, Offsite, A1, A2, A3 and PP areas in 2023 according to Order No. 0112-1100001348/DH-BDSC-S, 0116-1100001349/DH-BDSC-S”</w:t>
            </w:r>
          </w:p>
        </w:tc>
      </w:tr>
      <w:tr w:rsidR="00B861AE" w:rsidRPr="00EC49C9" w14:paraId="4802CFDD" w14:textId="77777777" w:rsidTr="003B4F73">
        <w:tc>
          <w:tcPr>
            <w:tcW w:w="281" w:type="pct"/>
            <w:shd w:val="clear" w:color="auto" w:fill="auto"/>
            <w:tcMar>
              <w:top w:w="0" w:type="dxa"/>
              <w:bottom w:w="0" w:type="dxa"/>
            </w:tcMar>
            <w:vAlign w:val="center"/>
          </w:tcPr>
          <w:p w14:paraId="58FFCA1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70</w:t>
            </w:r>
          </w:p>
        </w:tc>
        <w:tc>
          <w:tcPr>
            <w:tcW w:w="581" w:type="pct"/>
            <w:shd w:val="clear" w:color="auto" w:fill="auto"/>
            <w:tcMar>
              <w:top w:w="0" w:type="dxa"/>
              <w:bottom w:w="0" w:type="dxa"/>
            </w:tcMar>
            <w:vAlign w:val="center"/>
          </w:tcPr>
          <w:p w14:paraId="67F7D26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05453/QD-BSR</w:t>
            </w:r>
          </w:p>
        </w:tc>
        <w:tc>
          <w:tcPr>
            <w:tcW w:w="661" w:type="pct"/>
            <w:shd w:val="clear" w:color="auto" w:fill="auto"/>
            <w:tcMar>
              <w:top w:w="0" w:type="dxa"/>
              <w:bottom w:w="0" w:type="dxa"/>
            </w:tcMar>
            <w:vAlign w:val="center"/>
          </w:tcPr>
          <w:p w14:paraId="2950A126"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30, 2023.</w:t>
            </w:r>
          </w:p>
        </w:tc>
        <w:tc>
          <w:tcPr>
            <w:tcW w:w="3477" w:type="pct"/>
            <w:shd w:val="clear" w:color="auto" w:fill="auto"/>
            <w:tcMar>
              <w:top w:w="0" w:type="dxa"/>
              <w:bottom w:w="0" w:type="dxa"/>
            </w:tcMar>
            <w:vAlign w:val="center"/>
          </w:tcPr>
          <w:p w14:paraId="15430AD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Contractor selection plan and Main contents of Bid soliciting dossiers for the package “Hiring crude oil quality/volume inspection service in 2024-2026”</w:t>
            </w:r>
          </w:p>
        </w:tc>
      </w:tr>
      <w:tr w:rsidR="00B861AE" w:rsidRPr="00EC49C9" w14:paraId="2177B4D7" w14:textId="77777777" w:rsidTr="003B4F73">
        <w:tc>
          <w:tcPr>
            <w:tcW w:w="281" w:type="pct"/>
            <w:shd w:val="clear" w:color="auto" w:fill="auto"/>
            <w:tcMar>
              <w:top w:w="0" w:type="dxa"/>
              <w:bottom w:w="0" w:type="dxa"/>
            </w:tcMar>
            <w:vAlign w:val="center"/>
          </w:tcPr>
          <w:p w14:paraId="2EED264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71</w:t>
            </w:r>
          </w:p>
        </w:tc>
        <w:tc>
          <w:tcPr>
            <w:tcW w:w="581" w:type="pct"/>
            <w:shd w:val="clear" w:color="auto" w:fill="auto"/>
            <w:tcMar>
              <w:top w:w="0" w:type="dxa"/>
              <w:bottom w:w="0" w:type="dxa"/>
            </w:tcMar>
            <w:vAlign w:val="center"/>
          </w:tcPr>
          <w:p w14:paraId="5AE164B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05437/QD-BSR</w:t>
            </w:r>
          </w:p>
        </w:tc>
        <w:tc>
          <w:tcPr>
            <w:tcW w:w="661" w:type="pct"/>
            <w:shd w:val="clear" w:color="auto" w:fill="auto"/>
            <w:tcMar>
              <w:top w:w="0" w:type="dxa"/>
              <w:bottom w:w="0" w:type="dxa"/>
            </w:tcMar>
            <w:vAlign w:val="center"/>
          </w:tcPr>
          <w:p w14:paraId="13E1261C"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29, 2023.</w:t>
            </w:r>
          </w:p>
        </w:tc>
        <w:tc>
          <w:tcPr>
            <w:tcW w:w="3477" w:type="pct"/>
            <w:shd w:val="clear" w:color="auto" w:fill="auto"/>
            <w:tcMar>
              <w:top w:w="0" w:type="dxa"/>
              <w:bottom w:w="0" w:type="dxa"/>
            </w:tcMar>
            <w:vAlign w:val="center"/>
          </w:tcPr>
          <w:p w14:paraId="3F7FB60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sending Mr. Ha Dong – member of the Board of Directors to work in Australia </w:t>
            </w:r>
          </w:p>
        </w:tc>
      </w:tr>
      <w:tr w:rsidR="00B861AE" w:rsidRPr="00EC49C9" w14:paraId="21187867" w14:textId="77777777" w:rsidTr="003B4F73">
        <w:tc>
          <w:tcPr>
            <w:tcW w:w="281" w:type="pct"/>
            <w:shd w:val="clear" w:color="auto" w:fill="auto"/>
            <w:tcMar>
              <w:top w:w="0" w:type="dxa"/>
              <w:bottom w:w="0" w:type="dxa"/>
            </w:tcMar>
            <w:vAlign w:val="center"/>
          </w:tcPr>
          <w:p w14:paraId="086164B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72</w:t>
            </w:r>
          </w:p>
        </w:tc>
        <w:tc>
          <w:tcPr>
            <w:tcW w:w="581" w:type="pct"/>
            <w:shd w:val="clear" w:color="auto" w:fill="auto"/>
            <w:tcMar>
              <w:top w:w="0" w:type="dxa"/>
              <w:bottom w:w="0" w:type="dxa"/>
            </w:tcMar>
            <w:vAlign w:val="center"/>
          </w:tcPr>
          <w:p w14:paraId="1B61745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05391/QD-BSR</w:t>
            </w:r>
          </w:p>
        </w:tc>
        <w:tc>
          <w:tcPr>
            <w:tcW w:w="661" w:type="pct"/>
            <w:shd w:val="clear" w:color="auto" w:fill="auto"/>
            <w:tcMar>
              <w:top w:w="0" w:type="dxa"/>
              <w:bottom w:w="0" w:type="dxa"/>
            </w:tcMar>
            <w:vAlign w:val="center"/>
          </w:tcPr>
          <w:p w14:paraId="04B8AF08"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28, 2023.</w:t>
            </w:r>
          </w:p>
        </w:tc>
        <w:tc>
          <w:tcPr>
            <w:tcW w:w="3477" w:type="pct"/>
            <w:shd w:val="clear" w:color="auto" w:fill="auto"/>
            <w:tcMar>
              <w:top w:w="0" w:type="dxa"/>
              <w:bottom w:w="0" w:type="dxa"/>
            </w:tcMar>
            <w:vAlign w:val="center"/>
          </w:tcPr>
          <w:p w14:paraId="3C1F8AB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the results of selling special petroleum products/bidding results for Package No. 02 "Buying RON83, DO L-62 and Jet A-1K gasoline from Binh Son Refining and Petrochemical Joint Stock Company to ensure national defense”</w:t>
            </w:r>
          </w:p>
        </w:tc>
      </w:tr>
      <w:tr w:rsidR="00B861AE" w:rsidRPr="00EC49C9" w14:paraId="5528E67F" w14:textId="77777777" w:rsidTr="003B4F73">
        <w:tc>
          <w:tcPr>
            <w:tcW w:w="281" w:type="pct"/>
            <w:shd w:val="clear" w:color="auto" w:fill="auto"/>
            <w:tcMar>
              <w:top w:w="0" w:type="dxa"/>
              <w:bottom w:w="0" w:type="dxa"/>
            </w:tcMar>
            <w:vAlign w:val="center"/>
          </w:tcPr>
          <w:p w14:paraId="42CFC19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73</w:t>
            </w:r>
          </w:p>
        </w:tc>
        <w:tc>
          <w:tcPr>
            <w:tcW w:w="581" w:type="pct"/>
            <w:shd w:val="clear" w:color="auto" w:fill="auto"/>
            <w:tcMar>
              <w:top w:w="0" w:type="dxa"/>
              <w:bottom w:w="0" w:type="dxa"/>
            </w:tcMar>
            <w:vAlign w:val="center"/>
          </w:tcPr>
          <w:p w14:paraId="3741895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05366/QD-BSR</w:t>
            </w:r>
          </w:p>
        </w:tc>
        <w:tc>
          <w:tcPr>
            <w:tcW w:w="661" w:type="pct"/>
            <w:shd w:val="clear" w:color="auto" w:fill="auto"/>
            <w:tcMar>
              <w:top w:w="0" w:type="dxa"/>
              <w:bottom w:w="0" w:type="dxa"/>
            </w:tcMar>
            <w:vAlign w:val="center"/>
          </w:tcPr>
          <w:p w14:paraId="683F2BF1"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25, 2023.</w:t>
            </w:r>
          </w:p>
        </w:tc>
        <w:tc>
          <w:tcPr>
            <w:tcW w:w="3477" w:type="pct"/>
            <w:shd w:val="clear" w:color="auto" w:fill="auto"/>
            <w:tcMar>
              <w:top w:w="0" w:type="dxa"/>
              <w:bottom w:w="0" w:type="dxa"/>
            </w:tcMar>
            <w:vAlign w:val="center"/>
          </w:tcPr>
          <w:p w14:paraId="5A85AC1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Contractor selection plan and Main contents of Bid soliciting dossiers for the package “Hiring construction services to change, improve and replace components of the PLC control system of C-1301, C-1201A/B, C-1202A/B/C at CCR plant according to Order No. 125/1100001093 /DH-BDSC-I”</w:t>
            </w:r>
          </w:p>
        </w:tc>
      </w:tr>
      <w:tr w:rsidR="00B861AE" w:rsidRPr="00EC49C9" w14:paraId="4C85A4CE" w14:textId="77777777" w:rsidTr="003B4F73">
        <w:tc>
          <w:tcPr>
            <w:tcW w:w="281" w:type="pct"/>
            <w:shd w:val="clear" w:color="auto" w:fill="auto"/>
            <w:tcMar>
              <w:top w:w="0" w:type="dxa"/>
              <w:bottom w:w="0" w:type="dxa"/>
            </w:tcMar>
            <w:vAlign w:val="center"/>
          </w:tcPr>
          <w:p w14:paraId="1D1F69A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74</w:t>
            </w:r>
          </w:p>
        </w:tc>
        <w:tc>
          <w:tcPr>
            <w:tcW w:w="581" w:type="pct"/>
            <w:shd w:val="clear" w:color="auto" w:fill="auto"/>
            <w:tcMar>
              <w:top w:w="0" w:type="dxa"/>
              <w:bottom w:w="0" w:type="dxa"/>
            </w:tcMar>
            <w:vAlign w:val="center"/>
          </w:tcPr>
          <w:p w14:paraId="5926265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05357/QD-BSR</w:t>
            </w:r>
          </w:p>
        </w:tc>
        <w:tc>
          <w:tcPr>
            <w:tcW w:w="661" w:type="pct"/>
            <w:shd w:val="clear" w:color="auto" w:fill="auto"/>
            <w:tcMar>
              <w:top w:w="0" w:type="dxa"/>
              <w:bottom w:w="0" w:type="dxa"/>
            </w:tcMar>
            <w:vAlign w:val="center"/>
          </w:tcPr>
          <w:p w14:paraId="279A4B59"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25, 2023.</w:t>
            </w:r>
          </w:p>
        </w:tc>
        <w:tc>
          <w:tcPr>
            <w:tcW w:w="3477" w:type="pct"/>
            <w:shd w:val="clear" w:color="auto" w:fill="auto"/>
            <w:tcMar>
              <w:top w:w="0" w:type="dxa"/>
              <w:bottom w:w="0" w:type="dxa"/>
            </w:tcMar>
            <w:vAlign w:val="center"/>
          </w:tcPr>
          <w:p w14:paraId="65496A7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and the 6-month provisional value (3rd time) of Contract No. 709-2022/HD/BSR-PMS-PVCHEM on providing anti-corrosion painting services in the technology and auxiliary areas (Pl, AU, PP) for a period of 03 years according to Order No. 559/20-2809/DHDC-BDSC-W”</w:t>
            </w:r>
          </w:p>
        </w:tc>
      </w:tr>
      <w:tr w:rsidR="00B861AE" w:rsidRPr="00EC49C9" w14:paraId="421359D0" w14:textId="77777777" w:rsidTr="003B4F73">
        <w:tc>
          <w:tcPr>
            <w:tcW w:w="281" w:type="pct"/>
            <w:shd w:val="clear" w:color="auto" w:fill="auto"/>
            <w:tcMar>
              <w:top w:w="0" w:type="dxa"/>
              <w:bottom w:w="0" w:type="dxa"/>
            </w:tcMar>
            <w:vAlign w:val="center"/>
          </w:tcPr>
          <w:p w14:paraId="3E10434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75</w:t>
            </w:r>
          </w:p>
        </w:tc>
        <w:tc>
          <w:tcPr>
            <w:tcW w:w="581" w:type="pct"/>
            <w:shd w:val="clear" w:color="auto" w:fill="auto"/>
            <w:tcMar>
              <w:top w:w="0" w:type="dxa"/>
              <w:bottom w:w="0" w:type="dxa"/>
            </w:tcMar>
            <w:vAlign w:val="center"/>
          </w:tcPr>
          <w:p w14:paraId="10F30AB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05359/QD-BSR</w:t>
            </w:r>
          </w:p>
        </w:tc>
        <w:tc>
          <w:tcPr>
            <w:tcW w:w="661" w:type="pct"/>
            <w:shd w:val="clear" w:color="auto" w:fill="auto"/>
            <w:tcMar>
              <w:top w:w="0" w:type="dxa"/>
              <w:bottom w:w="0" w:type="dxa"/>
            </w:tcMar>
            <w:vAlign w:val="center"/>
          </w:tcPr>
          <w:p w14:paraId="56EDC55F"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25, 2023.</w:t>
            </w:r>
          </w:p>
        </w:tc>
        <w:tc>
          <w:tcPr>
            <w:tcW w:w="3477" w:type="pct"/>
            <w:shd w:val="clear" w:color="auto" w:fill="auto"/>
            <w:tcMar>
              <w:top w:w="0" w:type="dxa"/>
              <w:bottom w:w="0" w:type="dxa"/>
            </w:tcMar>
            <w:vAlign w:val="center"/>
          </w:tcPr>
          <w:p w14:paraId="7AB9B9A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Contractor selection plan and Main contents of Bid soliciting dossiers for the package “Buy AE-STB and AK-STB additives for use at the PP plant according to Order No. 196-1100001346/DH-DDSX”</w:t>
            </w:r>
          </w:p>
        </w:tc>
      </w:tr>
      <w:tr w:rsidR="00B861AE" w:rsidRPr="00EC49C9" w14:paraId="6345283D" w14:textId="77777777" w:rsidTr="003B4F73">
        <w:tc>
          <w:tcPr>
            <w:tcW w:w="281" w:type="pct"/>
            <w:shd w:val="clear" w:color="auto" w:fill="auto"/>
            <w:tcMar>
              <w:top w:w="0" w:type="dxa"/>
              <w:bottom w:w="0" w:type="dxa"/>
            </w:tcMar>
            <w:vAlign w:val="center"/>
          </w:tcPr>
          <w:p w14:paraId="7B69520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76</w:t>
            </w:r>
          </w:p>
        </w:tc>
        <w:tc>
          <w:tcPr>
            <w:tcW w:w="581" w:type="pct"/>
            <w:shd w:val="clear" w:color="auto" w:fill="auto"/>
            <w:tcMar>
              <w:top w:w="0" w:type="dxa"/>
              <w:bottom w:w="0" w:type="dxa"/>
            </w:tcMar>
            <w:vAlign w:val="center"/>
          </w:tcPr>
          <w:p w14:paraId="127C019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05362/QD-BSR</w:t>
            </w:r>
          </w:p>
        </w:tc>
        <w:tc>
          <w:tcPr>
            <w:tcW w:w="661" w:type="pct"/>
            <w:shd w:val="clear" w:color="auto" w:fill="auto"/>
            <w:tcMar>
              <w:top w:w="0" w:type="dxa"/>
              <w:bottom w:w="0" w:type="dxa"/>
            </w:tcMar>
            <w:vAlign w:val="center"/>
          </w:tcPr>
          <w:p w14:paraId="3A553F2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25, 2023.</w:t>
            </w:r>
          </w:p>
        </w:tc>
        <w:tc>
          <w:tcPr>
            <w:tcW w:w="3477" w:type="pct"/>
            <w:shd w:val="clear" w:color="auto" w:fill="auto"/>
            <w:tcMar>
              <w:top w:w="0" w:type="dxa"/>
              <w:bottom w:w="0" w:type="dxa"/>
            </w:tcMar>
            <w:vAlign w:val="center"/>
          </w:tcPr>
          <w:p w14:paraId="736420A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and the 6-month provisional value (3rd time) of Contract No. 639-2022/HD/BSR-PTSC on providing anti-corrosion painting services in the marine environment area (P3, Jetty and U34) for a period of 03 years according to Order No. 558/20-3586/DHDC-BDSC-W”</w:t>
            </w:r>
          </w:p>
        </w:tc>
      </w:tr>
      <w:tr w:rsidR="00B861AE" w:rsidRPr="00EC49C9" w14:paraId="09805CF1" w14:textId="77777777" w:rsidTr="003B4F73">
        <w:tc>
          <w:tcPr>
            <w:tcW w:w="281" w:type="pct"/>
            <w:shd w:val="clear" w:color="auto" w:fill="auto"/>
            <w:tcMar>
              <w:top w:w="0" w:type="dxa"/>
              <w:bottom w:w="0" w:type="dxa"/>
            </w:tcMar>
            <w:vAlign w:val="center"/>
          </w:tcPr>
          <w:p w14:paraId="6F25A55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77</w:t>
            </w:r>
          </w:p>
        </w:tc>
        <w:tc>
          <w:tcPr>
            <w:tcW w:w="581" w:type="pct"/>
            <w:shd w:val="clear" w:color="auto" w:fill="auto"/>
            <w:tcMar>
              <w:top w:w="0" w:type="dxa"/>
              <w:bottom w:w="0" w:type="dxa"/>
            </w:tcMar>
            <w:vAlign w:val="center"/>
          </w:tcPr>
          <w:p w14:paraId="1244099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05327/QD-BSR</w:t>
            </w:r>
          </w:p>
        </w:tc>
        <w:tc>
          <w:tcPr>
            <w:tcW w:w="661" w:type="pct"/>
            <w:shd w:val="clear" w:color="auto" w:fill="auto"/>
            <w:tcMar>
              <w:top w:w="0" w:type="dxa"/>
              <w:bottom w:w="0" w:type="dxa"/>
            </w:tcMar>
            <w:vAlign w:val="center"/>
          </w:tcPr>
          <w:p w14:paraId="5731A92C"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23, 2023.</w:t>
            </w:r>
          </w:p>
        </w:tc>
        <w:tc>
          <w:tcPr>
            <w:tcW w:w="3477" w:type="pct"/>
            <w:shd w:val="clear" w:color="auto" w:fill="auto"/>
            <w:tcMar>
              <w:top w:w="0" w:type="dxa"/>
              <w:bottom w:w="0" w:type="dxa"/>
            </w:tcMar>
            <w:vAlign w:val="center"/>
          </w:tcPr>
          <w:p w14:paraId="2733CE5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authorizing members of the Board of Directors</w:t>
            </w:r>
          </w:p>
        </w:tc>
      </w:tr>
      <w:tr w:rsidR="00B861AE" w:rsidRPr="00EC49C9" w14:paraId="09E4A167" w14:textId="77777777" w:rsidTr="003B4F73">
        <w:tc>
          <w:tcPr>
            <w:tcW w:w="281" w:type="pct"/>
            <w:shd w:val="clear" w:color="auto" w:fill="auto"/>
            <w:tcMar>
              <w:top w:w="0" w:type="dxa"/>
              <w:bottom w:w="0" w:type="dxa"/>
            </w:tcMar>
            <w:vAlign w:val="center"/>
          </w:tcPr>
          <w:p w14:paraId="1C7A41E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78</w:t>
            </w:r>
          </w:p>
        </w:tc>
        <w:tc>
          <w:tcPr>
            <w:tcW w:w="581" w:type="pct"/>
            <w:shd w:val="clear" w:color="auto" w:fill="auto"/>
            <w:tcMar>
              <w:top w:w="0" w:type="dxa"/>
              <w:bottom w:w="0" w:type="dxa"/>
            </w:tcMar>
            <w:vAlign w:val="center"/>
          </w:tcPr>
          <w:p w14:paraId="193EDED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05301/QD-BSR</w:t>
            </w:r>
          </w:p>
        </w:tc>
        <w:tc>
          <w:tcPr>
            <w:tcW w:w="661" w:type="pct"/>
            <w:shd w:val="clear" w:color="auto" w:fill="auto"/>
            <w:tcMar>
              <w:top w:w="0" w:type="dxa"/>
              <w:bottom w:w="0" w:type="dxa"/>
            </w:tcMar>
            <w:vAlign w:val="center"/>
          </w:tcPr>
          <w:p w14:paraId="1BF6854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22, 2023.</w:t>
            </w:r>
          </w:p>
        </w:tc>
        <w:tc>
          <w:tcPr>
            <w:tcW w:w="3477" w:type="pct"/>
            <w:shd w:val="clear" w:color="auto" w:fill="auto"/>
            <w:tcMar>
              <w:top w:w="0" w:type="dxa"/>
              <w:bottom w:w="0" w:type="dxa"/>
            </w:tcMar>
            <w:vAlign w:val="center"/>
          </w:tcPr>
          <w:p w14:paraId="5B6341E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sending Mr. Bui Ngoc Duong - the General Manager to work in Canada</w:t>
            </w:r>
          </w:p>
        </w:tc>
      </w:tr>
      <w:tr w:rsidR="00B861AE" w:rsidRPr="00EC49C9" w14:paraId="386633FF" w14:textId="77777777" w:rsidTr="003B4F73">
        <w:tc>
          <w:tcPr>
            <w:tcW w:w="281" w:type="pct"/>
            <w:shd w:val="clear" w:color="auto" w:fill="auto"/>
            <w:tcMar>
              <w:top w:w="0" w:type="dxa"/>
              <w:bottom w:w="0" w:type="dxa"/>
            </w:tcMar>
            <w:vAlign w:val="center"/>
          </w:tcPr>
          <w:p w14:paraId="2310956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79</w:t>
            </w:r>
          </w:p>
        </w:tc>
        <w:tc>
          <w:tcPr>
            <w:tcW w:w="581" w:type="pct"/>
            <w:shd w:val="clear" w:color="auto" w:fill="auto"/>
            <w:tcMar>
              <w:top w:w="0" w:type="dxa"/>
              <w:bottom w:w="0" w:type="dxa"/>
            </w:tcMar>
            <w:vAlign w:val="center"/>
          </w:tcPr>
          <w:p w14:paraId="4E4077F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05304/QD-BSR</w:t>
            </w:r>
          </w:p>
        </w:tc>
        <w:tc>
          <w:tcPr>
            <w:tcW w:w="661" w:type="pct"/>
            <w:shd w:val="clear" w:color="auto" w:fill="auto"/>
            <w:tcMar>
              <w:top w:w="0" w:type="dxa"/>
              <w:bottom w:w="0" w:type="dxa"/>
            </w:tcMar>
            <w:vAlign w:val="center"/>
          </w:tcPr>
          <w:p w14:paraId="1A473FFC"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22, 2023.</w:t>
            </w:r>
          </w:p>
        </w:tc>
        <w:tc>
          <w:tcPr>
            <w:tcW w:w="3477" w:type="pct"/>
            <w:shd w:val="clear" w:color="auto" w:fill="auto"/>
            <w:tcMar>
              <w:top w:w="0" w:type="dxa"/>
              <w:bottom w:w="0" w:type="dxa"/>
            </w:tcMar>
            <w:vAlign w:val="center"/>
          </w:tcPr>
          <w:p w14:paraId="3A6E66B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Contractor selection plan and Main contents of Bid soliciting dossiers for the package “Hiring services to handle power fluctuation problems of STG generator cluster and perform periodic maintenance for EMCS system at the Refinery and PP Plant according to Order No. 74/21-1688/DH-BDSC-E”</w:t>
            </w:r>
          </w:p>
        </w:tc>
      </w:tr>
      <w:tr w:rsidR="00B861AE" w:rsidRPr="00EC49C9" w14:paraId="578F8D02" w14:textId="77777777" w:rsidTr="003B4F73">
        <w:tc>
          <w:tcPr>
            <w:tcW w:w="281" w:type="pct"/>
            <w:shd w:val="clear" w:color="auto" w:fill="auto"/>
            <w:tcMar>
              <w:top w:w="0" w:type="dxa"/>
              <w:bottom w:w="0" w:type="dxa"/>
            </w:tcMar>
            <w:vAlign w:val="center"/>
          </w:tcPr>
          <w:p w14:paraId="43E5911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80</w:t>
            </w:r>
          </w:p>
        </w:tc>
        <w:tc>
          <w:tcPr>
            <w:tcW w:w="581" w:type="pct"/>
            <w:shd w:val="clear" w:color="auto" w:fill="auto"/>
            <w:tcMar>
              <w:top w:w="0" w:type="dxa"/>
              <w:bottom w:w="0" w:type="dxa"/>
            </w:tcMar>
            <w:vAlign w:val="center"/>
          </w:tcPr>
          <w:p w14:paraId="58FC9FF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05179/QD-BSR</w:t>
            </w:r>
          </w:p>
        </w:tc>
        <w:tc>
          <w:tcPr>
            <w:tcW w:w="661" w:type="pct"/>
            <w:shd w:val="clear" w:color="auto" w:fill="auto"/>
            <w:tcMar>
              <w:top w:w="0" w:type="dxa"/>
              <w:bottom w:w="0" w:type="dxa"/>
            </w:tcMar>
            <w:vAlign w:val="center"/>
          </w:tcPr>
          <w:p w14:paraId="6E9264F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15, 2023.</w:t>
            </w:r>
          </w:p>
        </w:tc>
        <w:tc>
          <w:tcPr>
            <w:tcW w:w="3477" w:type="pct"/>
            <w:shd w:val="clear" w:color="auto" w:fill="auto"/>
            <w:tcMar>
              <w:top w:w="0" w:type="dxa"/>
              <w:bottom w:w="0" w:type="dxa"/>
            </w:tcMar>
            <w:vAlign w:val="center"/>
          </w:tcPr>
          <w:p w14:paraId="0137DFC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the resignation of Mr. Tran Doan Thinh as the Deputy General Manager of Binh Son Refining and Petrochemical Joint Stock Company</w:t>
            </w:r>
          </w:p>
        </w:tc>
      </w:tr>
      <w:tr w:rsidR="00B861AE" w:rsidRPr="00EC49C9" w14:paraId="47EF08C4" w14:textId="77777777" w:rsidTr="003B4F73">
        <w:tc>
          <w:tcPr>
            <w:tcW w:w="281" w:type="pct"/>
            <w:shd w:val="clear" w:color="auto" w:fill="auto"/>
            <w:tcMar>
              <w:top w:w="0" w:type="dxa"/>
              <w:bottom w:w="0" w:type="dxa"/>
            </w:tcMar>
            <w:vAlign w:val="center"/>
          </w:tcPr>
          <w:p w14:paraId="392171C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81</w:t>
            </w:r>
          </w:p>
        </w:tc>
        <w:tc>
          <w:tcPr>
            <w:tcW w:w="581" w:type="pct"/>
            <w:shd w:val="clear" w:color="auto" w:fill="auto"/>
            <w:tcMar>
              <w:top w:w="0" w:type="dxa"/>
              <w:bottom w:w="0" w:type="dxa"/>
            </w:tcMar>
            <w:vAlign w:val="center"/>
          </w:tcPr>
          <w:p w14:paraId="53169B6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05174/QD-BSR</w:t>
            </w:r>
          </w:p>
        </w:tc>
        <w:tc>
          <w:tcPr>
            <w:tcW w:w="661" w:type="pct"/>
            <w:shd w:val="clear" w:color="auto" w:fill="auto"/>
            <w:tcMar>
              <w:top w:w="0" w:type="dxa"/>
              <w:bottom w:w="0" w:type="dxa"/>
            </w:tcMar>
            <w:vAlign w:val="center"/>
          </w:tcPr>
          <w:p w14:paraId="2553F25E"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15, 2023.</w:t>
            </w:r>
          </w:p>
        </w:tc>
        <w:tc>
          <w:tcPr>
            <w:tcW w:w="3477" w:type="pct"/>
            <w:shd w:val="clear" w:color="auto" w:fill="auto"/>
            <w:tcMar>
              <w:top w:w="0" w:type="dxa"/>
              <w:bottom w:w="0" w:type="dxa"/>
            </w:tcMar>
            <w:vAlign w:val="center"/>
          </w:tcPr>
          <w:p w14:paraId="2085CBF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appointing employees to work in Korea</w:t>
            </w:r>
          </w:p>
        </w:tc>
      </w:tr>
      <w:tr w:rsidR="00B861AE" w:rsidRPr="00EC49C9" w14:paraId="0E4B8513" w14:textId="77777777" w:rsidTr="003B4F73">
        <w:tc>
          <w:tcPr>
            <w:tcW w:w="281" w:type="pct"/>
            <w:shd w:val="clear" w:color="auto" w:fill="auto"/>
            <w:tcMar>
              <w:top w:w="0" w:type="dxa"/>
              <w:bottom w:w="0" w:type="dxa"/>
            </w:tcMar>
            <w:vAlign w:val="center"/>
          </w:tcPr>
          <w:p w14:paraId="383023F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82</w:t>
            </w:r>
          </w:p>
        </w:tc>
        <w:tc>
          <w:tcPr>
            <w:tcW w:w="581" w:type="pct"/>
            <w:shd w:val="clear" w:color="auto" w:fill="auto"/>
            <w:tcMar>
              <w:top w:w="0" w:type="dxa"/>
              <w:bottom w:w="0" w:type="dxa"/>
            </w:tcMar>
            <w:vAlign w:val="center"/>
          </w:tcPr>
          <w:p w14:paraId="29E08FA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05117/QD-BSR</w:t>
            </w:r>
          </w:p>
        </w:tc>
        <w:tc>
          <w:tcPr>
            <w:tcW w:w="661" w:type="pct"/>
            <w:shd w:val="clear" w:color="auto" w:fill="auto"/>
            <w:tcMar>
              <w:top w:w="0" w:type="dxa"/>
              <w:bottom w:w="0" w:type="dxa"/>
            </w:tcMar>
            <w:vAlign w:val="center"/>
          </w:tcPr>
          <w:p w14:paraId="26F2BF4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09, 2023.</w:t>
            </w:r>
          </w:p>
        </w:tc>
        <w:tc>
          <w:tcPr>
            <w:tcW w:w="3477" w:type="pct"/>
            <w:shd w:val="clear" w:color="auto" w:fill="auto"/>
            <w:tcMar>
              <w:top w:w="0" w:type="dxa"/>
              <w:bottom w:w="0" w:type="dxa"/>
            </w:tcMar>
            <w:vAlign w:val="center"/>
          </w:tcPr>
          <w:p w14:paraId="499FB0B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Bid soliciting dossiers for the package "Preparing Feasibility Study Report for Project to Upgrade and Expand Dung Quat Oil Refinery”</w:t>
            </w:r>
          </w:p>
        </w:tc>
      </w:tr>
      <w:tr w:rsidR="00B861AE" w:rsidRPr="00EC49C9" w14:paraId="51E49DE2" w14:textId="77777777" w:rsidTr="003B4F73">
        <w:tc>
          <w:tcPr>
            <w:tcW w:w="281" w:type="pct"/>
            <w:shd w:val="clear" w:color="auto" w:fill="auto"/>
            <w:tcMar>
              <w:top w:w="0" w:type="dxa"/>
              <w:bottom w:w="0" w:type="dxa"/>
            </w:tcMar>
            <w:vAlign w:val="center"/>
          </w:tcPr>
          <w:p w14:paraId="023CD18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83</w:t>
            </w:r>
          </w:p>
        </w:tc>
        <w:tc>
          <w:tcPr>
            <w:tcW w:w="581" w:type="pct"/>
            <w:shd w:val="clear" w:color="auto" w:fill="auto"/>
            <w:tcMar>
              <w:top w:w="0" w:type="dxa"/>
              <w:bottom w:w="0" w:type="dxa"/>
            </w:tcMar>
            <w:vAlign w:val="center"/>
          </w:tcPr>
          <w:p w14:paraId="723F785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05095/QD-BSR</w:t>
            </w:r>
          </w:p>
        </w:tc>
        <w:tc>
          <w:tcPr>
            <w:tcW w:w="661" w:type="pct"/>
            <w:shd w:val="clear" w:color="auto" w:fill="auto"/>
            <w:tcMar>
              <w:top w:w="0" w:type="dxa"/>
              <w:bottom w:w="0" w:type="dxa"/>
            </w:tcMar>
            <w:vAlign w:val="center"/>
          </w:tcPr>
          <w:p w14:paraId="07F8A051"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08, 2023.</w:t>
            </w:r>
          </w:p>
        </w:tc>
        <w:tc>
          <w:tcPr>
            <w:tcW w:w="3477" w:type="pct"/>
            <w:shd w:val="clear" w:color="auto" w:fill="auto"/>
            <w:tcMar>
              <w:top w:w="0" w:type="dxa"/>
              <w:bottom w:w="0" w:type="dxa"/>
            </w:tcMar>
            <w:vAlign w:val="center"/>
          </w:tcPr>
          <w:p w14:paraId="682AED7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appointing Mr. Nguyen Thanh Tam - Head of the Equipment Inspection Committee</w:t>
            </w:r>
          </w:p>
        </w:tc>
      </w:tr>
      <w:tr w:rsidR="00B861AE" w:rsidRPr="00EC49C9" w14:paraId="066D4159" w14:textId="77777777" w:rsidTr="003B4F73">
        <w:tc>
          <w:tcPr>
            <w:tcW w:w="281" w:type="pct"/>
            <w:shd w:val="clear" w:color="auto" w:fill="auto"/>
            <w:tcMar>
              <w:top w:w="0" w:type="dxa"/>
              <w:bottom w:w="0" w:type="dxa"/>
            </w:tcMar>
            <w:vAlign w:val="center"/>
          </w:tcPr>
          <w:p w14:paraId="4A89D50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84</w:t>
            </w:r>
          </w:p>
        </w:tc>
        <w:tc>
          <w:tcPr>
            <w:tcW w:w="581" w:type="pct"/>
            <w:shd w:val="clear" w:color="auto" w:fill="auto"/>
            <w:tcMar>
              <w:top w:w="0" w:type="dxa"/>
              <w:bottom w:w="0" w:type="dxa"/>
            </w:tcMar>
            <w:vAlign w:val="center"/>
          </w:tcPr>
          <w:p w14:paraId="24BE0C9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05097/QD-BSR</w:t>
            </w:r>
          </w:p>
        </w:tc>
        <w:tc>
          <w:tcPr>
            <w:tcW w:w="661" w:type="pct"/>
            <w:shd w:val="clear" w:color="auto" w:fill="auto"/>
            <w:tcMar>
              <w:top w:w="0" w:type="dxa"/>
              <w:bottom w:w="0" w:type="dxa"/>
            </w:tcMar>
            <w:vAlign w:val="center"/>
          </w:tcPr>
          <w:p w14:paraId="29F4D1CC"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08, 2023.</w:t>
            </w:r>
          </w:p>
        </w:tc>
        <w:tc>
          <w:tcPr>
            <w:tcW w:w="3477" w:type="pct"/>
            <w:shd w:val="clear" w:color="auto" w:fill="auto"/>
            <w:tcMar>
              <w:top w:w="0" w:type="dxa"/>
              <w:bottom w:w="0" w:type="dxa"/>
            </w:tcMar>
            <w:vAlign w:val="center"/>
          </w:tcPr>
          <w:p w14:paraId="30213EA6" w14:textId="781B7E6D"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terminating the </w:t>
            </w:r>
            <w:r w:rsidR="00FC4661" w:rsidRPr="00EC49C9">
              <w:rPr>
                <w:rFonts w:ascii="Arial" w:hAnsi="Arial" w:cs="Arial"/>
                <w:bCs/>
                <w:color w:val="010000"/>
                <w:sz w:val="20"/>
              </w:rPr>
              <w:t xml:space="preserve">Non-executive </w:t>
            </w:r>
            <w:r w:rsidRPr="00EC49C9">
              <w:rPr>
                <w:rFonts w:ascii="Arial" w:hAnsi="Arial" w:cs="Arial"/>
                <w:bCs/>
                <w:color w:val="010000"/>
                <w:sz w:val="20"/>
              </w:rPr>
              <w:t>position of Head of Human Resource Management and Development Department for Mr. Pham Minh Nghia</w:t>
            </w:r>
          </w:p>
        </w:tc>
      </w:tr>
      <w:tr w:rsidR="00B861AE" w:rsidRPr="00EC49C9" w14:paraId="1025C8C5" w14:textId="77777777" w:rsidTr="003B4F73">
        <w:tc>
          <w:tcPr>
            <w:tcW w:w="281" w:type="pct"/>
            <w:shd w:val="clear" w:color="auto" w:fill="auto"/>
            <w:tcMar>
              <w:top w:w="0" w:type="dxa"/>
              <w:bottom w:w="0" w:type="dxa"/>
            </w:tcMar>
            <w:vAlign w:val="center"/>
          </w:tcPr>
          <w:p w14:paraId="28709B0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85</w:t>
            </w:r>
          </w:p>
        </w:tc>
        <w:tc>
          <w:tcPr>
            <w:tcW w:w="581" w:type="pct"/>
            <w:shd w:val="clear" w:color="auto" w:fill="auto"/>
            <w:tcMar>
              <w:top w:w="0" w:type="dxa"/>
              <w:bottom w:w="0" w:type="dxa"/>
            </w:tcMar>
            <w:vAlign w:val="center"/>
          </w:tcPr>
          <w:p w14:paraId="02F8D92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05098/QD-BSR</w:t>
            </w:r>
          </w:p>
        </w:tc>
        <w:tc>
          <w:tcPr>
            <w:tcW w:w="661" w:type="pct"/>
            <w:shd w:val="clear" w:color="auto" w:fill="auto"/>
            <w:tcMar>
              <w:top w:w="0" w:type="dxa"/>
              <w:bottom w:w="0" w:type="dxa"/>
            </w:tcMar>
            <w:vAlign w:val="center"/>
          </w:tcPr>
          <w:p w14:paraId="1FB06792"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08, 2023.</w:t>
            </w:r>
          </w:p>
        </w:tc>
        <w:tc>
          <w:tcPr>
            <w:tcW w:w="3477" w:type="pct"/>
            <w:shd w:val="clear" w:color="auto" w:fill="auto"/>
            <w:tcMar>
              <w:top w:w="0" w:type="dxa"/>
              <w:bottom w:w="0" w:type="dxa"/>
            </w:tcMar>
            <w:vAlign w:val="center"/>
          </w:tcPr>
          <w:p w14:paraId="4D8205D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appointing Mr. Nguyen Tan Dung as the Head of the Human Resource Management and Development Department</w:t>
            </w:r>
          </w:p>
        </w:tc>
      </w:tr>
      <w:tr w:rsidR="00B861AE" w:rsidRPr="00EC49C9" w14:paraId="02258564" w14:textId="77777777" w:rsidTr="003B4F73">
        <w:tc>
          <w:tcPr>
            <w:tcW w:w="281" w:type="pct"/>
            <w:shd w:val="clear" w:color="auto" w:fill="auto"/>
            <w:tcMar>
              <w:top w:w="0" w:type="dxa"/>
              <w:bottom w:w="0" w:type="dxa"/>
            </w:tcMar>
            <w:vAlign w:val="center"/>
          </w:tcPr>
          <w:p w14:paraId="1493D6A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86</w:t>
            </w:r>
          </w:p>
        </w:tc>
        <w:tc>
          <w:tcPr>
            <w:tcW w:w="581" w:type="pct"/>
            <w:shd w:val="clear" w:color="auto" w:fill="auto"/>
            <w:tcMar>
              <w:top w:w="0" w:type="dxa"/>
              <w:bottom w:w="0" w:type="dxa"/>
            </w:tcMar>
            <w:vAlign w:val="center"/>
          </w:tcPr>
          <w:p w14:paraId="069DA6A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05096/QD-BSR</w:t>
            </w:r>
          </w:p>
        </w:tc>
        <w:tc>
          <w:tcPr>
            <w:tcW w:w="661" w:type="pct"/>
            <w:shd w:val="clear" w:color="auto" w:fill="auto"/>
            <w:tcMar>
              <w:top w:w="0" w:type="dxa"/>
              <w:bottom w:w="0" w:type="dxa"/>
            </w:tcMar>
            <w:vAlign w:val="center"/>
          </w:tcPr>
          <w:p w14:paraId="690EDEB5"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08, 2023.</w:t>
            </w:r>
          </w:p>
        </w:tc>
        <w:tc>
          <w:tcPr>
            <w:tcW w:w="3477" w:type="pct"/>
            <w:shd w:val="clear" w:color="auto" w:fill="auto"/>
            <w:tcMar>
              <w:top w:w="0" w:type="dxa"/>
              <w:bottom w:w="0" w:type="dxa"/>
            </w:tcMar>
            <w:vAlign w:val="center"/>
          </w:tcPr>
          <w:p w14:paraId="7A82ACA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appointing Mr. Do Van Thuc as the Head of the Economic and Planning Department</w:t>
            </w:r>
          </w:p>
        </w:tc>
      </w:tr>
      <w:tr w:rsidR="00B861AE" w:rsidRPr="00EC49C9" w14:paraId="230A1F4B" w14:textId="77777777" w:rsidTr="003B4F73">
        <w:tc>
          <w:tcPr>
            <w:tcW w:w="281" w:type="pct"/>
            <w:shd w:val="clear" w:color="auto" w:fill="auto"/>
            <w:tcMar>
              <w:top w:w="0" w:type="dxa"/>
              <w:bottom w:w="0" w:type="dxa"/>
            </w:tcMar>
            <w:vAlign w:val="center"/>
          </w:tcPr>
          <w:p w14:paraId="747B0C3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87</w:t>
            </w:r>
          </w:p>
        </w:tc>
        <w:tc>
          <w:tcPr>
            <w:tcW w:w="581" w:type="pct"/>
            <w:shd w:val="clear" w:color="auto" w:fill="auto"/>
            <w:tcMar>
              <w:top w:w="0" w:type="dxa"/>
              <w:bottom w:w="0" w:type="dxa"/>
            </w:tcMar>
            <w:vAlign w:val="center"/>
          </w:tcPr>
          <w:p w14:paraId="2F8F9CD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05092/QD-BSR</w:t>
            </w:r>
          </w:p>
        </w:tc>
        <w:tc>
          <w:tcPr>
            <w:tcW w:w="661" w:type="pct"/>
            <w:shd w:val="clear" w:color="auto" w:fill="auto"/>
            <w:tcMar>
              <w:top w:w="0" w:type="dxa"/>
              <w:bottom w:w="0" w:type="dxa"/>
            </w:tcMar>
            <w:vAlign w:val="center"/>
          </w:tcPr>
          <w:p w14:paraId="33813B13"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08, 2023.</w:t>
            </w:r>
          </w:p>
        </w:tc>
        <w:tc>
          <w:tcPr>
            <w:tcW w:w="3477" w:type="pct"/>
            <w:shd w:val="clear" w:color="auto" w:fill="auto"/>
            <w:tcMar>
              <w:top w:w="0" w:type="dxa"/>
              <w:bottom w:w="0" w:type="dxa"/>
            </w:tcMar>
            <w:vAlign w:val="center"/>
          </w:tcPr>
          <w:p w14:paraId="7FC4269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Resolution on personnel work</w:t>
            </w:r>
          </w:p>
        </w:tc>
      </w:tr>
      <w:tr w:rsidR="00B861AE" w:rsidRPr="00EC49C9" w14:paraId="38005536" w14:textId="77777777" w:rsidTr="003B4F73">
        <w:tc>
          <w:tcPr>
            <w:tcW w:w="281" w:type="pct"/>
            <w:shd w:val="clear" w:color="auto" w:fill="auto"/>
            <w:tcMar>
              <w:top w:w="0" w:type="dxa"/>
              <w:bottom w:w="0" w:type="dxa"/>
            </w:tcMar>
            <w:vAlign w:val="center"/>
          </w:tcPr>
          <w:p w14:paraId="565F340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88</w:t>
            </w:r>
          </w:p>
        </w:tc>
        <w:tc>
          <w:tcPr>
            <w:tcW w:w="581" w:type="pct"/>
            <w:shd w:val="clear" w:color="auto" w:fill="auto"/>
            <w:tcMar>
              <w:top w:w="0" w:type="dxa"/>
              <w:bottom w:w="0" w:type="dxa"/>
            </w:tcMar>
            <w:vAlign w:val="center"/>
          </w:tcPr>
          <w:p w14:paraId="1D5B915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05079/QD-BSR</w:t>
            </w:r>
          </w:p>
        </w:tc>
        <w:tc>
          <w:tcPr>
            <w:tcW w:w="661" w:type="pct"/>
            <w:shd w:val="clear" w:color="auto" w:fill="auto"/>
            <w:tcMar>
              <w:top w:w="0" w:type="dxa"/>
              <w:bottom w:w="0" w:type="dxa"/>
            </w:tcMar>
            <w:vAlign w:val="center"/>
          </w:tcPr>
          <w:p w14:paraId="5CE465B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07, 2023.</w:t>
            </w:r>
          </w:p>
        </w:tc>
        <w:tc>
          <w:tcPr>
            <w:tcW w:w="3477" w:type="pct"/>
            <w:shd w:val="clear" w:color="auto" w:fill="auto"/>
            <w:tcMar>
              <w:top w:w="0" w:type="dxa"/>
              <w:bottom w:w="0" w:type="dxa"/>
            </w:tcMar>
            <w:vAlign w:val="center"/>
          </w:tcPr>
          <w:p w14:paraId="411E070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sending Mr. Hang Anh Minh to work in China</w:t>
            </w:r>
          </w:p>
        </w:tc>
      </w:tr>
      <w:tr w:rsidR="00B861AE" w:rsidRPr="00EC49C9" w14:paraId="13B909CE" w14:textId="77777777" w:rsidTr="003B4F73">
        <w:tc>
          <w:tcPr>
            <w:tcW w:w="281" w:type="pct"/>
            <w:shd w:val="clear" w:color="auto" w:fill="auto"/>
            <w:tcMar>
              <w:top w:w="0" w:type="dxa"/>
              <w:bottom w:w="0" w:type="dxa"/>
            </w:tcMar>
            <w:vAlign w:val="center"/>
          </w:tcPr>
          <w:p w14:paraId="7FD1BEE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89</w:t>
            </w:r>
          </w:p>
        </w:tc>
        <w:tc>
          <w:tcPr>
            <w:tcW w:w="581" w:type="pct"/>
            <w:shd w:val="clear" w:color="auto" w:fill="auto"/>
            <w:tcMar>
              <w:top w:w="0" w:type="dxa"/>
              <w:bottom w:w="0" w:type="dxa"/>
            </w:tcMar>
            <w:vAlign w:val="center"/>
          </w:tcPr>
          <w:p w14:paraId="2C9565E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05019/QD-BSR</w:t>
            </w:r>
          </w:p>
        </w:tc>
        <w:tc>
          <w:tcPr>
            <w:tcW w:w="661" w:type="pct"/>
            <w:shd w:val="clear" w:color="auto" w:fill="auto"/>
            <w:tcMar>
              <w:top w:w="0" w:type="dxa"/>
              <w:bottom w:w="0" w:type="dxa"/>
            </w:tcMar>
            <w:vAlign w:val="center"/>
          </w:tcPr>
          <w:p w14:paraId="7A743659"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03, 2023.</w:t>
            </w:r>
          </w:p>
        </w:tc>
        <w:tc>
          <w:tcPr>
            <w:tcW w:w="3477" w:type="pct"/>
            <w:shd w:val="clear" w:color="auto" w:fill="auto"/>
            <w:tcMar>
              <w:top w:w="0" w:type="dxa"/>
              <w:bottom w:w="0" w:type="dxa"/>
            </w:tcMar>
            <w:vAlign w:val="center"/>
          </w:tcPr>
          <w:p w14:paraId="5755DAD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Contractor selection plan and Main contents of Bid soliciting dossiers for the package “Rent cars and drivers for executive management from October 1, 2023 to December 31, 2026 according to Order No. 094/1100000662/DHDC-VP dated June 14, 2023”</w:t>
            </w:r>
          </w:p>
        </w:tc>
      </w:tr>
      <w:tr w:rsidR="00B861AE" w:rsidRPr="00EC49C9" w14:paraId="5846C4A5" w14:textId="77777777" w:rsidTr="003B4F73">
        <w:tc>
          <w:tcPr>
            <w:tcW w:w="281" w:type="pct"/>
            <w:shd w:val="clear" w:color="auto" w:fill="auto"/>
            <w:tcMar>
              <w:top w:w="0" w:type="dxa"/>
              <w:bottom w:w="0" w:type="dxa"/>
            </w:tcMar>
            <w:vAlign w:val="center"/>
          </w:tcPr>
          <w:p w14:paraId="3CB9D0F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90</w:t>
            </w:r>
          </w:p>
        </w:tc>
        <w:tc>
          <w:tcPr>
            <w:tcW w:w="581" w:type="pct"/>
            <w:shd w:val="clear" w:color="auto" w:fill="auto"/>
            <w:tcMar>
              <w:top w:w="0" w:type="dxa"/>
              <w:bottom w:w="0" w:type="dxa"/>
            </w:tcMar>
            <w:vAlign w:val="center"/>
          </w:tcPr>
          <w:p w14:paraId="3F9194B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05017/QD-BSR</w:t>
            </w:r>
          </w:p>
        </w:tc>
        <w:tc>
          <w:tcPr>
            <w:tcW w:w="661" w:type="pct"/>
            <w:shd w:val="clear" w:color="auto" w:fill="auto"/>
            <w:tcMar>
              <w:top w:w="0" w:type="dxa"/>
              <w:bottom w:w="0" w:type="dxa"/>
            </w:tcMar>
            <w:vAlign w:val="center"/>
          </w:tcPr>
          <w:p w14:paraId="4F0381F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03, 2023.</w:t>
            </w:r>
          </w:p>
        </w:tc>
        <w:tc>
          <w:tcPr>
            <w:tcW w:w="3477" w:type="pct"/>
            <w:shd w:val="clear" w:color="auto" w:fill="auto"/>
            <w:tcMar>
              <w:top w:w="0" w:type="dxa"/>
              <w:bottom w:w="0" w:type="dxa"/>
            </w:tcMar>
            <w:vAlign w:val="center"/>
          </w:tcPr>
          <w:p w14:paraId="549E4EE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Contractor selection plan and Main contents of Bid soliciting dossiers for the package “Hiring a full service including providing disks, related accessories and installation supervision, committing to ensuring tower performance to improve T-1107 tower according to ECMD+/ECMD high-capacity disk technology according to Order No. 179/1100001612/DH-BDSC-S”</w:t>
            </w:r>
          </w:p>
        </w:tc>
      </w:tr>
      <w:tr w:rsidR="00B861AE" w:rsidRPr="00EC49C9" w14:paraId="51291254" w14:textId="77777777" w:rsidTr="003B4F73">
        <w:tc>
          <w:tcPr>
            <w:tcW w:w="281" w:type="pct"/>
            <w:shd w:val="clear" w:color="auto" w:fill="auto"/>
            <w:tcMar>
              <w:top w:w="0" w:type="dxa"/>
              <w:bottom w:w="0" w:type="dxa"/>
            </w:tcMar>
            <w:vAlign w:val="center"/>
          </w:tcPr>
          <w:p w14:paraId="2DF2D30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91</w:t>
            </w:r>
          </w:p>
        </w:tc>
        <w:tc>
          <w:tcPr>
            <w:tcW w:w="581" w:type="pct"/>
            <w:shd w:val="clear" w:color="auto" w:fill="auto"/>
            <w:tcMar>
              <w:top w:w="0" w:type="dxa"/>
              <w:bottom w:w="0" w:type="dxa"/>
            </w:tcMar>
            <w:vAlign w:val="center"/>
          </w:tcPr>
          <w:p w14:paraId="579641E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05022/QD-BSR</w:t>
            </w:r>
          </w:p>
        </w:tc>
        <w:tc>
          <w:tcPr>
            <w:tcW w:w="661" w:type="pct"/>
            <w:shd w:val="clear" w:color="auto" w:fill="auto"/>
            <w:tcMar>
              <w:top w:w="0" w:type="dxa"/>
              <w:bottom w:w="0" w:type="dxa"/>
            </w:tcMar>
            <w:vAlign w:val="center"/>
          </w:tcPr>
          <w:p w14:paraId="3A6C1C81"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03, 2023.</w:t>
            </w:r>
          </w:p>
        </w:tc>
        <w:tc>
          <w:tcPr>
            <w:tcW w:w="3477" w:type="pct"/>
            <w:shd w:val="clear" w:color="auto" w:fill="auto"/>
            <w:tcMar>
              <w:top w:w="0" w:type="dxa"/>
              <w:bottom w:w="0" w:type="dxa"/>
            </w:tcMar>
            <w:vAlign w:val="center"/>
          </w:tcPr>
          <w:p w14:paraId="608E60E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approving the Scope of work, Estimates, Contractor selection plan and Main contents of Bid </w:t>
            </w:r>
            <w:r w:rsidRPr="00EC49C9">
              <w:rPr>
                <w:rFonts w:ascii="Arial" w:hAnsi="Arial" w:cs="Arial"/>
                <w:bCs/>
                <w:color w:val="010000"/>
                <w:sz w:val="20"/>
              </w:rPr>
              <w:lastRenderedPageBreak/>
              <w:t>soliciting dossiers for the package “Rent cars and drivers for production and business activities from October 1, 2023 to December 31, 2026 according to Order No. 093/1100000621/DHDC-VP dated June 14, 2023”</w:t>
            </w:r>
          </w:p>
        </w:tc>
      </w:tr>
      <w:tr w:rsidR="00B861AE" w:rsidRPr="00EC49C9" w14:paraId="3AAA70B8" w14:textId="77777777" w:rsidTr="003B4F73">
        <w:tc>
          <w:tcPr>
            <w:tcW w:w="281" w:type="pct"/>
            <w:shd w:val="clear" w:color="auto" w:fill="auto"/>
            <w:tcMar>
              <w:top w:w="0" w:type="dxa"/>
              <w:bottom w:w="0" w:type="dxa"/>
            </w:tcMar>
            <w:vAlign w:val="center"/>
          </w:tcPr>
          <w:p w14:paraId="2FB0FD2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92</w:t>
            </w:r>
          </w:p>
        </w:tc>
        <w:tc>
          <w:tcPr>
            <w:tcW w:w="581" w:type="pct"/>
            <w:shd w:val="clear" w:color="auto" w:fill="auto"/>
            <w:tcMar>
              <w:top w:w="0" w:type="dxa"/>
              <w:bottom w:w="0" w:type="dxa"/>
            </w:tcMar>
            <w:vAlign w:val="center"/>
          </w:tcPr>
          <w:p w14:paraId="33EBA1F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04995/QD-BSR</w:t>
            </w:r>
          </w:p>
        </w:tc>
        <w:tc>
          <w:tcPr>
            <w:tcW w:w="661" w:type="pct"/>
            <w:shd w:val="clear" w:color="auto" w:fill="auto"/>
            <w:tcMar>
              <w:top w:w="0" w:type="dxa"/>
              <w:bottom w:w="0" w:type="dxa"/>
            </w:tcMar>
            <w:vAlign w:val="center"/>
          </w:tcPr>
          <w:p w14:paraId="71B09B46"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August 01, 2023.</w:t>
            </w:r>
          </w:p>
        </w:tc>
        <w:tc>
          <w:tcPr>
            <w:tcW w:w="3477" w:type="pct"/>
            <w:shd w:val="clear" w:color="auto" w:fill="auto"/>
            <w:tcMar>
              <w:top w:w="0" w:type="dxa"/>
              <w:bottom w:w="0" w:type="dxa"/>
            </w:tcMar>
            <w:vAlign w:val="center"/>
          </w:tcPr>
          <w:p w14:paraId="1F41CEE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Contractor selection plan for the package “Hiring the service of a manufacturer for MAN equipment to replace, install, configure, and test the Main air blower C-1501 control system at the RFCC plant according to Order No. 0126/1100001339/DH-BDSC-I”</w:t>
            </w:r>
          </w:p>
        </w:tc>
      </w:tr>
      <w:tr w:rsidR="00B861AE" w:rsidRPr="00EC49C9" w14:paraId="4C882B6C" w14:textId="77777777" w:rsidTr="003B4F73">
        <w:tc>
          <w:tcPr>
            <w:tcW w:w="281" w:type="pct"/>
            <w:shd w:val="clear" w:color="auto" w:fill="auto"/>
            <w:tcMar>
              <w:top w:w="0" w:type="dxa"/>
              <w:bottom w:w="0" w:type="dxa"/>
            </w:tcMar>
            <w:vAlign w:val="center"/>
          </w:tcPr>
          <w:p w14:paraId="37B31AA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93</w:t>
            </w:r>
          </w:p>
        </w:tc>
        <w:tc>
          <w:tcPr>
            <w:tcW w:w="581" w:type="pct"/>
            <w:shd w:val="clear" w:color="auto" w:fill="auto"/>
            <w:tcMar>
              <w:top w:w="0" w:type="dxa"/>
              <w:bottom w:w="0" w:type="dxa"/>
            </w:tcMar>
            <w:vAlign w:val="center"/>
          </w:tcPr>
          <w:p w14:paraId="6D129AB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04974/QD-BSR</w:t>
            </w:r>
          </w:p>
        </w:tc>
        <w:tc>
          <w:tcPr>
            <w:tcW w:w="661" w:type="pct"/>
            <w:shd w:val="clear" w:color="auto" w:fill="auto"/>
            <w:tcMar>
              <w:top w:w="0" w:type="dxa"/>
              <w:bottom w:w="0" w:type="dxa"/>
            </w:tcMar>
            <w:vAlign w:val="center"/>
          </w:tcPr>
          <w:p w14:paraId="7DC71A3A"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31, 2023.</w:t>
            </w:r>
          </w:p>
        </w:tc>
        <w:tc>
          <w:tcPr>
            <w:tcW w:w="3477" w:type="pct"/>
            <w:shd w:val="clear" w:color="auto" w:fill="auto"/>
            <w:tcMar>
              <w:top w:w="0" w:type="dxa"/>
              <w:bottom w:w="0" w:type="dxa"/>
            </w:tcMar>
            <w:vAlign w:val="center"/>
          </w:tcPr>
          <w:p w14:paraId="5A460DB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assigning tasks for Mr. Tran Thai Bao</w:t>
            </w:r>
          </w:p>
        </w:tc>
      </w:tr>
      <w:tr w:rsidR="00B861AE" w:rsidRPr="00EC49C9" w14:paraId="65C17081" w14:textId="77777777" w:rsidTr="003B4F73">
        <w:tc>
          <w:tcPr>
            <w:tcW w:w="281" w:type="pct"/>
            <w:shd w:val="clear" w:color="auto" w:fill="auto"/>
            <w:tcMar>
              <w:top w:w="0" w:type="dxa"/>
              <w:bottom w:w="0" w:type="dxa"/>
            </w:tcMar>
            <w:vAlign w:val="center"/>
          </w:tcPr>
          <w:p w14:paraId="1EF6AC3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94</w:t>
            </w:r>
          </w:p>
        </w:tc>
        <w:tc>
          <w:tcPr>
            <w:tcW w:w="581" w:type="pct"/>
            <w:shd w:val="clear" w:color="auto" w:fill="auto"/>
            <w:tcMar>
              <w:top w:w="0" w:type="dxa"/>
              <w:bottom w:w="0" w:type="dxa"/>
            </w:tcMar>
            <w:vAlign w:val="center"/>
          </w:tcPr>
          <w:p w14:paraId="7838CB7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04973/QD-BSR</w:t>
            </w:r>
          </w:p>
        </w:tc>
        <w:tc>
          <w:tcPr>
            <w:tcW w:w="661" w:type="pct"/>
            <w:shd w:val="clear" w:color="auto" w:fill="auto"/>
            <w:tcMar>
              <w:top w:w="0" w:type="dxa"/>
              <w:bottom w:w="0" w:type="dxa"/>
            </w:tcMar>
            <w:vAlign w:val="center"/>
          </w:tcPr>
          <w:p w14:paraId="35E24AC7"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31, 2023.</w:t>
            </w:r>
          </w:p>
        </w:tc>
        <w:tc>
          <w:tcPr>
            <w:tcW w:w="3477" w:type="pct"/>
            <w:shd w:val="clear" w:color="auto" w:fill="auto"/>
            <w:tcMar>
              <w:top w:w="0" w:type="dxa"/>
              <w:bottom w:w="0" w:type="dxa"/>
            </w:tcMar>
            <w:vAlign w:val="center"/>
          </w:tcPr>
          <w:p w14:paraId="455B972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appointing Mr. Tran Thai Bao as BSR's Deputy General Manager</w:t>
            </w:r>
          </w:p>
        </w:tc>
      </w:tr>
      <w:tr w:rsidR="00B861AE" w:rsidRPr="00EC49C9" w14:paraId="76A3B31A" w14:textId="77777777" w:rsidTr="003B4F73">
        <w:tc>
          <w:tcPr>
            <w:tcW w:w="281" w:type="pct"/>
            <w:shd w:val="clear" w:color="auto" w:fill="auto"/>
            <w:tcMar>
              <w:top w:w="0" w:type="dxa"/>
              <w:bottom w:w="0" w:type="dxa"/>
            </w:tcMar>
            <w:vAlign w:val="center"/>
          </w:tcPr>
          <w:p w14:paraId="4905E27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95</w:t>
            </w:r>
          </w:p>
        </w:tc>
        <w:tc>
          <w:tcPr>
            <w:tcW w:w="581" w:type="pct"/>
            <w:shd w:val="clear" w:color="auto" w:fill="auto"/>
            <w:tcMar>
              <w:top w:w="0" w:type="dxa"/>
              <w:bottom w:w="0" w:type="dxa"/>
            </w:tcMar>
            <w:vAlign w:val="center"/>
          </w:tcPr>
          <w:p w14:paraId="01CD2A9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04972/QD-BSR</w:t>
            </w:r>
          </w:p>
        </w:tc>
        <w:tc>
          <w:tcPr>
            <w:tcW w:w="661" w:type="pct"/>
            <w:shd w:val="clear" w:color="auto" w:fill="auto"/>
            <w:tcMar>
              <w:top w:w="0" w:type="dxa"/>
              <w:bottom w:w="0" w:type="dxa"/>
            </w:tcMar>
            <w:vAlign w:val="center"/>
          </w:tcPr>
          <w:p w14:paraId="36E7FABC"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31, 2023.</w:t>
            </w:r>
          </w:p>
        </w:tc>
        <w:tc>
          <w:tcPr>
            <w:tcW w:w="3477" w:type="pct"/>
            <w:shd w:val="clear" w:color="auto" w:fill="auto"/>
            <w:tcMar>
              <w:top w:w="0" w:type="dxa"/>
              <w:bottom w:w="0" w:type="dxa"/>
            </w:tcMar>
            <w:vAlign w:val="center"/>
          </w:tcPr>
          <w:p w14:paraId="7C8ADF4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reappointing Mr. Nghiem Duc Duong as BSR's Deputy General Manager</w:t>
            </w:r>
          </w:p>
        </w:tc>
      </w:tr>
      <w:tr w:rsidR="00B861AE" w:rsidRPr="00EC49C9" w14:paraId="578A1AFA" w14:textId="77777777" w:rsidTr="003B4F73">
        <w:tc>
          <w:tcPr>
            <w:tcW w:w="281" w:type="pct"/>
            <w:shd w:val="clear" w:color="auto" w:fill="auto"/>
            <w:tcMar>
              <w:top w:w="0" w:type="dxa"/>
              <w:bottom w:w="0" w:type="dxa"/>
            </w:tcMar>
            <w:vAlign w:val="center"/>
          </w:tcPr>
          <w:p w14:paraId="011ADB4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96</w:t>
            </w:r>
          </w:p>
        </w:tc>
        <w:tc>
          <w:tcPr>
            <w:tcW w:w="581" w:type="pct"/>
            <w:shd w:val="clear" w:color="auto" w:fill="auto"/>
            <w:tcMar>
              <w:top w:w="0" w:type="dxa"/>
              <w:bottom w:w="0" w:type="dxa"/>
            </w:tcMar>
            <w:vAlign w:val="center"/>
          </w:tcPr>
          <w:p w14:paraId="7E5A8C0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04938/QD-BSR</w:t>
            </w:r>
          </w:p>
        </w:tc>
        <w:tc>
          <w:tcPr>
            <w:tcW w:w="661" w:type="pct"/>
            <w:shd w:val="clear" w:color="auto" w:fill="auto"/>
            <w:tcMar>
              <w:top w:w="0" w:type="dxa"/>
              <w:bottom w:w="0" w:type="dxa"/>
            </w:tcMar>
            <w:vAlign w:val="center"/>
          </w:tcPr>
          <w:p w14:paraId="72BBD272"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28, 2023.</w:t>
            </w:r>
          </w:p>
        </w:tc>
        <w:tc>
          <w:tcPr>
            <w:tcW w:w="3477" w:type="pct"/>
            <w:shd w:val="clear" w:color="auto" w:fill="auto"/>
            <w:tcMar>
              <w:top w:w="0" w:type="dxa"/>
              <w:bottom w:w="0" w:type="dxa"/>
            </w:tcMar>
            <w:vAlign w:val="center"/>
          </w:tcPr>
          <w:p w14:paraId="2A85513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Contractor selection plan for the package “Buying computers to replace old and damaged equipment in 2023 according to Order No. 108/DH-CNTT”</w:t>
            </w:r>
          </w:p>
        </w:tc>
      </w:tr>
      <w:tr w:rsidR="00B861AE" w:rsidRPr="00EC49C9" w14:paraId="3E75E3ED" w14:textId="77777777" w:rsidTr="003B4F73">
        <w:tc>
          <w:tcPr>
            <w:tcW w:w="281" w:type="pct"/>
            <w:shd w:val="clear" w:color="auto" w:fill="auto"/>
            <w:tcMar>
              <w:top w:w="0" w:type="dxa"/>
              <w:bottom w:w="0" w:type="dxa"/>
            </w:tcMar>
            <w:vAlign w:val="center"/>
          </w:tcPr>
          <w:p w14:paraId="6839BAC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97</w:t>
            </w:r>
          </w:p>
        </w:tc>
        <w:tc>
          <w:tcPr>
            <w:tcW w:w="581" w:type="pct"/>
            <w:shd w:val="clear" w:color="auto" w:fill="auto"/>
            <w:tcMar>
              <w:top w:w="0" w:type="dxa"/>
              <w:bottom w:w="0" w:type="dxa"/>
            </w:tcMar>
            <w:vAlign w:val="center"/>
          </w:tcPr>
          <w:p w14:paraId="09BFCCA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04918/QD-BSR</w:t>
            </w:r>
          </w:p>
        </w:tc>
        <w:tc>
          <w:tcPr>
            <w:tcW w:w="661" w:type="pct"/>
            <w:shd w:val="clear" w:color="auto" w:fill="auto"/>
            <w:tcMar>
              <w:top w:w="0" w:type="dxa"/>
              <w:bottom w:w="0" w:type="dxa"/>
            </w:tcMar>
            <w:vAlign w:val="center"/>
          </w:tcPr>
          <w:p w14:paraId="1E1ABA0C"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27, 2023.</w:t>
            </w:r>
          </w:p>
        </w:tc>
        <w:tc>
          <w:tcPr>
            <w:tcW w:w="3477" w:type="pct"/>
            <w:shd w:val="clear" w:color="auto" w:fill="auto"/>
            <w:tcMar>
              <w:top w:w="0" w:type="dxa"/>
              <w:bottom w:w="0" w:type="dxa"/>
            </w:tcMar>
            <w:vAlign w:val="center"/>
          </w:tcPr>
          <w:p w14:paraId="02602B9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and Contractor selection plan for the bidding package “Buying professional technical support service of ERP system (SAP S/4HANA) for a period of 1 year according to Order No. 119/1100001440/DH-CNTT”</w:t>
            </w:r>
          </w:p>
        </w:tc>
      </w:tr>
      <w:tr w:rsidR="00B861AE" w:rsidRPr="00EC49C9" w14:paraId="1A470987" w14:textId="77777777" w:rsidTr="003B4F73">
        <w:tc>
          <w:tcPr>
            <w:tcW w:w="281" w:type="pct"/>
            <w:shd w:val="clear" w:color="auto" w:fill="auto"/>
            <w:tcMar>
              <w:top w:w="0" w:type="dxa"/>
              <w:bottom w:w="0" w:type="dxa"/>
            </w:tcMar>
            <w:vAlign w:val="center"/>
          </w:tcPr>
          <w:p w14:paraId="4BB5D64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98</w:t>
            </w:r>
          </w:p>
        </w:tc>
        <w:tc>
          <w:tcPr>
            <w:tcW w:w="581" w:type="pct"/>
            <w:shd w:val="clear" w:color="auto" w:fill="auto"/>
            <w:tcMar>
              <w:top w:w="0" w:type="dxa"/>
              <w:bottom w:w="0" w:type="dxa"/>
            </w:tcMar>
            <w:vAlign w:val="center"/>
          </w:tcPr>
          <w:p w14:paraId="19EAA18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04905/QD-BSR</w:t>
            </w:r>
          </w:p>
        </w:tc>
        <w:tc>
          <w:tcPr>
            <w:tcW w:w="661" w:type="pct"/>
            <w:shd w:val="clear" w:color="auto" w:fill="auto"/>
            <w:tcMar>
              <w:top w:w="0" w:type="dxa"/>
              <w:bottom w:w="0" w:type="dxa"/>
            </w:tcMar>
            <w:vAlign w:val="center"/>
          </w:tcPr>
          <w:p w14:paraId="5943D7A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26, 2023.</w:t>
            </w:r>
          </w:p>
        </w:tc>
        <w:tc>
          <w:tcPr>
            <w:tcW w:w="3477" w:type="pct"/>
            <w:shd w:val="clear" w:color="auto" w:fill="auto"/>
            <w:tcMar>
              <w:top w:w="0" w:type="dxa"/>
              <w:bottom w:w="0" w:type="dxa"/>
            </w:tcMar>
            <w:vAlign w:val="center"/>
          </w:tcPr>
          <w:p w14:paraId="1AB4846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and Contractor selection plan for the bidding package "Preparing Feasibility Study Report for Project to Upgrade and Expand Dung Quat Oil Refinery”</w:t>
            </w:r>
          </w:p>
        </w:tc>
      </w:tr>
      <w:tr w:rsidR="00B861AE" w:rsidRPr="00EC49C9" w14:paraId="2381C25B" w14:textId="77777777" w:rsidTr="003B4F73">
        <w:tc>
          <w:tcPr>
            <w:tcW w:w="281" w:type="pct"/>
            <w:shd w:val="clear" w:color="auto" w:fill="auto"/>
            <w:tcMar>
              <w:top w:w="0" w:type="dxa"/>
              <w:bottom w:w="0" w:type="dxa"/>
            </w:tcMar>
            <w:vAlign w:val="center"/>
          </w:tcPr>
          <w:p w14:paraId="324551C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99</w:t>
            </w:r>
          </w:p>
        </w:tc>
        <w:tc>
          <w:tcPr>
            <w:tcW w:w="581" w:type="pct"/>
            <w:shd w:val="clear" w:color="auto" w:fill="auto"/>
            <w:tcMar>
              <w:top w:w="0" w:type="dxa"/>
              <w:bottom w:w="0" w:type="dxa"/>
            </w:tcMar>
            <w:vAlign w:val="center"/>
          </w:tcPr>
          <w:p w14:paraId="285F92B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04899/QD-BSR</w:t>
            </w:r>
          </w:p>
        </w:tc>
        <w:tc>
          <w:tcPr>
            <w:tcW w:w="661" w:type="pct"/>
            <w:shd w:val="clear" w:color="auto" w:fill="auto"/>
            <w:tcMar>
              <w:top w:w="0" w:type="dxa"/>
              <w:bottom w:w="0" w:type="dxa"/>
            </w:tcMar>
            <w:vAlign w:val="center"/>
          </w:tcPr>
          <w:p w14:paraId="758D4D2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26, 2023.</w:t>
            </w:r>
          </w:p>
        </w:tc>
        <w:tc>
          <w:tcPr>
            <w:tcW w:w="3477" w:type="pct"/>
            <w:shd w:val="clear" w:color="auto" w:fill="auto"/>
            <w:tcMar>
              <w:top w:w="0" w:type="dxa"/>
              <w:bottom w:w="0" w:type="dxa"/>
            </w:tcMar>
            <w:vAlign w:val="center"/>
          </w:tcPr>
          <w:p w14:paraId="48D4B71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the adjustment to the bidding package “Package No. 6 - Hiring maintenance services for the SPM system in the 5th general maintenance according to Order No. 279/1100000453/DH- BDSC-TA5-W”</w:t>
            </w:r>
          </w:p>
        </w:tc>
      </w:tr>
      <w:tr w:rsidR="00B861AE" w:rsidRPr="00EC49C9" w14:paraId="5ED524AE" w14:textId="77777777" w:rsidTr="003B4F73">
        <w:tc>
          <w:tcPr>
            <w:tcW w:w="281" w:type="pct"/>
            <w:shd w:val="clear" w:color="auto" w:fill="auto"/>
            <w:tcMar>
              <w:top w:w="0" w:type="dxa"/>
              <w:bottom w:w="0" w:type="dxa"/>
            </w:tcMar>
            <w:vAlign w:val="center"/>
          </w:tcPr>
          <w:p w14:paraId="4409E95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100</w:t>
            </w:r>
          </w:p>
        </w:tc>
        <w:tc>
          <w:tcPr>
            <w:tcW w:w="581" w:type="pct"/>
            <w:shd w:val="clear" w:color="auto" w:fill="auto"/>
            <w:tcMar>
              <w:top w:w="0" w:type="dxa"/>
              <w:bottom w:w="0" w:type="dxa"/>
            </w:tcMar>
            <w:vAlign w:val="center"/>
          </w:tcPr>
          <w:p w14:paraId="4B495EA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04895/QD-BSR</w:t>
            </w:r>
          </w:p>
        </w:tc>
        <w:tc>
          <w:tcPr>
            <w:tcW w:w="661" w:type="pct"/>
            <w:shd w:val="clear" w:color="auto" w:fill="auto"/>
            <w:tcMar>
              <w:top w:w="0" w:type="dxa"/>
              <w:bottom w:w="0" w:type="dxa"/>
            </w:tcMar>
            <w:vAlign w:val="center"/>
          </w:tcPr>
          <w:p w14:paraId="58C0574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25, 2023.</w:t>
            </w:r>
          </w:p>
        </w:tc>
        <w:tc>
          <w:tcPr>
            <w:tcW w:w="3477" w:type="pct"/>
            <w:shd w:val="clear" w:color="auto" w:fill="auto"/>
            <w:tcMar>
              <w:top w:w="0" w:type="dxa"/>
              <w:bottom w:w="0" w:type="dxa"/>
            </w:tcMar>
            <w:vAlign w:val="center"/>
          </w:tcPr>
          <w:p w14:paraId="65E0096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sending Mr. Bui Ngoc Duong to work in Singapore</w:t>
            </w:r>
          </w:p>
        </w:tc>
      </w:tr>
      <w:tr w:rsidR="00B861AE" w:rsidRPr="00EC49C9" w14:paraId="7591C0CD" w14:textId="77777777" w:rsidTr="003B4F73">
        <w:tc>
          <w:tcPr>
            <w:tcW w:w="281" w:type="pct"/>
            <w:shd w:val="clear" w:color="auto" w:fill="auto"/>
            <w:tcMar>
              <w:top w:w="0" w:type="dxa"/>
              <w:bottom w:w="0" w:type="dxa"/>
            </w:tcMar>
            <w:vAlign w:val="center"/>
          </w:tcPr>
          <w:p w14:paraId="31ED21D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101</w:t>
            </w:r>
          </w:p>
        </w:tc>
        <w:tc>
          <w:tcPr>
            <w:tcW w:w="581" w:type="pct"/>
            <w:shd w:val="clear" w:color="auto" w:fill="auto"/>
            <w:tcMar>
              <w:top w:w="0" w:type="dxa"/>
              <w:bottom w:w="0" w:type="dxa"/>
            </w:tcMar>
            <w:vAlign w:val="center"/>
          </w:tcPr>
          <w:p w14:paraId="713928B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04894/QD-BSR</w:t>
            </w:r>
          </w:p>
        </w:tc>
        <w:tc>
          <w:tcPr>
            <w:tcW w:w="661" w:type="pct"/>
            <w:shd w:val="clear" w:color="auto" w:fill="auto"/>
            <w:tcMar>
              <w:top w:w="0" w:type="dxa"/>
              <w:bottom w:w="0" w:type="dxa"/>
            </w:tcMar>
            <w:vAlign w:val="center"/>
          </w:tcPr>
          <w:p w14:paraId="38DD2531"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25, 2023.</w:t>
            </w:r>
          </w:p>
        </w:tc>
        <w:tc>
          <w:tcPr>
            <w:tcW w:w="3477" w:type="pct"/>
            <w:shd w:val="clear" w:color="auto" w:fill="auto"/>
            <w:tcMar>
              <w:top w:w="0" w:type="dxa"/>
              <w:bottom w:w="0" w:type="dxa"/>
            </w:tcMar>
            <w:vAlign w:val="center"/>
          </w:tcPr>
          <w:p w14:paraId="16E8A1B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sending Mr. Khuong Le Thanh to work in the United States</w:t>
            </w:r>
          </w:p>
        </w:tc>
      </w:tr>
      <w:tr w:rsidR="00B861AE" w:rsidRPr="00EC49C9" w14:paraId="487DE280" w14:textId="77777777" w:rsidTr="003B4F73">
        <w:tc>
          <w:tcPr>
            <w:tcW w:w="281" w:type="pct"/>
            <w:shd w:val="clear" w:color="auto" w:fill="auto"/>
            <w:tcMar>
              <w:top w:w="0" w:type="dxa"/>
              <w:bottom w:w="0" w:type="dxa"/>
            </w:tcMar>
            <w:vAlign w:val="center"/>
          </w:tcPr>
          <w:p w14:paraId="739E5CF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102</w:t>
            </w:r>
          </w:p>
        </w:tc>
        <w:tc>
          <w:tcPr>
            <w:tcW w:w="581" w:type="pct"/>
            <w:shd w:val="clear" w:color="auto" w:fill="auto"/>
            <w:tcMar>
              <w:top w:w="0" w:type="dxa"/>
              <w:bottom w:w="0" w:type="dxa"/>
            </w:tcMar>
            <w:vAlign w:val="center"/>
          </w:tcPr>
          <w:p w14:paraId="1D60C67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04880/QD-BSR</w:t>
            </w:r>
          </w:p>
        </w:tc>
        <w:tc>
          <w:tcPr>
            <w:tcW w:w="661" w:type="pct"/>
            <w:shd w:val="clear" w:color="auto" w:fill="auto"/>
            <w:tcMar>
              <w:top w:w="0" w:type="dxa"/>
              <w:bottom w:w="0" w:type="dxa"/>
            </w:tcMar>
            <w:vAlign w:val="center"/>
          </w:tcPr>
          <w:p w14:paraId="24A9DA1C"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24, 2023</w:t>
            </w:r>
          </w:p>
        </w:tc>
        <w:tc>
          <w:tcPr>
            <w:tcW w:w="3477" w:type="pct"/>
            <w:shd w:val="clear" w:color="auto" w:fill="auto"/>
            <w:tcMar>
              <w:top w:w="0" w:type="dxa"/>
              <w:bottom w:w="0" w:type="dxa"/>
            </w:tcMar>
            <w:vAlign w:val="center"/>
          </w:tcPr>
          <w:p w14:paraId="23211DB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sending Mr. Bui Ngoc Duong to work in Singapore</w:t>
            </w:r>
          </w:p>
        </w:tc>
      </w:tr>
      <w:tr w:rsidR="00B861AE" w:rsidRPr="00EC49C9" w14:paraId="001403F9" w14:textId="77777777" w:rsidTr="003B4F73">
        <w:tc>
          <w:tcPr>
            <w:tcW w:w="281" w:type="pct"/>
            <w:shd w:val="clear" w:color="auto" w:fill="auto"/>
            <w:tcMar>
              <w:top w:w="0" w:type="dxa"/>
              <w:bottom w:w="0" w:type="dxa"/>
            </w:tcMar>
            <w:vAlign w:val="center"/>
          </w:tcPr>
          <w:p w14:paraId="20672D5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103</w:t>
            </w:r>
          </w:p>
        </w:tc>
        <w:tc>
          <w:tcPr>
            <w:tcW w:w="581" w:type="pct"/>
            <w:shd w:val="clear" w:color="auto" w:fill="auto"/>
            <w:tcMar>
              <w:top w:w="0" w:type="dxa"/>
              <w:bottom w:w="0" w:type="dxa"/>
            </w:tcMar>
            <w:vAlign w:val="center"/>
          </w:tcPr>
          <w:p w14:paraId="3143C24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04830/QD-BSR</w:t>
            </w:r>
          </w:p>
        </w:tc>
        <w:tc>
          <w:tcPr>
            <w:tcW w:w="661" w:type="pct"/>
            <w:shd w:val="clear" w:color="auto" w:fill="auto"/>
            <w:tcMar>
              <w:top w:w="0" w:type="dxa"/>
              <w:bottom w:w="0" w:type="dxa"/>
            </w:tcMar>
            <w:vAlign w:val="center"/>
          </w:tcPr>
          <w:p w14:paraId="0F808C1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20, 2023.</w:t>
            </w:r>
          </w:p>
        </w:tc>
        <w:tc>
          <w:tcPr>
            <w:tcW w:w="3477" w:type="pct"/>
            <w:shd w:val="clear" w:color="auto" w:fill="auto"/>
            <w:tcMar>
              <w:top w:w="0" w:type="dxa"/>
              <w:bottom w:w="0" w:type="dxa"/>
            </w:tcMar>
            <w:vAlign w:val="center"/>
          </w:tcPr>
          <w:p w14:paraId="518BED1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approving the adjustment to estimates and prices for the bidding package “Buying replacement </w:t>
            </w:r>
            <w:r w:rsidRPr="00EC49C9">
              <w:rPr>
                <w:rFonts w:ascii="Arial" w:hAnsi="Arial" w:cs="Arial"/>
                <w:bCs/>
                <w:color w:val="010000"/>
                <w:sz w:val="20"/>
              </w:rPr>
              <w:lastRenderedPageBreak/>
              <w:t>parts for important control valves throughout the Refinery in TA5 according to Order No. 322/1100000302/DH-BDSC-TA5-I”</w:t>
            </w:r>
          </w:p>
        </w:tc>
      </w:tr>
      <w:tr w:rsidR="00B861AE" w:rsidRPr="00EC49C9" w14:paraId="54235303" w14:textId="77777777" w:rsidTr="003B4F73">
        <w:tc>
          <w:tcPr>
            <w:tcW w:w="281" w:type="pct"/>
            <w:shd w:val="clear" w:color="auto" w:fill="auto"/>
            <w:tcMar>
              <w:top w:w="0" w:type="dxa"/>
              <w:bottom w:w="0" w:type="dxa"/>
            </w:tcMar>
            <w:vAlign w:val="center"/>
          </w:tcPr>
          <w:p w14:paraId="1AE90EC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104</w:t>
            </w:r>
          </w:p>
        </w:tc>
        <w:tc>
          <w:tcPr>
            <w:tcW w:w="581" w:type="pct"/>
            <w:shd w:val="clear" w:color="auto" w:fill="auto"/>
            <w:tcMar>
              <w:top w:w="0" w:type="dxa"/>
              <w:bottom w:w="0" w:type="dxa"/>
            </w:tcMar>
            <w:vAlign w:val="center"/>
          </w:tcPr>
          <w:p w14:paraId="79E9697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04792/QD-BSR</w:t>
            </w:r>
          </w:p>
        </w:tc>
        <w:tc>
          <w:tcPr>
            <w:tcW w:w="661" w:type="pct"/>
            <w:shd w:val="clear" w:color="auto" w:fill="auto"/>
            <w:tcMar>
              <w:top w:w="0" w:type="dxa"/>
              <w:bottom w:w="0" w:type="dxa"/>
            </w:tcMar>
            <w:vAlign w:val="center"/>
          </w:tcPr>
          <w:p w14:paraId="0A7F30E1"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19, 2023.</w:t>
            </w:r>
          </w:p>
        </w:tc>
        <w:tc>
          <w:tcPr>
            <w:tcW w:w="3477" w:type="pct"/>
            <w:shd w:val="clear" w:color="auto" w:fill="auto"/>
            <w:tcMar>
              <w:top w:w="0" w:type="dxa"/>
              <w:bottom w:w="0" w:type="dxa"/>
            </w:tcMar>
            <w:vAlign w:val="center"/>
          </w:tcPr>
          <w:p w14:paraId="4C82E1F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Contractor selection plan for the package “Buy an electric motor to replace the C-2401 compressor motor according to Order No. 211/22-1835/DH-BDSC-E”</w:t>
            </w:r>
          </w:p>
        </w:tc>
      </w:tr>
      <w:tr w:rsidR="00B861AE" w:rsidRPr="00EC49C9" w14:paraId="73988E63" w14:textId="77777777" w:rsidTr="003B4F73">
        <w:tc>
          <w:tcPr>
            <w:tcW w:w="281" w:type="pct"/>
            <w:shd w:val="clear" w:color="auto" w:fill="auto"/>
            <w:tcMar>
              <w:top w:w="0" w:type="dxa"/>
              <w:bottom w:w="0" w:type="dxa"/>
            </w:tcMar>
            <w:vAlign w:val="center"/>
          </w:tcPr>
          <w:p w14:paraId="6A34803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105</w:t>
            </w:r>
          </w:p>
        </w:tc>
        <w:tc>
          <w:tcPr>
            <w:tcW w:w="581" w:type="pct"/>
            <w:shd w:val="clear" w:color="auto" w:fill="auto"/>
            <w:tcMar>
              <w:top w:w="0" w:type="dxa"/>
              <w:bottom w:w="0" w:type="dxa"/>
            </w:tcMar>
            <w:vAlign w:val="center"/>
          </w:tcPr>
          <w:p w14:paraId="7B27ADE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04799/QD-BSR</w:t>
            </w:r>
          </w:p>
        </w:tc>
        <w:tc>
          <w:tcPr>
            <w:tcW w:w="661" w:type="pct"/>
            <w:shd w:val="clear" w:color="auto" w:fill="auto"/>
            <w:tcMar>
              <w:top w:w="0" w:type="dxa"/>
              <w:bottom w:w="0" w:type="dxa"/>
            </w:tcMar>
            <w:vAlign w:val="center"/>
          </w:tcPr>
          <w:p w14:paraId="3C481ECF"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19, 2023.</w:t>
            </w:r>
          </w:p>
        </w:tc>
        <w:tc>
          <w:tcPr>
            <w:tcW w:w="3477" w:type="pct"/>
            <w:shd w:val="clear" w:color="auto" w:fill="auto"/>
            <w:tcMar>
              <w:top w:w="0" w:type="dxa"/>
              <w:bottom w:w="0" w:type="dxa"/>
            </w:tcMar>
            <w:vAlign w:val="center"/>
          </w:tcPr>
          <w:p w14:paraId="35D2D094" w14:textId="68928E12"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terminating the </w:t>
            </w:r>
            <w:r w:rsidR="00FC4661" w:rsidRPr="00EC49C9">
              <w:rPr>
                <w:rFonts w:ascii="Arial" w:hAnsi="Arial" w:cs="Arial"/>
                <w:bCs/>
                <w:color w:val="010000"/>
                <w:sz w:val="20"/>
              </w:rPr>
              <w:t xml:space="preserve">Non-executive </w:t>
            </w:r>
            <w:r w:rsidRPr="00EC49C9">
              <w:rPr>
                <w:rFonts w:ascii="Arial" w:hAnsi="Arial" w:cs="Arial"/>
                <w:bCs/>
                <w:color w:val="010000"/>
                <w:sz w:val="20"/>
              </w:rPr>
              <w:t>position of BSR-BF's Chair of the Board of Directors for Mr. Khuong Le Thanh</w:t>
            </w:r>
          </w:p>
        </w:tc>
      </w:tr>
      <w:tr w:rsidR="00B861AE" w:rsidRPr="00EC49C9" w14:paraId="117A4E4A" w14:textId="77777777" w:rsidTr="003B4F73">
        <w:tc>
          <w:tcPr>
            <w:tcW w:w="281" w:type="pct"/>
            <w:shd w:val="clear" w:color="auto" w:fill="auto"/>
            <w:tcMar>
              <w:top w:w="0" w:type="dxa"/>
              <w:bottom w:w="0" w:type="dxa"/>
            </w:tcMar>
            <w:vAlign w:val="center"/>
          </w:tcPr>
          <w:p w14:paraId="3E9B56E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106</w:t>
            </w:r>
          </w:p>
        </w:tc>
        <w:tc>
          <w:tcPr>
            <w:tcW w:w="581" w:type="pct"/>
            <w:shd w:val="clear" w:color="auto" w:fill="auto"/>
            <w:tcMar>
              <w:top w:w="0" w:type="dxa"/>
              <w:bottom w:w="0" w:type="dxa"/>
            </w:tcMar>
            <w:vAlign w:val="center"/>
          </w:tcPr>
          <w:p w14:paraId="6861241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04800/QD-BSR</w:t>
            </w:r>
          </w:p>
        </w:tc>
        <w:tc>
          <w:tcPr>
            <w:tcW w:w="661" w:type="pct"/>
            <w:shd w:val="clear" w:color="auto" w:fill="auto"/>
            <w:tcMar>
              <w:top w:w="0" w:type="dxa"/>
              <w:bottom w:w="0" w:type="dxa"/>
            </w:tcMar>
            <w:vAlign w:val="center"/>
          </w:tcPr>
          <w:p w14:paraId="71B2A08E"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19, 2023.</w:t>
            </w:r>
          </w:p>
        </w:tc>
        <w:tc>
          <w:tcPr>
            <w:tcW w:w="3477" w:type="pct"/>
            <w:shd w:val="clear" w:color="auto" w:fill="auto"/>
            <w:tcMar>
              <w:top w:w="0" w:type="dxa"/>
              <w:bottom w:w="0" w:type="dxa"/>
            </w:tcMar>
            <w:vAlign w:val="center"/>
          </w:tcPr>
          <w:p w14:paraId="6CC660BE" w14:textId="1F19C22A"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assigning the </w:t>
            </w:r>
            <w:r w:rsidR="00FC4661" w:rsidRPr="00EC49C9">
              <w:rPr>
                <w:rFonts w:ascii="Arial" w:hAnsi="Arial" w:cs="Arial"/>
                <w:bCs/>
                <w:color w:val="010000"/>
                <w:sz w:val="20"/>
              </w:rPr>
              <w:t xml:space="preserve">Non-executive </w:t>
            </w:r>
            <w:r w:rsidRPr="00EC49C9">
              <w:rPr>
                <w:rFonts w:ascii="Arial" w:hAnsi="Arial" w:cs="Arial"/>
                <w:bCs/>
                <w:color w:val="010000"/>
                <w:sz w:val="20"/>
              </w:rPr>
              <w:t>position of BSR-BF's Chair of Board of Directors for Mr. Tran Thai Bao</w:t>
            </w:r>
          </w:p>
        </w:tc>
      </w:tr>
      <w:tr w:rsidR="00B861AE" w:rsidRPr="00EC49C9" w14:paraId="00E1D6BC" w14:textId="77777777" w:rsidTr="003B4F73">
        <w:tc>
          <w:tcPr>
            <w:tcW w:w="281" w:type="pct"/>
            <w:shd w:val="clear" w:color="auto" w:fill="auto"/>
            <w:tcMar>
              <w:top w:w="0" w:type="dxa"/>
              <w:bottom w:w="0" w:type="dxa"/>
            </w:tcMar>
            <w:vAlign w:val="center"/>
          </w:tcPr>
          <w:p w14:paraId="1C1A2AB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107</w:t>
            </w:r>
          </w:p>
        </w:tc>
        <w:tc>
          <w:tcPr>
            <w:tcW w:w="581" w:type="pct"/>
            <w:shd w:val="clear" w:color="auto" w:fill="auto"/>
            <w:tcMar>
              <w:top w:w="0" w:type="dxa"/>
              <w:bottom w:w="0" w:type="dxa"/>
            </w:tcMar>
            <w:vAlign w:val="center"/>
          </w:tcPr>
          <w:p w14:paraId="32E4E93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04386/QD-BSR</w:t>
            </w:r>
          </w:p>
        </w:tc>
        <w:tc>
          <w:tcPr>
            <w:tcW w:w="661" w:type="pct"/>
            <w:shd w:val="clear" w:color="auto" w:fill="auto"/>
            <w:tcMar>
              <w:top w:w="0" w:type="dxa"/>
              <w:bottom w:w="0" w:type="dxa"/>
            </w:tcMar>
            <w:vAlign w:val="center"/>
          </w:tcPr>
          <w:p w14:paraId="12D4F606"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17, 2023.</w:t>
            </w:r>
          </w:p>
        </w:tc>
        <w:tc>
          <w:tcPr>
            <w:tcW w:w="3477" w:type="pct"/>
            <w:shd w:val="clear" w:color="auto" w:fill="auto"/>
            <w:tcMar>
              <w:top w:w="0" w:type="dxa"/>
              <w:bottom w:w="0" w:type="dxa"/>
            </w:tcMar>
            <w:vAlign w:val="center"/>
          </w:tcPr>
          <w:p w14:paraId="0EEEF96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adjustment of term quantity for Petrovietnam Oil Corporation in the last 6 months of 2023</w:t>
            </w:r>
          </w:p>
        </w:tc>
      </w:tr>
      <w:tr w:rsidR="00B861AE" w:rsidRPr="00EC49C9" w14:paraId="28291842" w14:textId="77777777" w:rsidTr="003B4F73">
        <w:tc>
          <w:tcPr>
            <w:tcW w:w="281" w:type="pct"/>
            <w:shd w:val="clear" w:color="auto" w:fill="auto"/>
            <w:tcMar>
              <w:top w:w="0" w:type="dxa"/>
              <w:bottom w:w="0" w:type="dxa"/>
            </w:tcMar>
            <w:vAlign w:val="center"/>
          </w:tcPr>
          <w:p w14:paraId="72F78B4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108</w:t>
            </w:r>
          </w:p>
        </w:tc>
        <w:tc>
          <w:tcPr>
            <w:tcW w:w="581" w:type="pct"/>
            <w:shd w:val="clear" w:color="auto" w:fill="auto"/>
            <w:tcMar>
              <w:top w:w="0" w:type="dxa"/>
              <w:bottom w:w="0" w:type="dxa"/>
            </w:tcMar>
            <w:vAlign w:val="center"/>
          </w:tcPr>
          <w:p w14:paraId="1DA6868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04112/QD-BSR</w:t>
            </w:r>
          </w:p>
        </w:tc>
        <w:tc>
          <w:tcPr>
            <w:tcW w:w="661" w:type="pct"/>
            <w:shd w:val="clear" w:color="auto" w:fill="auto"/>
            <w:tcMar>
              <w:top w:w="0" w:type="dxa"/>
              <w:bottom w:w="0" w:type="dxa"/>
            </w:tcMar>
            <w:vAlign w:val="center"/>
          </w:tcPr>
          <w:p w14:paraId="18847BF5"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11, 2023.</w:t>
            </w:r>
          </w:p>
        </w:tc>
        <w:tc>
          <w:tcPr>
            <w:tcW w:w="3477" w:type="pct"/>
            <w:shd w:val="clear" w:color="auto" w:fill="auto"/>
            <w:tcMar>
              <w:top w:w="0" w:type="dxa"/>
              <w:bottom w:w="0" w:type="dxa"/>
            </w:tcMar>
            <w:vAlign w:val="center"/>
          </w:tcPr>
          <w:p w14:paraId="2D942A5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appointing employees to work overseas</w:t>
            </w:r>
          </w:p>
        </w:tc>
      </w:tr>
      <w:tr w:rsidR="00B861AE" w:rsidRPr="00EC49C9" w14:paraId="62215802" w14:textId="77777777" w:rsidTr="003B4F73">
        <w:tc>
          <w:tcPr>
            <w:tcW w:w="281" w:type="pct"/>
            <w:shd w:val="clear" w:color="auto" w:fill="auto"/>
            <w:tcMar>
              <w:top w:w="0" w:type="dxa"/>
              <w:bottom w:w="0" w:type="dxa"/>
            </w:tcMar>
            <w:vAlign w:val="center"/>
          </w:tcPr>
          <w:p w14:paraId="4B946ED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109</w:t>
            </w:r>
          </w:p>
        </w:tc>
        <w:tc>
          <w:tcPr>
            <w:tcW w:w="581" w:type="pct"/>
            <w:shd w:val="clear" w:color="auto" w:fill="auto"/>
            <w:tcMar>
              <w:top w:w="0" w:type="dxa"/>
              <w:bottom w:w="0" w:type="dxa"/>
            </w:tcMar>
            <w:vAlign w:val="center"/>
          </w:tcPr>
          <w:p w14:paraId="186D50A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04008/QD-BSR</w:t>
            </w:r>
          </w:p>
        </w:tc>
        <w:tc>
          <w:tcPr>
            <w:tcW w:w="661" w:type="pct"/>
            <w:shd w:val="clear" w:color="auto" w:fill="auto"/>
            <w:tcMar>
              <w:top w:w="0" w:type="dxa"/>
              <w:bottom w:w="0" w:type="dxa"/>
            </w:tcMar>
            <w:vAlign w:val="center"/>
          </w:tcPr>
          <w:p w14:paraId="34BAE32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08, 2023.</w:t>
            </w:r>
          </w:p>
        </w:tc>
        <w:tc>
          <w:tcPr>
            <w:tcW w:w="3477" w:type="pct"/>
            <w:shd w:val="clear" w:color="auto" w:fill="auto"/>
            <w:tcMar>
              <w:top w:w="0" w:type="dxa"/>
              <w:bottom w:w="0" w:type="dxa"/>
            </w:tcMar>
            <w:vAlign w:val="center"/>
          </w:tcPr>
          <w:p w14:paraId="00A8ADD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negotiation results of Jet A-1/KO and E5 RON92 gasoline surcharge, applicable for the last 6 months of 2023</w:t>
            </w:r>
          </w:p>
        </w:tc>
      </w:tr>
      <w:tr w:rsidR="00B861AE" w:rsidRPr="00EC49C9" w14:paraId="230D9A9D" w14:textId="77777777" w:rsidTr="003B4F73">
        <w:tc>
          <w:tcPr>
            <w:tcW w:w="281" w:type="pct"/>
            <w:shd w:val="clear" w:color="auto" w:fill="auto"/>
            <w:tcMar>
              <w:top w:w="0" w:type="dxa"/>
              <w:bottom w:w="0" w:type="dxa"/>
            </w:tcMar>
            <w:vAlign w:val="center"/>
          </w:tcPr>
          <w:p w14:paraId="343A353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110</w:t>
            </w:r>
          </w:p>
        </w:tc>
        <w:tc>
          <w:tcPr>
            <w:tcW w:w="581" w:type="pct"/>
            <w:shd w:val="clear" w:color="auto" w:fill="auto"/>
            <w:tcMar>
              <w:top w:w="0" w:type="dxa"/>
              <w:bottom w:w="0" w:type="dxa"/>
            </w:tcMar>
            <w:vAlign w:val="center"/>
          </w:tcPr>
          <w:p w14:paraId="381796C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03700/QD-BSR</w:t>
            </w:r>
          </w:p>
        </w:tc>
        <w:tc>
          <w:tcPr>
            <w:tcW w:w="661" w:type="pct"/>
            <w:shd w:val="clear" w:color="auto" w:fill="auto"/>
            <w:tcMar>
              <w:top w:w="0" w:type="dxa"/>
              <w:bottom w:w="0" w:type="dxa"/>
            </w:tcMar>
            <w:vAlign w:val="center"/>
          </w:tcPr>
          <w:p w14:paraId="7BFF50E9"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04, 2023.</w:t>
            </w:r>
          </w:p>
        </w:tc>
        <w:tc>
          <w:tcPr>
            <w:tcW w:w="3477" w:type="pct"/>
            <w:shd w:val="clear" w:color="auto" w:fill="auto"/>
            <w:tcMar>
              <w:top w:w="0" w:type="dxa"/>
              <w:bottom w:w="0" w:type="dxa"/>
            </w:tcMar>
            <w:vAlign w:val="center"/>
          </w:tcPr>
          <w:p w14:paraId="0CD002F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list of transaction banks by June 30, 2024</w:t>
            </w:r>
          </w:p>
        </w:tc>
      </w:tr>
      <w:tr w:rsidR="00B861AE" w:rsidRPr="00EC49C9" w14:paraId="5BD72B06" w14:textId="77777777" w:rsidTr="003B4F73">
        <w:tc>
          <w:tcPr>
            <w:tcW w:w="281" w:type="pct"/>
            <w:shd w:val="clear" w:color="auto" w:fill="auto"/>
            <w:tcMar>
              <w:top w:w="0" w:type="dxa"/>
              <w:bottom w:w="0" w:type="dxa"/>
            </w:tcMar>
            <w:vAlign w:val="center"/>
          </w:tcPr>
          <w:p w14:paraId="5BF1425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111</w:t>
            </w:r>
          </w:p>
        </w:tc>
        <w:tc>
          <w:tcPr>
            <w:tcW w:w="581" w:type="pct"/>
            <w:shd w:val="clear" w:color="auto" w:fill="auto"/>
            <w:tcMar>
              <w:top w:w="0" w:type="dxa"/>
              <w:bottom w:w="0" w:type="dxa"/>
            </w:tcMar>
            <w:vAlign w:val="center"/>
          </w:tcPr>
          <w:p w14:paraId="5189E9A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03698/QD-BSR</w:t>
            </w:r>
          </w:p>
        </w:tc>
        <w:tc>
          <w:tcPr>
            <w:tcW w:w="661" w:type="pct"/>
            <w:shd w:val="clear" w:color="auto" w:fill="auto"/>
            <w:tcMar>
              <w:top w:w="0" w:type="dxa"/>
              <w:bottom w:w="0" w:type="dxa"/>
            </w:tcMar>
            <w:vAlign w:val="center"/>
          </w:tcPr>
          <w:p w14:paraId="32D494EA"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July 04, 2023.</w:t>
            </w:r>
          </w:p>
        </w:tc>
        <w:tc>
          <w:tcPr>
            <w:tcW w:w="3477" w:type="pct"/>
            <w:shd w:val="clear" w:color="auto" w:fill="auto"/>
            <w:tcMar>
              <w:top w:w="0" w:type="dxa"/>
              <w:bottom w:w="0" w:type="dxa"/>
            </w:tcMar>
            <w:vAlign w:val="center"/>
          </w:tcPr>
          <w:p w14:paraId="20619D2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adjustment of terms for customers and results of negotiating surcharge levels for the last 6 months of 2023</w:t>
            </w:r>
          </w:p>
        </w:tc>
      </w:tr>
      <w:tr w:rsidR="00B861AE" w:rsidRPr="00EC49C9" w14:paraId="7F0946FB" w14:textId="77777777" w:rsidTr="003B4F73">
        <w:tc>
          <w:tcPr>
            <w:tcW w:w="281" w:type="pct"/>
            <w:shd w:val="clear" w:color="auto" w:fill="auto"/>
            <w:tcMar>
              <w:top w:w="0" w:type="dxa"/>
              <w:bottom w:w="0" w:type="dxa"/>
            </w:tcMar>
            <w:vAlign w:val="center"/>
          </w:tcPr>
          <w:p w14:paraId="689A6C0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112</w:t>
            </w:r>
          </w:p>
        </w:tc>
        <w:tc>
          <w:tcPr>
            <w:tcW w:w="581" w:type="pct"/>
            <w:shd w:val="clear" w:color="auto" w:fill="auto"/>
            <w:tcMar>
              <w:top w:w="0" w:type="dxa"/>
              <w:bottom w:w="0" w:type="dxa"/>
            </w:tcMar>
            <w:vAlign w:val="center"/>
          </w:tcPr>
          <w:p w14:paraId="07303DF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03664/QD-BSR</w:t>
            </w:r>
          </w:p>
        </w:tc>
        <w:tc>
          <w:tcPr>
            <w:tcW w:w="661" w:type="pct"/>
            <w:shd w:val="clear" w:color="auto" w:fill="auto"/>
            <w:tcMar>
              <w:top w:w="0" w:type="dxa"/>
              <w:bottom w:w="0" w:type="dxa"/>
            </w:tcMar>
            <w:vAlign w:val="center"/>
          </w:tcPr>
          <w:p w14:paraId="60C6D1C6"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June 30, 2023.</w:t>
            </w:r>
          </w:p>
        </w:tc>
        <w:tc>
          <w:tcPr>
            <w:tcW w:w="3477" w:type="pct"/>
            <w:shd w:val="clear" w:color="auto" w:fill="auto"/>
            <w:tcMar>
              <w:top w:w="0" w:type="dxa"/>
              <w:bottom w:w="0" w:type="dxa"/>
            </w:tcMar>
            <w:vAlign w:val="center"/>
          </w:tcPr>
          <w:p w14:paraId="466A81F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the purchase of life insurance for employees</w:t>
            </w:r>
          </w:p>
        </w:tc>
      </w:tr>
      <w:tr w:rsidR="00B861AE" w:rsidRPr="00EC49C9" w14:paraId="3F45ACD7" w14:textId="77777777" w:rsidTr="003B4F73">
        <w:tc>
          <w:tcPr>
            <w:tcW w:w="281" w:type="pct"/>
            <w:shd w:val="clear" w:color="auto" w:fill="auto"/>
            <w:tcMar>
              <w:top w:w="0" w:type="dxa"/>
              <w:bottom w:w="0" w:type="dxa"/>
            </w:tcMar>
            <w:vAlign w:val="center"/>
          </w:tcPr>
          <w:p w14:paraId="21F5125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113</w:t>
            </w:r>
          </w:p>
        </w:tc>
        <w:tc>
          <w:tcPr>
            <w:tcW w:w="581" w:type="pct"/>
            <w:shd w:val="clear" w:color="auto" w:fill="auto"/>
            <w:tcMar>
              <w:top w:w="0" w:type="dxa"/>
              <w:bottom w:w="0" w:type="dxa"/>
            </w:tcMar>
            <w:vAlign w:val="center"/>
          </w:tcPr>
          <w:p w14:paraId="51CDFA9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03658/QD-BSR</w:t>
            </w:r>
          </w:p>
        </w:tc>
        <w:tc>
          <w:tcPr>
            <w:tcW w:w="661" w:type="pct"/>
            <w:shd w:val="clear" w:color="auto" w:fill="auto"/>
            <w:tcMar>
              <w:top w:w="0" w:type="dxa"/>
              <w:bottom w:w="0" w:type="dxa"/>
            </w:tcMar>
            <w:vAlign w:val="center"/>
          </w:tcPr>
          <w:p w14:paraId="66140C6F"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June 29, 2023.</w:t>
            </w:r>
          </w:p>
        </w:tc>
        <w:tc>
          <w:tcPr>
            <w:tcW w:w="3477" w:type="pct"/>
            <w:shd w:val="clear" w:color="auto" w:fill="auto"/>
            <w:tcMar>
              <w:top w:w="0" w:type="dxa"/>
              <w:bottom w:w="0" w:type="dxa"/>
            </w:tcMar>
            <w:vAlign w:val="center"/>
          </w:tcPr>
          <w:p w14:paraId="2A2DEF6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contractor selection results for the bidding package "Renting petroleum storage warehouse for the period of 2023-2024”</w:t>
            </w:r>
          </w:p>
        </w:tc>
      </w:tr>
      <w:tr w:rsidR="00B861AE" w:rsidRPr="00EC49C9" w14:paraId="376EC803" w14:textId="77777777" w:rsidTr="003B4F73">
        <w:tc>
          <w:tcPr>
            <w:tcW w:w="281" w:type="pct"/>
            <w:shd w:val="clear" w:color="auto" w:fill="auto"/>
            <w:tcMar>
              <w:top w:w="0" w:type="dxa"/>
              <w:bottom w:w="0" w:type="dxa"/>
            </w:tcMar>
            <w:vAlign w:val="center"/>
          </w:tcPr>
          <w:p w14:paraId="6F0481F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114</w:t>
            </w:r>
          </w:p>
        </w:tc>
        <w:tc>
          <w:tcPr>
            <w:tcW w:w="581" w:type="pct"/>
            <w:shd w:val="clear" w:color="auto" w:fill="auto"/>
            <w:tcMar>
              <w:top w:w="0" w:type="dxa"/>
              <w:bottom w:w="0" w:type="dxa"/>
            </w:tcMar>
            <w:vAlign w:val="center"/>
          </w:tcPr>
          <w:p w14:paraId="1AFA634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03660/QD-BSR</w:t>
            </w:r>
          </w:p>
        </w:tc>
        <w:tc>
          <w:tcPr>
            <w:tcW w:w="661" w:type="pct"/>
            <w:shd w:val="clear" w:color="auto" w:fill="auto"/>
            <w:tcMar>
              <w:top w:w="0" w:type="dxa"/>
              <w:bottom w:w="0" w:type="dxa"/>
            </w:tcMar>
            <w:vAlign w:val="center"/>
          </w:tcPr>
          <w:p w14:paraId="12BF7B87"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June 29, 2023.</w:t>
            </w:r>
          </w:p>
        </w:tc>
        <w:tc>
          <w:tcPr>
            <w:tcW w:w="3477" w:type="pct"/>
            <w:shd w:val="clear" w:color="auto" w:fill="auto"/>
            <w:tcMar>
              <w:top w:w="0" w:type="dxa"/>
              <w:bottom w:w="0" w:type="dxa"/>
            </w:tcMar>
            <w:vAlign w:val="center"/>
          </w:tcPr>
          <w:p w14:paraId="56F2B0A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amending and supplementing the Regulations on management and use of the Collective Welfare Fund, Regulations on Safety Bonus, and Regulations on Emulation and Reward of Binh Son </w:t>
            </w:r>
            <w:r w:rsidRPr="00EC49C9">
              <w:rPr>
                <w:rFonts w:ascii="Arial" w:hAnsi="Arial" w:cs="Arial"/>
                <w:bCs/>
                <w:color w:val="010000"/>
                <w:sz w:val="20"/>
              </w:rPr>
              <w:lastRenderedPageBreak/>
              <w:t>Refining and Petrochemical Joint Stock Company</w:t>
            </w:r>
          </w:p>
        </w:tc>
      </w:tr>
      <w:tr w:rsidR="00B861AE" w:rsidRPr="00EC49C9" w14:paraId="354AA15D" w14:textId="77777777" w:rsidTr="003B4F73">
        <w:tc>
          <w:tcPr>
            <w:tcW w:w="281" w:type="pct"/>
            <w:shd w:val="clear" w:color="auto" w:fill="auto"/>
            <w:tcMar>
              <w:top w:w="0" w:type="dxa"/>
              <w:bottom w:w="0" w:type="dxa"/>
            </w:tcMar>
            <w:vAlign w:val="center"/>
          </w:tcPr>
          <w:p w14:paraId="2FFBE56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115</w:t>
            </w:r>
          </w:p>
        </w:tc>
        <w:tc>
          <w:tcPr>
            <w:tcW w:w="581" w:type="pct"/>
            <w:shd w:val="clear" w:color="auto" w:fill="auto"/>
            <w:tcMar>
              <w:top w:w="0" w:type="dxa"/>
              <w:bottom w:w="0" w:type="dxa"/>
            </w:tcMar>
            <w:vAlign w:val="center"/>
          </w:tcPr>
          <w:p w14:paraId="6D9D1AE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03591/QD-BSR</w:t>
            </w:r>
          </w:p>
        </w:tc>
        <w:tc>
          <w:tcPr>
            <w:tcW w:w="661" w:type="pct"/>
            <w:shd w:val="clear" w:color="auto" w:fill="auto"/>
            <w:tcMar>
              <w:top w:w="0" w:type="dxa"/>
              <w:bottom w:w="0" w:type="dxa"/>
            </w:tcMar>
            <w:vAlign w:val="center"/>
          </w:tcPr>
          <w:p w14:paraId="3F1DF26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June 27, 2023.</w:t>
            </w:r>
          </w:p>
        </w:tc>
        <w:tc>
          <w:tcPr>
            <w:tcW w:w="3477" w:type="pct"/>
            <w:shd w:val="clear" w:color="auto" w:fill="auto"/>
            <w:tcMar>
              <w:top w:w="0" w:type="dxa"/>
              <w:bottom w:w="0" w:type="dxa"/>
            </w:tcMar>
            <w:vAlign w:val="center"/>
          </w:tcPr>
          <w:p w14:paraId="7AE81A6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the authorization to operate the Board of Directors of Binh Son Refining and Petrochemical Joint Stock Company</w:t>
            </w:r>
          </w:p>
        </w:tc>
      </w:tr>
      <w:tr w:rsidR="00B861AE" w:rsidRPr="00EC49C9" w14:paraId="70FFF564" w14:textId="77777777" w:rsidTr="003B4F73">
        <w:tc>
          <w:tcPr>
            <w:tcW w:w="281" w:type="pct"/>
            <w:shd w:val="clear" w:color="auto" w:fill="auto"/>
            <w:tcMar>
              <w:top w:w="0" w:type="dxa"/>
              <w:bottom w:w="0" w:type="dxa"/>
            </w:tcMar>
            <w:vAlign w:val="center"/>
          </w:tcPr>
          <w:p w14:paraId="0B1D37A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116</w:t>
            </w:r>
          </w:p>
        </w:tc>
        <w:tc>
          <w:tcPr>
            <w:tcW w:w="581" w:type="pct"/>
            <w:shd w:val="clear" w:color="auto" w:fill="auto"/>
            <w:tcMar>
              <w:top w:w="0" w:type="dxa"/>
              <w:bottom w:w="0" w:type="dxa"/>
            </w:tcMar>
            <w:vAlign w:val="center"/>
          </w:tcPr>
          <w:p w14:paraId="7AEC53A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03564/QD-BSR</w:t>
            </w:r>
          </w:p>
        </w:tc>
        <w:tc>
          <w:tcPr>
            <w:tcW w:w="661" w:type="pct"/>
            <w:shd w:val="clear" w:color="auto" w:fill="auto"/>
            <w:tcMar>
              <w:top w:w="0" w:type="dxa"/>
              <w:bottom w:w="0" w:type="dxa"/>
            </w:tcMar>
            <w:vAlign w:val="center"/>
          </w:tcPr>
          <w:p w14:paraId="5752665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June 23, 2023.</w:t>
            </w:r>
          </w:p>
        </w:tc>
        <w:tc>
          <w:tcPr>
            <w:tcW w:w="3477" w:type="pct"/>
            <w:shd w:val="clear" w:color="auto" w:fill="auto"/>
            <w:tcMar>
              <w:top w:w="0" w:type="dxa"/>
              <w:bottom w:w="0" w:type="dxa"/>
            </w:tcMar>
            <w:vAlign w:val="center"/>
          </w:tcPr>
          <w:p w14:paraId="0F2DF44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 Contractor selection plan and Main contents of Bid soliciting dossiers for the package “Consulting services, completing procedures for adding functions and announcing SPM and JETTY ports according to Order No. 42/1100001204/DH-QLCB”</w:t>
            </w:r>
          </w:p>
        </w:tc>
      </w:tr>
      <w:tr w:rsidR="00B861AE" w:rsidRPr="00EC49C9" w14:paraId="18E22214" w14:textId="77777777" w:rsidTr="003B4F73">
        <w:tc>
          <w:tcPr>
            <w:tcW w:w="281" w:type="pct"/>
            <w:shd w:val="clear" w:color="auto" w:fill="auto"/>
            <w:tcMar>
              <w:top w:w="0" w:type="dxa"/>
              <w:bottom w:w="0" w:type="dxa"/>
            </w:tcMar>
            <w:vAlign w:val="center"/>
          </w:tcPr>
          <w:p w14:paraId="2675FBB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117</w:t>
            </w:r>
          </w:p>
        </w:tc>
        <w:tc>
          <w:tcPr>
            <w:tcW w:w="581" w:type="pct"/>
            <w:shd w:val="clear" w:color="auto" w:fill="auto"/>
            <w:tcMar>
              <w:top w:w="0" w:type="dxa"/>
              <w:bottom w:w="0" w:type="dxa"/>
            </w:tcMar>
            <w:vAlign w:val="center"/>
          </w:tcPr>
          <w:p w14:paraId="17471F4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03568/QD-BSR</w:t>
            </w:r>
          </w:p>
        </w:tc>
        <w:tc>
          <w:tcPr>
            <w:tcW w:w="661" w:type="pct"/>
            <w:shd w:val="clear" w:color="auto" w:fill="auto"/>
            <w:tcMar>
              <w:top w:w="0" w:type="dxa"/>
              <w:bottom w:w="0" w:type="dxa"/>
            </w:tcMar>
            <w:vAlign w:val="center"/>
          </w:tcPr>
          <w:p w14:paraId="1E86F727"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June 23, 2023.</w:t>
            </w:r>
          </w:p>
        </w:tc>
        <w:tc>
          <w:tcPr>
            <w:tcW w:w="3477" w:type="pct"/>
            <w:shd w:val="clear" w:color="auto" w:fill="auto"/>
            <w:tcMar>
              <w:top w:w="0" w:type="dxa"/>
              <w:bottom w:w="0" w:type="dxa"/>
            </w:tcMar>
            <w:vAlign w:val="center"/>
          </w:tcPr>
          <w:p w14:paraId="3AC4544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changing the legal representative of BSR at Vietnam Central Biofuels Joint Stock Company (BSR-BF) and personnel work of BRS-BF</w:t>
            </w:r>
          </w:p>
        </w:tc>
      </w:tr>
      <w:tr w:rsidR="00B861AE" w:rsidRPr="00EC49C9" w14:paraId="12DD9A79" w14:textId="77777777" w:rsidTr="003B4F73">
        <w:tc>
          <w:tcPr>
            <w:tcW w:w="281" w:type="pct"/>
            <w:shd w:val="clear" w:color="auto" w:fill="auto"/>
            <w:tcMar>
              <w:top w:w="0" w:type="dxa"/>
              <w:bottom w:w="0" w:type="dxa"/>
            </w:tcMar>
            <w:vAlign w:val="center"/>
          </w:tcPr>
          <w:p w14:paraId="36421D8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118</w:t>
            </w:r>
          </w:p>
        </w:tc>
        <w:tc>
          <w:tcPr>
            <w:tcW w:w="581" w:type="pct"/>
            <w:shd w:val="clear" w:color="auto" w:fill="auto"/>
            <w:tcMar>
              <w:top w:w="0" w:type="dxa"/>
              <w:bottom w:w="0" w:type="dxa"/>
            </w:tcMar>
            <w:vAlign w:val="center"/>
          </w:tcPr>
          <w:p w14:paraId="217389B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03536/QD-BSR</w:t>
            </w:r>
          </w:p>
        </w:tc>
        <w:tc>
          <w:tcPr>
            <w:tcW w:w="661" w:type="pct"/>
            <w:shd w:val="clear" w:color="auto" w:fill="auto"/>
            <w:tcMar>
              <w:top w:w="0" w:type="dxa"/>
              <w:bottom w:w="0" w:type="dxa"/>
            </w:tcMar>
            <w:vAlign w:val="center"/>
          </w:tcPr>
          <w:p w14:paraId="68777B8F"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June 21, 2023.</w:t>
            </w:r>
          </w:p>
        </w:tc>
        <w:tc>
          <w:tcPr>
            <w:tcW w:w="3477" w:type="pct"/>
            <w:shd w:val="clear" w:color="auto" w:fill="auto"/>
            <w:tcMar>
              <w:top w:w="0" w:type="dxa"/>
              <w:bottom w:w="0" w:type="dxa"/>
            </w:tcMar>
            <w:vAlign w:val="center"/>
          </w:tcPr>
          <w:p w14:paraId="4ACC18B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contractor selection results for the bidding package “Hiring original equipment manufacturer services to upgrade and replace outdated components of the ICS control system at the PP plant according to Order No. 643/DH-NCPT”</w:t>
            </w:r>
          </w:p>
        </w:tc>
      </w:tr>
      <w:tr w:rsidR="00B861AE" w:rsidRPr="00EC49C9" w14:paraId="2CEC47F1" w14:textId="77777777" w:rsidTr="003B4F73">
        <w:tc>
          <w:tcPr>
            <w:tcW w:w="281" w:type="pct"/>
            <w:shd w:val="clear" w:color="auto" w:fill="auto"/>
            <w:tcMar>
              <w:top w:w="0" w:type="dxa"/>
              <w:bottom w:w="0" w:type="dxa"/>
            </w:tcMar>
            <w:vAlign w:val="center"/>
          </w:tcPr>
          <w:p w14:paraId="5A7BD3F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119</w:t>
            </w:r>
          </w:p>
        </w:tc>
        <w:tc>
          <w:tcPr>
            <w:tcW w:w="581" w:type="pct"/>
            <w:shd w:val="clear" w:color="auto" w:fill="auto"/>
            <w:tcMar>
              <w:top w:w="0" w:type="dxa"/>
              <w:bottom w:w="0" w:type="dxa"/>
            </w:tcMar>
            <w:vAlign w:val="center"/>
          </w:tcPr>
          <w:p w14:paraId="5B7EC96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03549/QD-BSR</w:t>
            </w:r>
          </w:p>
        </w:tc>
        <w:tc>
          <w:tcPr>
            <w:tcW w:w="661" w:type="pct"/>
            <w:shd w:val="clear" w:color="auto" w:fill="auto"/>
            <w:tcMar>
              <w:top w:w="0" w:type="dxa"/>
              <w:bottom w:w="0" w:type="dxa"/>
            </w:tcMar>
            <w:vAlign w:val="center"/>
          </w:tcPr>
          <w:p w14:paraId="2A0129C5"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June 21, 2023.</w:t>
            </w:r>
          </w:p>
        </w:tc>
        <w:tc>
          <w:tcPr>
            <w:tcW w:w="3477" w:type="pct"/>
            <w:shd w:val="clear" w:color="auto" w:fill="auto"/>
            <w:tcMar>
              <w:top w:w="0" w:type="dxa"/>
              <w:bottom w:w="0" w:type="dxa"/>
            </w:tcMar>
            <w:vAlign w:val="center"/>
          </w:tcPr>
          <w:p w14:paraId="09AC2AA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promulgating the Regulations on the management and use of vehicles of Binh Son Refining and Petrochemical Joint Stock Company</w:t>
            </w:r>
          </w:p>
        </w:tc>
      </w:tr>
      <w:tr w:rsidR="00B861AE" w:rsidRPr="00EC49C9" w14:paraId="1B62E137" w14:textId="77777777" w:rsidTr="003B4F73">
        <w:tc>
          <w:tcPr>
            <w:tcW w:w="281" w:type="pct"/>
            <w:shd w:val="clear" w:color="auto" w:fill="auto"/>
            <w:tcMar>
              <w:top w:w="0" w:type="dxa"/>
              <w:bottom w:w="0" w:type="dxa"/>
            </w:tcMar>
            <w:vAlign w:val="center"/>
          </w:tcPr>
          <w:p w14:paraId="7F90C02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120</w:t>
            </w:r>
          </w:p>
        </w:tc>
        <w:tc>
          <w:tcPr>
            <w:tcW w:w="581" w:type="pct"/>
            <w:shd w:val="clear" w:color="auto" w:fill="auto"/>
            <w:tcMar>
              <w:top w:w="0" w:type="dxa"/>
              <w:bottom w:w="0" w:type="dxa"/>
            </w:tcMar>
            <w:vAlign w:val="center"/>
          </w:tcPr>
          <w:p w14:paraId="6F280BE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03422/QD-BSR</w:t>
            </w:r>
          </w:p>
        </w:tc>
        <w:tc>
          <w:tcPr>
            <w:tcW w:w="661" w:type="pct"/>
            <w:shd w:val="clear" w:color="auto" w:fill="auto"/>
            <w:tcMar>
              <w:top w:w="0" w:type="dxa"/>
              <w:bottom w:w="0" w:type="dxa"/>
            </w:tcMar>
            <w:vAlign w:val="center"/>
          </w:tcPr>
          <w:p w14:paraId="6E5C98A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June 14, 2023.</w:t>
            </w:r>
          </w:p>
        </w:tc>
        <w:tc>
          <w:tcPr>
            <w:tcW w:w="3477" w:type="pct"/>
            <w:shd w:val="clear" w:color="auto" w:fill="auto"/>
            <w:tcMar>
              <w:top w:w="0" w:type="dxa"/>
              <w:bottom w:w="0" w:type="dxa"/>
            </w:tcMar>
            <w:vAlign w:val="center"/>
          </w:tcPr>
          <w:p w14:paraId="7159C18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results of purchasing Bach Ho crude oil and Bach Ho (Rong field) for the period from July to December 2023</w:t>
            </w:r>
          </w:p>
        </w:tc>
      </w:tr>
      <w:tr w:rsidR="00B861AE" w:rsidRPr="00EC49C9" w14:paraId="6AE1638A" w14:textId="77777777" w:rsidTr="003B4F73">
        <w:tc>
          <w:tcPr>
            <w:tcW w:w="281" w:type="pct"/>
            <w:shd w:val="clear" w:color="auto" w:fill="auto"/>
            <w:tcMar>
              <w:top w:w="0" w:type="dxa"/>
              <w:bottom w:w="0" w:type="dxa"/>
            </w:tcMar>
            <w:vAlign w:val="center"/>
          </w:tcPr>
          <w:p w14:paraId="3B66CE3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121</w:t>
            </w:r>
          </w:p>
        </w:tc>
        <w:tc>
          <w:tcPr>
            <w:tcW w:w="581" w:type="pct"/>
            <w:shd w:val="clear" w:color="auto" w:fill="auto"/>
            <w:tcMar>
              <w:top w:w="0" w:type="dxa"/>
              <w:bottom w:w="0" w:type="dxa"/>
            </w:tcMar>
            <w:vAlign w:val="center"/>
          </w:tcPr>
          <w:p w14:paraId="7202595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03409/QD-BSR</w:t>
            </w:r>
          </w:p>
        </w:tc>
        <w:tc>
          <w:tcPr>
            <w:tcW w:w="661" w:type="pct"/>
            <w:shd w:val="clear" w:color="auto" w:fill="auto"/>
            <w:tcMar>
              <w:top w:w="0" w:type="dxa"/>
              <w:bottom w:w="0" w:type="dxa"/>
            </w:tcMar>
            <w:vAlign w:val="center"/>
          </w:tcPr>
          <w:p w14:paraId="5F2A496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June 13, 2023.</w:t>
            </w:r>
          </w:p>
        </w:tc>
        <w:tc>
          <w:tcPr>
            <w:tcW w:w="3477" w:type="pct"/>
            <w:shd w:val="clear" w:color="auto" w:fill="auto"/>
            <w:tcMar>
              <w:top w:w="0" w:type="dxa"/>
              <w:bottom w:w="0" w:type="dxa"/>
            </w:tcMar>
            <w:vAlign w:val="center"/>
          </w:tcPr>
          <w:p w14:paraId="744DE1E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promulgating Regulations on management of Social Security of Binh Son Refining and Petrochemical Joint Stock Company</w:t>
            </w:r>
          </w:p>
        </w:tc>
      </w:tr>
      <w:tr w:rsidR="00B861AE" w:rsidRPr="00EC49C9" w14:paraId="6D09B5BC" w14:textId="77777777" w:rsidTr="003B4F73">
        <w:tc>
          <w:tcPr>
            <w:tcW w:w="281" w:type="pct"/>
            <w:shd w:val="clear" w:color="auto" w:fill="auto"/>
            <w:tcMar>
              <w:top w:w="0" w:type="dxa"/>
              <w:bottom w:w="0" w:type="dxa"/>
            </w:tcMar>
            <w:vAlign w:val="center"/>
          </w:tcPr>
          <w:p w14:paraId="63B49D8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122</w:t>
            </w:r>
          </w:p>
        </w:tc>
        <w:tc>
          <w:tcPr>
            <w:tcW w:w="581" w:type="pct"/>
            <w:shd w:val="clear" w:color="auto" w:fill="auto"/>
            <w:tcMar>
              <w:top w:w="0" w:type="dxa"/>
              <w:bottom w:w="0" w:type="dxa"/>
            </w:tcMar>
            <w:vAlign w:val="center"/>
          </w:tcPr>
          <w:p w14:paraId="230CB37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03410/QD-BSR</w:t>
            </w:r>
          </w:p>
        </w:tc>
        <w:tc>
          <w:tcPr>
            <w:tcW w:w="661" w:type="pct"/>
            <w:shd w:val="clear" w:color="auto" w:fill="auto"/>
            <w:tcMar>
              <w:top w:w="0" w:type="dxa"/>
              <w:bottom w:w="0" w:type="dxa"/>
            </w:tcMar>
            <w:vAlign w:val="center"/>
          </w:tcPr>
          <w:p w14:paraId="394CB6A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June 13, 2023.</w:t>
            </w:r>
          </w:p>
        </w:tc>
        <w:tc>
          <w:tcPr>
            <w:tcW w:w="3477" w:type="pct"/>
            <w:shd w:val="clear" w:color="auto" w:fill="auto"/>
            <w:tcMar>
              <w:top w:w="0" w:type="dxa"/>
              <w:bottom w:w="0" w:type="dxa"/>
            </w:tcMar>
            <w:vAlign w:val="center"/>
          </w:tcPr>
          <w:p w14:paraId="4F077B1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Estimates, Contractor selection plan for the bidding package “Buying spare parts for STG steam generator turbine governor valve control hydraulic amplifier according to MOC-40-20-156 according to Order No. 444/1100000941/DH-BDSC-I”</w:t>
            </w:r>
          </w:p>
        </w:tc>
      </w:tr>
      <w:tr w:rsidR="00B861AE" w:rsidRPr="00EC49C9" w14:paraId="6B0E4439" w14:textId="77777777" w:rsidTr="003B4F73">
        <w:tc>
          <w:tcPr>
            <w:tcW w:w="281" w:type="pct"/>
            <w:shd w:val="clear" w:color="auto" w:fill="auto"/>
            <w:tcMar>
              <w:top w:w="0" w:type="dxa"/>
              <w:bottom w:w="0" w:type="dxa"/>
            </w:tcMar>
            <w:vAlign w:val="center"/>
          </w:tcPr>
          <w:p w14:paraId="288DD6B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123</w:t>
            </w:r>
          </w:p>
        </w:tc>
        <w:tc>
          <w:tcPr>
            <w:tcW w:w="581" w:type="pct"/>
            <w:shd w:val="clear" w:color="auto" w:fill="auto"/>
            <w:tcMar>
              <w:top w:w="0" w:type="dxa"/>
              <w:bottom w:w="0" w:type="dxa"/>
            </w:tcMar>
            <w:vAlign w:val="center"/>
          </w:tcPr>
          <w:p w14:paraId="6473408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03408/QD-BSR</w:t>
            </w:r>
          </w:p>
        </w:tc>
        <w:tc>
          <w:tcPr>
            <w:tcW w:w="661" w:type="pct"/>
            <w:shd w:val="clear" w:color="auto" w:fill="auto"/>
            <w:tcMar>
              <w:top w:w="0" w:type="dxa"/>
              <w:bottom w:w="0" w:type="dxa"/>
            </w:tcMar>
            <w:vAlign w:val="center"/>
          </w:tcPr>
          <w:p w14:paraId="3480A77C"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June 13, 2023.</w:t>
            </w:r>
          </w:p>
        </w:tc>
        <w:tc>
          <w:tcPr>
            <w:tcW w:w="3477" w:type="pct"/>
            <w:shd w:val="clear" w:color="auto" w:fill="auto"/>
            <w:tcMar>
              <w:top w:w="0" w:type="dxa"/>
              <w:bottom w:w="0" w:type="dxa"/>
            </w:tcMar>
            <w:vAlign w:val="center"/>
          </w:tcPr>
          <w:p w14:paraId="46A60B5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promulgating the Regulation on management and housing arrangement of Binh Son Refining and Petrochemical Joint Stock Company</w:t>
            </w:r>
          </w:p>
        </w:tc>
      </w:tr>
      <w:tr w:rsidR="00B861AE" w:rsidRPr="00EC49C9" w14:paraId="1B9B7165" w14:textId="77777777" w:rsidTr="003B4F73">
        <w:tc>
          <w:tcPr>
            <w:tcW w:w="281" w:type="pct"/>
            <w:shd w:val="clear" w:color="auto" w:fill="auto"/>
            <w:tcMar>
              <w:top w:w="0" w:type="dxa"/>
              <w:bottom w:w="0" w:type="dxa"/>
            </w:tcMar>
            <w:vAlign w:val="center"/>
          </w:tcPr>
          <w:p w14:paraId="1D5C385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124</w:t>
            </w:r>
          </w:p>
        </w:tc>
        <w:tc>
          <w:tcPr>
            <w:tcW w:w="581" w:type="pct"/>
            <w:shd w:val="clear" w:color="auto" w:fill="auto"/>
            <w:tcMar>
              <w:top w:w="0" w:type="dxa"/>
              <w:bottom w:w="0" w:type="dxa"/>
            </w:tcMar>
            <w:vAlign w:val="center"/>
          </w:tcPr>
          <w:p w14:paraId="75E94DC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03361/QD-BSR</w:t>
            </w:r>
          </w:p>
        </w:tc>
        <w:tc>
          <w:tcPr>
            <w:tcW w:w="661" w:type="pct"/>
            <w:shd w:val="clear" w:color="auto" w:fill="auto"/>
            <w:tcMar>
              <w:top w:w="0" w:type="dxa"/>
              <w:bottom w:w="0" w:type="dxa"/>
            </w:tcMar>
            <w:vAlign w:val="center"/>
          </w:tcPr>
          <w:p w14:paraId="1259705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June 09, 2023.</w:t>
            </w:r>
          </w:p>
        </w:tc>
        <w:tc>
          <w:tcPr>
            <w:tcW w:w="3477" w:type="pct"/>
            <w:shd w:val="clear" w:color="auto" w:fill="auto"/>
            <w:tcMar>
              <w:top w:w="0" w:type="dxa"/>
              <w:bottom w:w="0" w:type="dxa"/>
            </w:tcMar>
            <w:vAlign w:val="center"/>
          </w:tcPr>
          <w:p w14:paraId="0C36565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results of purchasing Dai Hung crude oil from July to December 2023</w:t>
            </w:r>
          </w:p>
        </w:tc>
      </w:tr>
      <w:tr w:rsidR="00B861AE" w:rsidRPr="00EC49C9" w14:paraId="483E80B7" w14:textId="77777777" w:rsidTr="003B4F73">
        <w:tc>
          <w:tcPr>
            <w:tcW w:w="281" w:type="pct"/>
            <w:shd w:val="clear" w:color="auto" w:fill="auto"/>
            <w:tcMar>
              <w:top w:w="0" w:type="dxa"/>
              <w:bottom w:w="0" w:type="dxa"/>
            </w:tcMar>
            <w:vAlign w:val="center"/>
          </w:tcPr>
          <w:p w14:paraId="3559FA1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125</w:t>
            </w:r>
          </w:p>
        </w:tc>
        <w:tc>
          <w:tcPr>
            <w:tcW w:w="581" w:type="pct"/>
            <w:shd w:val="clear" w:color="auto" w:fill="auto"/>
            <w:tcMar>
              <w:top w:w="0" w:type="dxa"/>
              <w:bottom w:w="0" w:type="dxa"/>
            </w:tcMar>
            <w:vAlign w:val="center"/>
          </w:tcPr>
          <w:p w14:paraId="57DC52B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03270/QD-BSR</w:t>
            </w:r>
          </w:p>
        </w:tc>
        <w:tc>
          <w:tcPr>
            <w:tcW w:w="661" w:type="pct"/>
            <w:shd w:val="clear" w:color="auto" w:fill="auto"/>
            <w:tcMar>
              <w:top w:w="0" w:type="dxa"/>
              <w:bottom w:w="0" w:type="dxa"/>
            </w:tcMar>
            <w:vAlign w:val="center"/>
          </w:tcPr>
          <w:p w14:paraId="3A5E3B2E"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June 02, 2023.</w:t>
            </w:r>
          </w:p>
        </w:tc>
        <w:tc>
          <w:tcPr>
            <w:tcW w:w="3477" w:type="pct"/>
            <w:shd w:val="clear" w:color="auto" w:fill="auto"/>
            <w:tcMar>
              <w:top w:w="0" w:type="dxa"/>
              <w:bottom w:w="0" w:type="dxa"/>
            </w:tcMar>
            <w:vAlign w:val="center"/>
          </w:tcPr>
          <w:p w14:paraId="4C11217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the promulgation of Capital Management Regulations of Binh Son Refining and Petrochemical Joint Stock Company investing in other enterprises</w:t>
            </w:r>
          </w:p>
        </w:tc>
      </w:tr>
      <w:tr w:rsidR="00B861AE" w:rsidRPr="00EC49C9" w14:paraId="2CB73226" w14:textId="77777777" w:rsidTr="003B4F73">
        <w:tc>
          <w:tcPr>
            <w:tcW w:w="281" w:type="pct"/>
            <w:shd w:val="clear" w:color="auto" w:fill="auto"/>
            <w:tcMar>
              <w:top w:w="0" w:type="dxa"/>
              <w:bottom w:w="0" w:type="dxa"/>
            </w:tcMar>
            <w:vAlign w:val="center"/>
          </w:tcPr>
          <w:p w14:paraId="20DCD13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126</w:t>
            </w:r>
          </w:p>
        </w:tc>
        <w:tc>
          <w:tcPr>
            <w:tcW w:w="581" w:type="pct"/>
            <w:shd w:val="clear" w:color="auto" w:fill="auto"/>
            <w:tcMar>
              <w:top w:w="0" w:type="dxa"/>
              <w:bottom w:w="0" w:type="dxa"/>
            </w:tcMar>
            <w:vAlign w:val="center"/>
          </w:tcPr>
          <w:p w14:paraId="5251D6B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03253/QD-BSR</w:t>
            </w:r>
          </w:p>
        </w:tc>
        <w:tc>
          <w:tcPr>
            <w:tcW w:w="661" w:type="pct"/>
            <w:shd w:val="clear" w:color="auto" w:fill="auto"/>
            <w:tcMar>
              <w:top w:w="0" w:type="dxa"/>
              <w:bottom w:w="0" w:type="dxa"/>
            </w:tcMar>
            <w:vAlign w:val="center"/>
          </w:tcPr>
          <w:p w14:paraId="28A6C768"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May 31, 2023.</w:t>
            </w:r>
          </w:p>
        </w:tc>
        <w:tc>
          <w:tcPr>
            <w:tcW w:w="3477" w:type="pct"/>
            <w:shd w:val="clear" w:color="auto" w:fill="auto"/>
            <w:tcMar>
              <w:top w:w="0" w:type="dxa"/>
              <w:bottom w:w="0" w:type="dxa"/>
            </w:tcMar>
            <w:vAlign w:val="center"/>
          </w:tcPr>
          <w:p w14:paraId="213C989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policy to invest in Project to install additional raw material import system for RFCC plant integrating crude oil/Condensate import through Jetty Port Berths 1&amp;2 and improving Diesel product export through Berths 5&amp;6</w:t>
            </w:r>
          </w:p>
        </w:tc>
      </w:tr>
      <w:tr w:rsidR="00B861AE" w:rsidRPr="00EC49C9" w14:paraId="2430ABA7" w14:textId="77777777" w:rsidTr="003B4F73">
        <w:tc>
          <w:tcPr>
            <w:tcW w:w="281" w:type="pct"/>
            <w:shd w:val="clear" w:color="auto" w:fill="auto"/>
            <w:tcMar>
              <w:top w:w="0" w:type="dxa"/>
              <w:bottom w:w="0" w:type="dxa"/>
            </w:tcMar>
            <w:vAlign w:val="center"/>
          </w:tcPr>
          <w:p w14:paraId="0B0BAC5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127</w:t>
            </w:r>
          </w:p>
        </w:tc>
        <w:tc>
          <w:tcPr>
            <w:tcW w:w="581" w:type="pct"/>
            <w:shd w:val="clear" w:color="auto" w:fill="auto"/>
            <w:tcMar>
              <w:top w:w="0" w:type="dxa"/>
              <w:bottom w:w="0" w:type="dxa"/>
            </w:tcMar>
            <w:vAlign w:val="center"/>
          </w:tcPr>
          <w:p w14:paraId="59DFDCA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03252/QD-BSR</w:t>
            </w:r>
          </w:p>
        </w:tc>
        <w:tc>
          <w:tcPr>
            <w:tcW w:w="661" w:type="pct"/>
            <w:shd w:val="clear" w:color="auto" w:fill="auto"/>
            <w:tcMar>
              <w:top w:w="0" w:type="dxa"/>
              <w:bottom w:w="0" w:type="dxa"/>
            </w:tcMar>
            <w:vAlign w:val="center"/>
          </w:tcPr>
          <w:p w14:paraId="7C20B1F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May 31, 2023.</w:t>
            </w:r>
          </w:p>
        </w:tc>
        <w:tc>
          <w:tcPr>
            <w:tcW w:w="3477" w:type="pct"/>
            <w:shd w:val="clear" w:color="auto" w:fill="auto"/>
            <w:tcMar>
              <w:top w:w="0" w:type="dxa"/>
              <w:bottom w:w="0" w:type="dxa"/>
            </w:tcMar>
            <w:vAlign w:val="center"/>
          </w:tcPr>
          <w:p w14:paraId="0D58D6A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promulgating Resolution on the Action Program to implement the 2023 tasks of Binh Son Refining and Petrochemical Joint Stock Company</w:t>
            </w:r>
          </w:p>
        </w:tc>
      </w:tr>
      <w:tr w:rsidR="00B861AE" w:rsidRPr="00EC49C9" w14:paraId="5D566B91" w14:textId="77777777" w:rsidTr="003B4F73">
        <w:tc>
          <w:tcPr>
            <w:tcW w:w="281" w:type="pct"/>
            <w:shd w:val="clear" w:color="auto" w:fill="auto"/>
            <w:tcMar>
              <w:top w:w="0" w:type="dxa"/>
              <w:bottom w:w="0" w:type="dxa"/>
            </w:tcMar>
            <w:vAlign w:val="center"/>
          </w:tcPr>
          <w:p w14:paraId="7A35E25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128</w:t>
            </w:r>
          </w:p>
        </w:tc>
        <w:tc>
          <w:tcPr>
            <w:tcW w:w="581" w:type="pct"/>
            <w:shd w:val="clear" w:color="auto" w:fill="auto"/>
            <w:tcMar>
              <w:top w:w="0" w:type="dxa"/>
              <w:bottom w:w="0" w:type="dxa"/>
            </w:tcMar>
            <w:vAlign w:val="center"/>
          </w:tcPr>
          <w:p w14:paraId="0039C23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03253/QD-BSR</w:t>
            </w:r>
          </w:p>
        </w:tc>
        <w:tc>
          <w:tcPr>
            <w:tcW w:w="661" w:type="pct"/>
            <w:shd w:val="clear" w:color="auto" w:fill="auto"/>
            <w:tcMar>
              <w:top w:w="0" w:type="dxa"/>
              <w:bottom w:w="0" w:type="dxa"/>
            </w:tcMar>
            <w:vAlign w:val="center"/>
          </w:tcPr>
          <w:p w14:paraId="42DC3C8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May 31, 2023.</w:t>
            </w:r>
          </w:p>
        </w:tc>
        <w:tc>
          <w:tcPr>
            <w:tcW w:w="3477" w:type="pct"/>
            <w:shd w:val="clear" w:color="auto" w:fill="auto"/>
            <w:tcMar>
              <w:top w:w="0" w:type="dxa"/>
              <w:bottom w:w="0" w:type="dxa"/>
            </w:tcMar>
            <w:vAlign w:val="center"/>
          </w:tcPr>
          <w:p w14:paraId="160BCA2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policy to invest in Project to install additional raw material import system for RFCC plant integrating crude oil/Condensate import through Jetty Port Berths 1&amp;2 and improving Diesel product export through Berths 5&amp;6</w:t>
            </w:r>
          </w:p>
        </w:tc>
      </w:tr>
      <w:tr w:rsidR="00B861AE" w:rsidRPr="00EC49C9" w14:paraId="130B6D2E" w14:textId="77777777" w:rsidTr="003B4F73">
        <w:tc>
          <w:tcPr>
            <w:tcW w:w="281" w:type="pct"/>
            <w:shd w:val="clear" w:color="auto" w:fill="auto"/>
            <w:tcMar>
              <w:top w:w="0" w:type="dxa"/>
              <w:bottom w:w="0" w:type="dxa"/>
            </w:tcMar>
            <w:vAlign w:val="center"/>
          </w:tcPr>
          <w:p w14:paraId="5769851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129</w:t>
            </w:r>
          </w:p>
        </w:tc>
        <w:tc>
          <w:tcPr>
            <w:tcW w:w="581" w:type="pct"/>
            <w:shd w:val="clear" w:color="auto" w:fill="auto"/>
            <w:tcMar>
              <w:top w:w="0" w:type="dxa"/>
              <w:bottom w:w="0" w:type="dxa"/>
            </w:tcMar>
            <w:vAlign w:val="center"/>
          </w:tcPr>
          <w:p w14:paraId="0624E23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03204/QD-BSR</w:t>
            </w:r>
          </w:p>
        </w:tc>
        <w:tc>
          <w:tcPr>
            <w:tcW w:w="661" w:type="pct"/>
            <w:shd w:val="clear" w:color="auto" w:fill="auto"/>
            <w:tcMar>
              <w:top w:w="0" w:type="dxa"/>
              <w:bottom w:w="0" w:type="dxa"/>
            </w:tcMar>
            <w:vAlign w:val="center"/>
          </w:tcPr>
          <w:p w14:paraId="5007E7D2"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May 26, 2023.</w:t>
            </w:r>
          </w:p>
        </w:tc>
        <w:tc>
          <w:tcPr>
            <w:tcW w:w="3477" w:type="pct"/>
            <w:shd w:val="clear" w:color="auto" w:fill="auto"/>
            <w:tcMar>
              <w:top w:w="0" w:type="dxa"/>
              <w:bottom w:w="0" w:type="dxa"/>
            </w:tcMar>
            <w:vAlign w:val="center"/>
          </w:tcPr>
          <w:p w14:paraId="5A553CD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promulgating Regulations on inspection and settlement of complaints, denunciations, recommendations and feedback of Binh Son Refining and Petrochemical Joint Stock Company</w:t>
            </w:r>
          </w:p>
        </w:tc>
      </w:tr>
      <w:tr w:rsidR="00B861AE" w:rsidRPr="00EC49C9" w14:paraId="61A2CFD9" w14:textId="77777777" w:rsidTr="003B4F73">
        <w:tc>
          <w:tcPr>
            <w:tcW w:w="281" w:type="pct"/>
            <w:shd w:val="clear" w:color="auto" w:fill="auto"/>
            <w:tcMar>
              <w:top w:w="0" w:type="dxa"/>
              <w:bottom w:w="0" w:type="dxa"/>
            </w:tcMar>
            <w:vAlign w:val="center"/>
          </w:tcPr>
          <w:p w14:paraId="3868413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130</w:t>
            </w:r>
          </w:p>
        </w:tc>
        <w:tc>
          <w:tcPr>
            <w:tcW w:w="581" w:type="pct"/>
            <w:shd w:val="clear" w:color="auto" w:fill="auto"/>
            <w:tcMar>
              <w:top w:w="0" w:type="dxa"/>
              <w:bottom w:w="0" w:type="dxa"/>
            </w:tcMar>
            <w:vAlign w:val="center"/>
          </w:tcPr>
          <w:p w14:paraId="129AF47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03154/QD-BSR</w:t>
            </w:r>
          </w:p>
        </w:tc>
        <w:tc>
          <w:tcPr>
            <w:tcW w:w="661" w:type="pct"/>
            <w:shd w:val="clear" w:color="auto" w:fill="auto"/>
            <w:tcMar>
              <w:top w:w="0" w:type="dxa"/>
              <w:bottom w:w="0" w:type="dxa"/>
            </w:tcMar>
            <w:vAlign w:val="center"/>
          </w:tcPr>
          <w:p w14:paraId="5DA02029"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May 23, 2023.</w:t>
            </w:r>
          </w:p>
        </w:tc>
        <w:tc>
          <w:tcPr>
            <w:tcW w:w="3477" w:type="pct"/>
            <w:shd w:val="clear" w:color="auto" w:fill="auto"/>
            <w:tcMar>
              <w:top w:w="0" w:type="dxa"/>
              <w:bottom w:w="0" w:type="dxa"/>
            </w:tcMar>
            <w:vAlign w:val="center"/>
          </w:tcPr>
          <w:p w14:paraId="62FEBCE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purchase result of Te Giac Trang crude oil n the last 6 months of 2023</w:t>
            </w:r>
          </w:p>
        </w:tc>
      </w:tr>
      <w:tr w:rsidR="00B861AE" w:rsidRPr="00EC49C9" w14:paraId="40FFC6DA" w14:textId="77777777" w:rsidTr="003B4F73">
        <w:tc>
          <w:tcPr>
            <w:tcW w:w="281" w:type="pct"/>
            <w:shd w:val="clear" w:color="auto" w:fill="auto"/>
            <w:tcMar>
              <w:top w:w="0" w:type="dxa"/>
              <w:bottom w:w="0" w:type="dxa"/>
            </w:tcMar>
            <w:vAlign w:val="center"/>
          </w:tcPr>
          <w:p w14:paraId="3E0CAC6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131</w:t>
            </w:r>
          </w:p>
        </w:tc>
        <w:tc>
          <w:tcPr>
            <w:tcW w:w="581" w:type="pct"/>
            <w:shd w:val="clear" w:color="auto" w:fill="auto"/>
            <w:tcMar>
              <w:top w:w="0" w:type="dxa"/>
              <w:bottom w:w="0" w:type="dxa"/>
            </w:tcMar>
            <w:vAlign w:val="center"/>
          </w:tcPr>
          <w:p w14:paraId="073F76F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03073/QD-BSR</w:t>
            </w:r>
          </w:p>
        </w:tc>
        <w:tc>
          <w:tcPr>
            <w:tcW w:w="661" w:type="pct"/>
            <w:shd w:val="clear" w:color="auto" w:fill="auto"/>
            <w:tcMar>
              <w:top w:w="0" w:type="dxa"/>
              <w:bottom w:w="0" w:type="dxa"/>
            </w:tcMar>
            <w:vAlign w:val="center"/>
          </w:tcPr>
          <w:p w14:paraId="28C493E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May 17, 2023.</w:t>
            </w:r>
          </w:p>
        </w:tc>
        <w:tc>
          <w:tcPr>
            <w:tcW w:w="3477" w:type="pct"/>
            <w:shd w:val="clear" w:color="auto" w:fill="auto"/>
            <w:tcMar>
              <w:top w:w="0" w:type="dxa"/>
              <w:bottom w:w="0" w:type="dxa"/>
            </w:tcMar>
            <w:vAlign w:val="center"/>
          </w:tcPr>
          <w:p w14:paraId="186A4C5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appointing employees to work in Azerbaijan</w:t>
            </w:r>
          </w:p>
        </w:tc>
      </w:tr>
      <w:tr w:rsidR="00B861AE" w:rsidRPr="00EC49C9" w14:paraId="41A7BB62" w14:textId="77777777" w:rsidTr="003B4F73">
        <w:tc>
          <w:tcPr>
            <w:tcW w:w="281" w:type="pct"/>
            <w:shd w:val="clear" w:color="auto" w:fill="auto"/>
            <w:tcMar>
              <w:top w:w="0" w:type="dxa"/>
              <w:bottom w:w="0" w:type="dxa"/>
            </w:tcMar>
            <w:vAlign w:val="center"/>
          </w:tcPr>
          <w:p w14:paraId="2F7C6ED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132</w:t>
            </w:r>
          </w:p>
        </w:tc>
        <w:tc>
          <w:tcPr>
            <w:tcW w:w="581" w:type="pct"/>
            <w:shd w:val="clear" w:color="auto" w:fill="auto"/>
            <w:tcMar>
              <w:top w:w="0" w:type="dxa"/>
              <w:bottom w:w="0" w:type="dxa"/>
            </w:tcMar>
            <w:vAlign w:val="center"/>
          </w:tcPr>
          <w:p w14:paraId="53B4F92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03059/QD-BSR</w:t>
            </w:r>
          </w:p>
        </w:tc>
        <w:tc>
          <w:tcPr>
            <w:tcW w:w="661" w:type="pct"/>
            <w:shd w:val="clear" w:color="auto" w:fill="auto"/>
            <w:tcMar>
              <w:top w:w="0" w:type="dxa"/>
              <w:bottom w:w="0" w:type="dxa"/>
            </w:tcMar>
            <w:vAlign w:val="center"/>
          </w:tcPr>
          <w:p w14:paraId="60C85A1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May 16, 2023</w:t>
            </w:r>
          </w:p>
        </w:tc>
        <w:tc>
          <w:tcPr>
            <w:tcW w:w="3477" w:type="pct"/>
            <w:shd w:val="clear" w:color="auto" w:fill="auto"/>
            <w:tcMar>
              <w:top w:w="0" w:type="dxa"/>
              <w:bottom w:w="0" w:type="dxa"/>
            </w:tcMar>
            <w:vAlign w:val="center"/>
          </w:tcPr>
          <w:p w14:paraId="0133F76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authorizing the operation of the Board of Directors of Binh Son Refining and Petrochemical Joint Stock Company - From May 22 to May 26, 2023</w:t>
            </w:r>
          </w:p>
        </w:tc>
      </w:tr>
      <w:tr w:rsidR="00B861AE" w:rsidRPr="00EC49C9" w14:paraId="1BDCEC58" w14:textId="77777777" w:rsidTr="003B4F73">
        <w:tc>
          <w:tcPr>
            <w:tcW w:w="281" w:type="pct"/>
            <w:shd w:val="clear" w:color="auto" w:fill="auto"/>
            <w:tcMar>
              <w:top w:w="0" w:type="dxa"/>
              <w:bottom w:w="0" w:type="dxa"/>
            </w:tcMar>
            <w:vAlign w:val="center"/>
          </w:tcPr>
          <w:p w14:paraId="5ACC6D9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133</w:t>
            </w:r>
          </w:p>
        </w:tc>
        <w:tc>
          <w:tcPr>
            <w:tcW w:w="581" w:type="pct"/>
            <w:shd w:val="clear" w:color="auto" w:fill="auto"/>
            <w:tcMar>
              <w:top w:w="0" w:type="dxa"/>
              <w:bottom w:w="0" w:type="dxa"/>
            </w:tcMar>
            <w:vAlign w:val="center"/>
          </w:tcPr>
          <w:p w14:paraId="6F9496F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03058/QD-BSR</w:t>
            </w:r>
          </w:p>
        </w:tc>
        <w:tc>
          <w:tcPr>
            <w:tcW w:w="661" w:type="pct"/>
            <w:shd w:val="clear" w:color="auto" w:fill="auto"/>
            <w:tcMar>
              <w:top w:w="0" w:type="dxa"/>
              <w:bottom w:w="0" w:type="dxa"/>
            </w:tcMar>
            <w:vAlign w:val="center"/>
          </w:tcPr>
          <w:p w14:paraId="326F5CAA"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May 16, 2023.</w:t>
            </w:r>
          </w:p>
        </w:tc>
        <w:tc>
          <w:tcPr>
            <w:tcW w:w="3477" w:type="pct"/>
            <w:shd w:val="clear" w:color="auto" w:fill="auto"/>
            <w:tcMar>
              <w:top w:w="0" w:type="dxa"/>
              <w:bottom w:w="0" w:type="dxa"/>
            </w:tcMar>
            <w:vAlign w:val="center"/>
          </w:tcPr>
          <w:p w14:paraId="7542B9C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authorizing the operation of the Board of Directors of Binh Son Refining and Petrochemical Joint Stock Company - From May 16 to May 19, 2023</w:t>
            </w:r>
          </w:p>
        </w:tc>
      </w:tr>
      <w:tr w:rsidR="00B861AE" w:rsidRPr="00EC49C9" w14:paraId="512E8223" w14:textId="77777777" w:rsidTr="003B4F73">
        <w:tc>
          <w:tcPr>
            <w:tcW w:w="281" w:type="pct"/>
            <w:shd w:val="clear" w:color="auto" w:fill="auto"/>
            <w:tcMar>
              <w:top w:w="0" w:type="dxa"/>
              <w:bottom w:w="0" w:type="dxa"/>
            </w:tcMar>
            <w:vAlign w:val="center"/>
          </w:tcPr>
          <w:p w14:paraId="0563AD8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134</w:t>
            </w:r>
          </w:p>
        </w:tc>
        <w:tc>
          <w:tcPr>
            <w:tcW w:w="581" w:type="pct"/>
            <w:shd w:val="clear" w:color="auto" w:fill="auto"/>
            <w:tcMar>
              <w:top w:w="0" w:type="dxa"/>
              <w:bottom w:w="0" w:type="dxa"/>
            </w:tcMar>
            <w:vAlign w:val="center"/>
          </w:tcPr>
          <w:p w14:paraId="5C0511C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02975/QD-BSR</w:t>
            </w:r>
          </w:p>
        </w:tc>
        <w:tc>
          <w:tcPr>
            <w:tcW w:w="661" w:type="pct"/>
            <w:shd w:val="clear" w:color="auto" w:fill="auto"/>
            <w:tcMar>
              <w:top w:w="0" w:type="dxa"/>
              <w:bottom w:w="0" w:type="dxa"/>
            </w:tcMar>
            <w:vAlign w:val="center"/>
          </w:tcPr>
          <w:p w14:paraId="4987AAD3"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May 09, 2023.</w:t>
            </w:r>
          </w:p>
        </w:tc>
        <w:tc>
          <w:tcPr>
            <w:tcW w:w="3477" w:type="pct"/>
            <w:shd w:val="clear" w:color="auto" w:fill="auto"/>
            <w:tcMar>
              <w:top w:w="0" w:type="dxa"/>
              <w:bottom w:w="0" w:type="dxa"/>
            </w:tcMar>
            <w:vAlign w:val="center"/>
          </w:tcPr>
          <w:p w14:paraId="74B14EF2" w14:textId="67232E76"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approving the Scope of work, Estimate, Contractor selection plan, and the main content of the </w:t>
            </w:r>
            <w:r w:rsidR="002C062B" w:rsidRPr="00EC49C9">
              <w:rPr>
                <w:rFonts w:ascii="Arial" w:hAnsi="Arial" w:cs="Arial"/>
                <w:bCs/>
                <w:color w:val="010000"/>
                <w:sz w:val="20"/>
              </w:rPr>
              <w:t>bid soliciting dossier</w:t>
            </w:r>
            <w:r w:rsidRPr="00EC49C9">
              <w:rPr>
                <w:rFonts w:ascii="Arial" w:hAnsi="Arial" w:cs="Arial"/>
                <w:bCs/>
                <w:color w:val="010000"/>
                <w:sz w:val="20"/>
              </w:rPr>
              <w:t xml:space="preserve"> for the bidding package: "Purchase spare parts to implement an overhaul for the TR-</w:t>
            </w:r>
            <w:r w:rsidRPr="00EC49C9">
              <w:rPr>
                <w:rFonts w:ascii="Arial" w:hAnsi="Arial" w:cs="Arial"/>
                <w:bCs/>
                <w:color w:val="010000"/>
                <w:sz w:val="20"/>
              </w:rPr>
              <w:lastRenderedPageBreak/>
              <w:t>4010 high-pressure steam turbine at plant U40 according to Order No. 0015/1100001025/DH-BDSC-R”</w:t>
            </w:r>
          </w:p>
        </w:tc>
      </w:tr>
      <w:tr w:rsidR="00B861AE" w:rsidRPr="00EC49C9" w14:paraId="2607C742" w14:textId="77777777" w:rsidTr="003B4F73">
        <w:tc>
          <w:tcPr>
            <w:tcW w:w="281" w:type="pct"/>
            <w:shd w:val="clear" w:color="auto" w:fill="auto"/>
            <w:tcMar>
              <w:top w:w="0" w:type="dxa"/>
              <w:bottom w:w="0" w:type="dxa"/>
            </w:tcMar>
            <w:vAlign w:val="center"/>
          </w:tcPr>
          <w:p w14:paraId="00436C0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135</w:t>
            </w:r>
          </w:p>
        </w:tc>
        <w:tc>
          <w:tcPr>
            <w:tcW w:w="581" w:type="pct"/>
            <w:shd w:val="clear" w:color="auto" w:fill="auto"/>
            <w:tcMar>
              <w:top w:w="0" w:type="dxa"/>
              <w:bottom w:w="0" w:type="dxa"/>
            </w:tcMar>
            <w:vAlign w:val="center"/>
          </w:tcPr>
          <w:p w14:paraId="3594374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02970/QD-BSR</w:t>
            </w:r>
          </w:p>
        </w:tc>
        <w:tc>
          <w:tcPr>
            <w:tcW w:w="661" w:type="pct"/>
            <w:shd w:val="clear" w:color="auto" w:fill="auto"/>
            <w:tcMar>
              <w:top w:w="0" w:type="dxa"/>
              <w:bottom w:w="0" w:type="dxa"/>
            </w:tcMar>
            <w:vAlign w:val="center"/>
          </w:tcPr>
          <w:p w14:paraId="1219D732"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May 08, 2023.</w:t>
            </w:r>
          </w:p>
        </w:tc>
        <w:tc>
          <w:tcPr>
            <w:tcW w:w="3477" w:type="pct"/>
            <w:shd w:val="clear" w:color="auto" w:fill="auto"/>
            <w:tcMar>
              <w:top w:w="0" w:type="dxa"/>
              <w:bottom w:w="0" w:type="dxa"/>
            </w:tcMar>
            <w:vAlign w:val="center"/>
          </w:tcPr>
          <w:p w14:paraId="04615BB4" w14:textId="6371228C"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approving the </w:t>
            </w:r>
            <w:r w:rsidR="002C062B" w:rsidRPr="00EC49C9">
              <w:rPr>
                <w:rFonts w:ascii="Arial" w:hAnsi="Arial" w:cs="Arial"/>
                <w:bCs/>
                <w:color w:val="010000"/>
                <w:sz w:val="20"/>
              </w:rPr>
              <w:t xml:space="preserve">Outline </w:t>
            </w:r>
            <w:r w:rsidRPr="00EC49C9">
              <w:rPr>
                <w:rFonts w:ascii="Arial" w:hAnsi="Arial" w:cs="Arial"/>
                <w:bCs/>
                <w:color w:val="010000"/>
                <w:sz w:val="20"/>
              </w:rPr>
              <w:t>of survey and construction design tasks; Estimate and contractor selection plan for the consulting package: "Survey and prepare a Construction Investment Feasibility Study Report for the Project to build additional crude oil storage tanks for the existing Dung Quat Oil Refinery”</w:t>
            </w:r>
          </w:p>
        </w:tc>
      </w:tr>
      <w:tr w:rsidR="00B861AE" w:rsidRPr="00EC49C9" w14:paraId="4C17A34F" w14:textId="77777777" w:rsidTr="003B4F73">
        <w:tc>
          <w:tcPr>
            <w:tcW w:w="281" w:type="pct"/>
            <w:shd w:val="clear" w:color="auto" w:fill="auto"/>
            <w:tcMar>
              <w:top w:w="0" w:type="dxa"/>
              <w:bottom w:w="0" w:type="dxa"/>
            </w:tcMar>
            <w:vAlign w:val="center"/>
          </w:tcPr>
          <w:p w14:paraId="1373F1A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136</w:t>
            </w:r>
          </w:p>
        </w:tc>
        <w:tc>
          <w:tcPr>
            <w:tcW w:w="581" w:type="pct"/>
            <w:shd w:val="clear" w:color="auto" w:fill="auto"/>
            <w:tcMar>
              <w:top w:w="0" w:type="dxa"/>
              <w:bottom w:w="0" w:type="dxa"/>
            </w:tcMar>
            <w:vAlign w:val="center"/>
          </w:tcPr>
          <w:p w14:paraId="620AD38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02963/QD-BSR</w:t>
            </w:r>
          </w:p>
        </w:tc>
        <w:tc>
          <w:tcPr>
            <w:tcW w:w="661" w:type="pct"/>
            <w:shd w:val="clear" w:color="auto" w:fill="auto"/>
            <w:tcMar>
              <w:top w:w="0" w:type="dxa"/>
              <w:bottom w:w="0" w:type="dxa"/>
            </w:tcMar>
            <w:vAlign w:val="center"/>
          </w:tcPr>
          <w:p w14:paraId="5462F5C1"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May 08, 2023</w:t>
            </w:r>
          </w:p>
        </w:tc>
        <w:tc>
          <w:tcPr>
            <w:tcW w:w="3477" w:type="pct"/>
            <w:shd w:val="clear" w:color="auto" w:fill="auto"/>
            <w:tcMar>
              <w:top w:w="0" w:type="dxa"/>
              <w:bottom w:w="0" w:type="dxa"/>
            </w:tcMar>
            <w:vAlign w:val="center"/>
          </w:tcPr>
          <w:p w14:paraId="737AE10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Science and Technology Activity Plan 2023 of Binh Son Refining and Petrochemical Joint Stock Company</w:t>
            </w:r>
          </w:p>
        </w:tc>
      </w:tr>
      <w:tr w:rsidR="00B861AE" w:rsidRPr="00EC49C9" w14:paraId="5EB19A90" w14:textId="77777777" w:rsidTr="003B4F73">
        <w:tc>
          <w:tcPr>
            <w:tcW w:w="281" w:type="pct"/>
            <w:shd w:val="clear" w:color="auto" w:fill="auto"/>
            <w:tcMar>
              <w:top w:w="0" w:type="dxa"/>
              <w:bottom w:w="0" w:type="dxa"/>
            </w:tcMar>
            <w:vAlign w:val="center"/>
          </w:tcPr>
          <w:p w14:paraId="41E0D88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137</w:t>
            </w:r>
          </w:p>
        </w:tc>
        <w:tc>
          <w:tcPr>
            <w:tcW w:w="581" w:type="pct"/>
            <w:shd w:val="clear" w:color="auto" w:fill="auto"/>
            <w:tcMar>
              <w:top w:w="0" w:type="dxa"/>
              <w:bottom w:w="0" w:type="dxa"/>
            </w:tcMar>
            <w:vAlign w:val="center"/>
          </w:tcPr>
          <w:p w14:paraId="69E084A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02922/QD-BSR</w:t>
            </w:r>
          </w:p>
        </w:tc>
        <w:tc>
          <w:tcPr>
            <w:tcW w:w="661" w:type="pct"/>
            <w:shd w:val="clear" w:color="auto" w:fill="auto"/>
            <w:tcMar>
              <w:top w:w="0" w:type="dxa"/>
              <w:bottom w:w="0" w:type="dxa"/>
            </w:tcMar>
            <w:vAlign w:val="center"/>
          </w:tcPr>
          <w:p w14:paraId="654E8017"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May 04, 2023</w:t>
            </w:r>
          </w:p>
        </w:tc>
        <w:tc>
          <w:tcPr>
            <w:tcW w:w="3477" w:type="pct"/>
            <w:shd w:val="clear" w:color="auto" w:fill="auto"/>
            <w:tcMar>
              <w:top w:w="0" w:type="dxa"/>
              <w:bottom w:w="0" w:type="dxa"/>
            </w:tcMar>
            <w:vAlign w:val="center"/>
          </w:tcPr>
          <w:p w14:paraId="0F94E8B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results of contractor selection for the bidding package: “Purchase tube bundle materials to replace heat exchangers in TA5 according to Orders No. 432/1100000639/DHDC-BDSC-S and 253/1100000101/DH-BDSC-TA5-W”</w:t>
            </w:r>
          </w:p>
        </w:tc>
      </w:tr>
      <w:tr w:rsidR="00B861AE" w:rsidRPr="00EC49C9" w14:paraId="331F93FA" w14:textId="77777777" w:rsidTr="003B4F73">
        <w:tc>
          <w:tcPr>
            <w:tcW w:w="281" w:type="pct"/>
            <w:shd w:val="clear" w:color="auto" w:fill="auto"/>
            <w:tcMar>
              <w:top w:w="0" w:type="dxa"/>
              <w:bottom w:w="0" w:type="dxa"/>
            </w:tcMar>
            <w:vAlign w:val="center"/>
          </w:tcPr>
          <w:p w14:paraId="5E83627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138</w:t>
            </w:r>
          </w:p>
        </w:tc>
        <w:tc>
          <w:tcPr>
            <w:tcW w:w="581" w:type="pct"/>
            <w:shd w:val="clear" w:color="auto" w:fill="auto"/>
            <w:tcMar>
              <w:top w:w="0" w:type="dxa"/>
              <w:bottom w:w="0" w:type="dxa"/>
            </w:tcMar>
            <w:vAlign w:val="center"/>
          </w:tcPr>
          <w:p w14:paraId="7165A5D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02842/QD-BSR</w:t>
            </w:r>
          </w:p>
        </w:tc>
        <w:tc>
          <w:tcPr>
            <w:tcW w:w="661" w:type="pct"/>
            <w:shd w:val="clear" w:color="auto" w:fill="auto"/>
            <w:tcMar>
              <w:top w:w="0" w:type="dxa"/>
              <w:bottom w:w="0" w:type="dxa"/>
            </w:tcMar>
            <w:vAlign w:val="center"/>
          </w:tcPr>
          <w:p w14:paraId="6397A91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April 26, 2023</w:t>
            </w:r>
          </w:p>
        </w:tc>
        <w:tc>
          <w:tcPr>
            <w:tcW w:w="3477" w:type="pct"/>
            <w:shd w:val="clear" w:color="auto" w:fill="auto"/>
            <w:tcMar>
              <w:top w:w="0" w:type="dxa"/>
              <w:bottom w:w="0" w:type="dxa"/>
            </w:tcMar>
            <w:vAlign w:val="center"/>
          </w:tcPr>
          <w:p w14:paraId="4C3F4AA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authorizing members of the Board of Directors of Binh Son Refining and Petrochemical Joint Stock Company</w:t>
            </w:r>
          </w:p>
        </w:tc>
      </w:tr>
      <w:tr w:rsidR="00B861AE" w:rsidRPr="00EC49C9" w14:paraId="1AE63276" w14:textId="77777777" w:rsidTr="003B4F73">
        <w:tc>
          <w:tcPr>
            <w:tcW w:w="281" w:type="pct"/>
            <w:shd w:val="clear" w:color="auto" w:fill="auto"/>
            <w:tcMar>
              <w:top w:w="0" w:type="dxa"/>
              <w:bottom w:w="0" w:type="dxa"/>
            </w:tcMar>
            <w:vAlign w:val="center"/>
          </w:tcPr>
          <w:p w14:paraId="5D7CB73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139</w:t>
            </w:r>
          </w:p>
        </w:tc>
        <w:tc>
          <w:tcPr>
            <w:tcW w:w="581" w:type="pct"/>
            <w:shd w:val="clear" w:color="auto" w:fill="auto"/>
            <w:tcMar>
              <w:top w:w="0" w:type="dxa"/>
              <w:bottom w:w="0" w:type="dxa"/>
            </w:tcMar>
            <w:vAlign w:val="center"/>
          </w:tcPr>
          <w:p w14:paraId="148D60D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02750/QD-BSR</w:t>
            </w:r>
          </w:p>
        </w:tc>
        <w:tc>
          <w:tcPr>
            <w:tcW w:w="661" w:type="pct"/>
            <w:shd w:val="clear" w:color="auto" w:fill="auto"/>
            <w:tcMar>
              <w:top w:w="0" w:type="dxa"/>
              <w:bottom w:w="0" w:type="dxa"/>
            </w:tcMar>
            <w:vAlign w:val="center"/>
          </w:tcPr>
          <w:p w14:paraId="0EC90A39"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April 19, 2023</w:t>
            </w:r>
          </w:p>
        </w:tc>
        <w:tc>
          <w:tcPr>
            <w:tcW w:w="3477" w:type="pct"/>
            <w:shd w:val="clear" w:color="auto" w:fill="auto"/>
            <w:tcMar>
              <w:top w:w="0" w:type="dxa"/>
              <w:bottom w:w="0" w:type="dxa"/>
            </w:tcMar>
            <w:vAlign w:val="center"/>
          </w:tcPr>
          <w:p w14:paraId="5199F8A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task assignment for the Board of Directors of Binh Son Refining and Petrochemical Joint Stock Company</w:t>
            </w:r>
          </w:p>
        </w:tc>
      </w:tr>
      <w:tr w:rsidR="00B861AE" w:rsidRPr="00EC49C9" w14:paraId="4DEC8F58" w14:textId="77777777" w:rsidTr="003B4F73">
        <w:tc>
          <w:tcPr>
            <w:tcW w:w="281" w:type="pct"/>
            <w:shd w:val="clear" w:color="auto" w:fill="auto"/>
            <w:tcMar>
              <w:top w:w="0" w:type="dxa"/>
              <w:bottom w:w="0" w:type="dxa"/>
            </w:tcMar>
            <w:vAlign w:val="center"/>
          </w:tcPr>
          <w:p w14:paraId="0C2A870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140</w:t>
            </w:r>
          </w:p>
        </w:tc>
        <w:tc>
          <w:tcPr>
            <w:tcW w:w="581" w:type="pct"/>
            <w:shd w:val="clear" w:color="auto" w:fill="auto"/>
            <w:tcMar>
              <w:top w:w="0" w:type="dxa"/>
              <w:bottom w:w="0" w:type="dxa"/>
            </w:tcMar>
            <w:vAlign w:val="center"/>
          </w:tcPr>
          <w:p w14:paraId="568AC6D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02735/QD-BSR</w:t>
            </w:r>
          </w:p>
        </w:tc>
        <w:tc>
          <w:tcPr>
            <w:tcW w:w="661" w:type="pct"/>
            <w:shd w:val="clear" w:color="auto" w:fill="auto"/>
            <w:tcMar>
              <w:top w:w="0" w:type="dxa"/>
              <w:bottom w:w="0" w:type="dxa"/>
            </w:tcMar>
            <w:vAlign w:val="center"/>
          </w:tcPr>
          <w:p w14:paraId="24FA57BC"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April 19, 2023</w:t>
            </w:r>
          </w:p>
        </w:tc>
        <w:tc>
          <w:tcPr>
            <w:tcW w:w="3477" w:type="pct"/>
            <w:shd w:val="clear" w:color="auto" w:fill="auto"/>
            <w:tcMar>
              <w:top w:w="0" w:type="dxa"/>
              <w:bottom w:w="0" w:type="dxa"/>
            </w:tcMar>
            <w:vAlign w:val="center"/>
          </w:tcPr>
          <w:p w14:paraId="33047AE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salary and remuneration fund realized in 2022</w:t>
            </w:r>
          </w:p>
        </w:tc>
      </w:tr>
      <w:tr w:rsidR="00B861AE" w:rsidRPr="00EC49C9" w14:paraId="520B65E4" w14:textId="77777777" w:rsidTr="003B4F73">
        <w:tc>
          <w:tcPr>
            <w:tcW w:w="281" w:type="pct"/>
            <w:shd w:val="clear" w:color="auto" w:fill="auto"/>
            <w:tcMar>
              <w:top w:w="0" w:type="dxa"/>
              <w:bottom w:w="0" w:type="dxa"/>
            </w:tcMar>
            <w:vAlign w:val="center"/>
          </w:tcPr>
          <w:p w14:paraId="0743F41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141</w:t>
            </w:r>
          </w:p>
        </w:tc>
        <w:tc>
          <w:tcPr>
            <w:tcW w:w="581" w:type="pct"/>
            <w:shd w:val="clear" w:color="auto" w:fill="auto"/>
            <w:tcMar>
              <w:top w:w="0" w:type="dxa"/>
              <w:bottom w:w="0" w:type="dxa"/>
            </w:tcMar>
            <w:vAlign w:val="center"/>
          </w:tcPr>
          <w:p w14:paraId="54F8F1D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02710/QD-BSR</w:t>
            </w:r>
          </w:p>
        </w:tc>
        <w:tc>
          <w:tcPr>
            <w:tcW w:w="661" w:type="pct"/>
            <w:shd w:val="clear" w:color="auto" w:fill="auto"/>
            <w:tcMar>
              <w:top w:w="0" w:type="dxa"/>
              <w:bottom w:w="0" w:type="dxa"/>
            </w:tcMar>
            <w:vAlign w:val="center"/>
          </w:tcPr>
          <w:p w14:paraId="6D63E315"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April 17, 2023</w:t>
            </w:r>
          </w:p>
        </w:tc>
        <w:tc>
          <w:tcPr>
            <w:tcW w:w="3477" w:type="pct"/>
            <w:shd w:val="clear" w:color="auto" w:fill="auto"/>
            <w:tcMar>
              <w:top w:w="0" w:type="dxa"/>
              <w:bottom w:w="0" w:type="dxa"/>
            </w:tcMar>
            <w:vAlign w:val="center"/>
          </w:tcPr>
          <w:p w14:paraId="2C0B8C2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promulgating the internal regulation on corporate governance of Binh Son Refining and Petrochemical Joint Stock Company and the operation regulation of the Board of Directors of Binh Son Refining and Petrochemical Joint Stock Company</w:t>
            </w:r>
          </w:p>
        </w:tc>
      </w:tr>
      <w:tr w:rsidR="00B861AE" w:rsidRPr="00EC49C9" w14:paraId="67F806AD" w14:textId="77777777" w:rsidTr="003B4F73">
        <w:tc>
          <w:tcPr>
            <w:tcW w:w="281" w:type="pct"/>
            <w:shd w:val="clear" w:color="auto" w:fill="auto"/>
            <w:tcMar>
              <w:top w:w="0" w:type="dxa"/>
              <w:bottom w:w="0" w:type="dxa"/>
            </w:tcMar>
            <w:vAlign w:val="center"/>
          </w:tcPr>
          <w:p w14:paraId="1A50B37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142</w:t>
            </w:r>
          </w:p>
        </w:tc>
        <w:tc>
          <w:tcPr>
            <w:tcW w:w="581" w:type="pct"/>
            <w:shd w:val="clear" w:color="auto" w:fill="auto"/>
            <w:tcMar>
              <w:top w:w="0" w:type="dxa"/>
              <w:bottom w:w="0" w:type="dxa"/>
            </w:tcMar>
            <w:vAlign w:val="center"/>
          </w:tcPr>
          <w:p w14:paraId="2502D68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02628/QD-BSR</w:t>
            </w:r>
          </w:p>
        </w:tc>
        <w:tc>
          <w:tcPr>
            <w:tcW w:w="661" w:type="pct"/>
            <w:shd w:val="clear" w:color="auto" w:fill="auto"/>
            <w:tcMar>
              <w:top w:w="0" w:type="dxa"/>
              <w:bottom w:w="0" w:type="dxa"/>
            </w:tcMar>
            <w:vAlign w:val="center"/>
          </w:tcPr>
          <w:p w14:paraId="78ED704E"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April 10, 2023</w:t>
            </w:r>
          </w:p>
        </w:tc>
        <w:tc>
          <w:tcPr>
            <w:tcW w:w="3477" w:type="pct"/>
            <w:shd w:val="clear" w:color="auto" w:fill="auto"/>
            <w:tcMar>
              <w:top w:w="0" w:type="dxa"/>
              <w:bottom w:w="0" w:type="dxa"/>
            </w:tcMar>
            <w:vAlign w:val="center"/>
          </w:tcPr>
          <w:p w14:paraId="47FA4A0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assigning Mr. Pham Truong Hai to the position of Assistant to the Chair of the Board of Directors</w:t>
            </w:r>
          </w:p>
        </w:tc>
      </w:tr>
      <w:tr w:rsidR="00B861AE" w:rsidRPr="00EC49C9" w14:paraId="4D7DAA4A" w14:textId="77777777" w:rsidTr="003B4F73">
        <w:tc>
          <w:tcPr>
            <w:tcW w:w="281" w:type="pct"/>
            <w:shd w:val="clear" w:color="auto" w:fill="auto"/>
            <w:tcMar>
              <w:top w:w="0" w:type="dxa"/>
              <w:bottom w:w="0" w:type="dxa"/>
            </w:tcMar>
            <w:vAlign w:val="center"/>
          </w:tcPr>
          <w:p w14:paraId="312503E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143</w:t>
            </w:r>
          </w:p>
        </w:tc>
        <w:tc>
          <w:tcPr>
            <w:tcW w:w="581" w:type="pct"/>
            <w:shd w:val="clear" w:color="auto" w:fill="auto"/>
            <w:tcMar>
              <w:top w:w="0" w:type="dxa"/>
              <w:bottom w:w="0" w:type="dxa"/>
            </w:tcMar>
            <w:vAlign w:val="center"/>
          </w:tcPr>
          <w:p w14:paraId="74135B5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02627/QD-BSR</w:t>
            </w:r>
          </w:p>
        </w:tc>
        <w:tc>
          <w:tcPr>
            <w:tcW w:w="661" w:type="pct"/>
            <w:shd w:val="clear" w:color="auto" w:fill="auto"/>
            <w:tcMar>
              <w:top w:w="0" w:type="dxa"/>
              <w:bottom w:w="0" w:type="dxa"/>
            </w:tcMar>
            <w:vAlign w:val="center"/>
          </w:tcPr>
          <w:p w14:paraId="25A492DE"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April 10, 2023</w:t>
            </w:r>
          </w:p>
        </w:tc>
        <w:tc>
          <w:tcPr>
            <w:tcW w:w="3477" w:type="pct"/>
            <w:shd w:val="clear" w:color="auto" w:fill="auto"/>
            <w:tcMar>
              <w:top w:w="0" w:type="dxa"/>
              <w:bottom w:w="0" w:type="dxa"/>
            </w:tcMar>
            <w:vAlign w:val="center"/>
          </w:tcPr>
          <w:p w14:paraId="35A31C3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terminating the Non-executive Assistant to the Chair of the Board of Directors for Mr. Tran Thai Bao</w:t>
            </w:r>
          </w:p>
        </w:tc>
      </w:tr>
      <w:tr w:rsidR="00B861AE" w:rsidRPr="00EC49C9" w14:paraId="455052FE" w14:textId="77777777" w:rsidTr="003B4F73">
        <w:tc>
          <w:tcPr>
            <w:tcW w:w="281" w:type="pct"/>
            <w:shd w:val="clear" w:color="auto" w:fill="auto"/>
            <w:tcMar>
              <w:top w:w="0" w:type="dxa"/>
              <w:bottom w:w="0" w:type="dxa"/>
            </w:tcMar>
            <w:vAlign w:val="center"/>
          </w:tcPr>
          <w:p w14:paraId="68FAC9F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144</w:t>
            </w:r>
          </w:p>
        </w:tc>
        <w:tc>
          <w:tcPr>
            <w:tcW w:w="581" w:type="pct"/>
            <w:shd w:val="clear" w:color="auto" w:fill="auto"/>
            <w:tcMar>
              <w:top w:w="0" w:type="dxa"/>
              <w:bottom w:w="0" w:type="dxa"/>
            </w:tcMar>
            <w:vAlign w:val="center"/>
          </w:tcPr>
          <w:p w14:paraId="78224CC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02606/QD-BSR</w:t>
            </w:r>
          </w:p>
        </w:tc>
        <w:tc>
          <w:tcPr>
            <w:tcW w:w="661" w:type="pct"/>
            <w:shd w:val="clear" w:color="auto" w:fill="auto"/>
            <w:tcMar>
              <w:top w:w="0" w:type="dxa"/>
              <w:bottom w:w="0" w:type="dxa"/>
            </w:tcMar>
            <w:vAlign w:val="center"/>
          </w:tcPr>
          <w:p w14:paraId="56E8AF3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April 07, 2023</w:t>
            </w:r>
          </w:p>
        </w:tc>
        <w:tc>
          <w:tcPr>
            <w:tcW w:w="3477" w:type="pct"/>
            <w:shd w:val="clear" w:color="auto" w:fill="auto"/>
            <w:tcMar>
              <w:top w:w="0" w:type="dxa"/>
              <w:bottom w:w="0" w:type="dxa"/>
            </w:tcMar>
            <w:vAlign w:val="center"/>
          </w:tcPr>
          <w:p w14:paraId="37976026" w14:textId="1D8B2E40"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 Contractor selection plan, and the main content of the request dossier for the bidding package: “Purchase anti-scaling chemicals for use at plant U-</w:t>
            </w:r>
            <w:r w:rsidR="00C9396F" w:rsidRPr="00EC49C9">
              <w:rPr>
                <w:rFonts w:ascii="Arial" w:hAnsi="Arial" w:cs="Arial"/>
                <w:bCs/>
                <w:color w:val="010000"/>
                <w:sz w:val="20"/>
              </w:rPr>
              <w:t>1</w:t>
            </w:r>
            <w:r w:rsidRPr="00EC49C9">
              <w:rPr>
                <w:rFonts w:ascii="Arial" w:hAnsi="Arial" w:cs="Arial"/>
                <w:bCs/>
                <w:color w:val="010000"/>
                <w:sz w:val="20"/>
              </w:rPr>
              <w:t xml:space="preserve">1 and </w:t>
            </w:r>
            <w:r w:rsidRPr="00EC49C9">
              <w:rPr>
                <w:rFonts w:ascii="Arial" w:hAnsi="Arial" w:cs="Arial"/>
                <w:bCs/>
                <w:color w:val="010000"/>
                <w:sz w:val="20"/>
              </w:rPr>
              <w:lastRenderedPageBreak/>
              <w:t>corrosion inhibitor chemicals for use at plant U-12 according to Order No. 34”</w:t>
            </w:r>
          </w:p>
        </w:tc>
      </w:tr>
      <w:tr w:rsidR="00B861AE" w:rsidRPr="00EC49C9" w14:paraId="1B99AC6A" w14:textId="77777777" w:rsidTr="003B4F73">
        <w:tc>
          <w:tcPr>
            <w:tcW w:w="281" w:type="pct"/>
            <w:shd w:val="clear" w:color="auto" w:fill="auto"/>
            <w:tcMar>
              <w:top w:w="0" w:type="dxa"/>
              <w:bottom w:w="0" w:type="dxa"/>
            </w:tcMar>
            <w:vAlign w:val="center"/>
          </w:tcPr>
          <w:p w14:paraId="358CB52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145</w:t>
            </w:r>
          </w:p>
        </w:tc>
        <w:tc>
          <w:tcPr>
            <w:tcW w:w="581" w:type="pct"/>
            <w:shd w:val="clear" w:color="auto" w:fill="auto"/>
            <w:tcMar>
              <w:top w:w="0" w:type="dxa"/>
              <w:bottom w:w="0" w:type="dxa"/>
            </w:tcMar>
            <w:vAlign w:val="center"/>
          </w:tcPr>
          <w:p w14:paraId="720ECC6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02563/QD-BSR</w:t>
            </w:r>
          </w:p>
        </w:tc>
        <w:tc>
          <w:tcPr>
            <w:tcW w:w="661" w:type="pct"/>
            <w:shd w:val="clear" w:color="auto" w:fill="auto"/>
            <w:tcMar>
              <w:top w:w="0" w:type="dxa"/>
              <w:bottom w:w="0" w:type="dxa"/>
            </w:tcMar>
            <w:vAlign w:val="center"/>
          </w:tcPr>
          <w:p w14:paraId="3CC42B1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April 04, 2023</w:t>
            </w:r>
          </w:p>
        </w:tc>
        <w:tc>
          <w:tcPr>
            <w:tcW w:w="3477" w:type="pct"/>
            <w:shd w:val="clear" w:color="auto" w:fill="auto"/>
            <w:tcMar>
              <w:top w:w="0" w:type="dxa"/>
              <w:bottom w:w="0" w:type="dxa"/>
            </w:tcMar>
            <w:vAlign w:val="center"/>
          </w:tcPr>
          <w:p w14:paraId="4CB6CB1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optimizing the time to implement the 5th overall maintenance of Dung Quat Oil Refinery</w:t>
            </w:r>
          </w:p>
        </w:tc>
      </w:tr>
      <w:tr w:rsidR="00B861AE" w:rsidRPr="00EC49C9" w14:paraId="17DC6DCC" w14:textId="77777777" w:rsidTr="003B4F73">
        <w:tc>
          <w:tcPr>
            <w:tcW w:w="281" w:type="pct"/>
            <w:shd w:val="clear" w:color="auto" w:fill="auto"/>
            <w:tcMar>
              <w:top w:w="0" w:type="dxa"/>
              <w:bottom w:w="0" w:type="dxa"/>
            </w:tcMar>
            <w:vAlign w:val="center"/>
          </w:tcPr>
          <w:p w14:paraId="7178126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146</w:t>
            </w:r>
          </w:p>
        </w:tc>
        <w:tc>
          <w:tcPr>
            <w:tcW w:w="581" w:type="pct"/>
            <w:shd w:val="clear" w:color="auto" w:fill="auto"/>
            <w:tcMar>
              <w:top w:w="0" w:type="dxa"/>
              <w:bottom w:w="0" w:type="dxa"/>
            </w:tcMar>
            <w:vAlign w:val="center"/>
          </w:tcPr>
          <w:p w14:paraId="2668017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02544/QD-BSR</w:t>
            </w:r>
          </w:p>
        </w:tc>
        <w:tc>
          <w:tcPr>
            <w:tcW w:w="661" w:type="pct"/>
            <w:shd w:val="clear" w:color="auto" w:fill="auto"/>
            <w:tcMar>
              <w:top w:w="0" w:type="dxa"/>
              <w:bottom w:w="0" w:type="dxa"/>
            </w:tcMar>
            <w:vAlign w:val="center"/>
          </w:tcPr>
          <w:p w14:paraId="7F0C3313"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April 02, 2023</w:t>
            </w:r>
          </w:p>
        </w:tc>
        <w:tc>
          <w:tcPr>
            <w:tcW w:w="3477" w:type="pct"/>
            <w:shd w:val="clear" w:color="auto" w:fill="auto"/>
            <w:tcMar>
              <w:top w:w="0" w:type="dxa"/>
              <w:bottom w:w="0" w:type="dxa"/>
            </w:tcMar>
            <w:vAlign w:val="center"/>
          </w:tcPr>
          <w:p w14:paraId="121056B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 Contractor selection plan for the bidding package: “Rent resident engineer services to provide technical support for ICS integrated control systems provided by Honeywell under Order No. 122/1100001166/DH-NCPT”</w:t>
            </w:r>
          </w:p>
        </w:tc>
      </w:tr>
      <w:tr w:rsidR="00B861AE" w:rsidRPr="00EC49C9" w14:paraId="157A7748" w14:textId="77777777" w:rsidTr="003B4F73">
        <w:tc>
          <w:tcPr>
            <w:tcW w:w="281" w:type="pct"/>
            <w:shd w:val="clear" w:color="auto" w:fill="auto"/>
            <w:tcMar>
              <w:top w:w="0" w:type="dxa"/>
              <w:bottom w:w="0" w:type="dxa"/>
            </w:tcMar>
            <w:vAlign w:val="center"/>
          </w:tcPr>
          <w:p w14:paraId="7E6CFC7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147</w:t>
            </w:r>
          </w:p>
        </w:tc>
        <w:tc>
          <w:tcPr>
            <w:tcW w:w="581" w:type="pct"/>
            <w:shd w:val="clear" w:color="auto" w:fill="auto"/>
            <w:tcMar>
              <w:top w:w="0" w:type="dxa"/>
              <w:bottom w:w="0" w:type="dxa"/>
            </w:tcMar>
            <w:vAlign w:val="center"/>
          </w:tcPr>
          <w:p w14:paraId="361EDE9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02539/QD-BSR</w:t>
            </w:r>
          </w:p>
        </w:tc>
        <w:tc>
          <w:tcPr>
            <w:tcW w:w="661" w:type="pct"/>
            <w:shd w:val="clear" w:color="auto" w:fill="auto"/>
            <w:tcMar>
              <w:top w:w="0" w:type="dxa"/>
              <w:bottom w:w="0" w:type="dxa"/>
            </w:tcMar>
            <w:vAlign w:val="center"/>
          </w:tcPr>
          <w:p w14:paraId="594D1918"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March 31, 2023</w:t>
            </w:r>
          </w:p>
        </w:tc>
        <w:tc>
          <w:tcPr>
            <w:tcW w:w="3477" w:type="pct"/>
            <w:shd w:val="clear" w:color="auto" w:fill="auto"/>
            <w:tcMar>
              <w:top w:w="0" w:type="dxa"/>
              <w:bottom w:w="0" w:type="dxa"/>
            </w:tcMar>
            <w:vAlign w:val="center"/>
          </w:tcPr>
          <w:p w14:paraId="7DC8A54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canceling the bidding package: "Rent cars and drivers for production and business from April 1, 2023 to March 31, 2027 according to Order No. 257/1100000621/DH-VP dated September 20, 2022”</w:t>
            </w:r>
          </w:p>
        </w:tc>
      </w:tr>
      <w:tr w:rsidR="00B861AE" w:rsidRPr="00EC49C9" w14:paraId="29A6555D" w14:textId="77777777" w:rsidTr="003B4F73">
        <w:tc>
          <w:tcPr>
            <w:tcW w:w="281" w:type="pct"/>
            <w:shd w:val="clear" w:color="auto" w:fill="auto"/>
            <w:tcMar>
              <w:top w:w="0" w:type="dxa"/>
              <w:bottom w:w="0" w:type="dxa"/>
            </w:tcMar>
            <w:vAlign w:val="center"/>
          </w:tcPr>
          <w:p w14:paraId="163EC5D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148</w:t>
            </w:r>
          </w:p>
        </w:tc>
        <w:tc>
          <w:tcPr>
            <w:tcW w:w="581" w:type="pct"/>
            <w:shd w:val="clear" w:color="auto" w:fill="auto"/>
            <w:tcMar>
              <w:top w:w="0" w:type="dxa"/>
              <w:bottom w:w="0" w:type="dxa"/>
            </w:tcMar>
            <w:vAlign w:val="center"/>
          </w:tcPr>
          <w:p w14:paraId="0137D9C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02538/QD-BSR</w:t>
            </w:r>
          </w:p>
        </w:tc>
        <w:tc>
          <w:tcPr>
            <w:tcW w:w="661" w:type="pct"/>
            <w:shd w:val="clear" w:color="auto" w:fill="auto"/>
            <w:tcMar>
              <w:top w:w="0" w:type="dxa"/>
              <w:bottom w:w="0" w:type="dxa"/>
            </w:tcMar>
            <w:vAlign w:val="center"/>
          </w:tcPr>
          <w:p w14:paraId="56A9EAD3"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March 31, 2023</w:t>
            </w:r>
          </w:p>
        </w:tc>
        <w:tc>
          <w:tcPr>
            <w:tcW w:w="3477" w:type="pct"/>
            <w:shd w:val="clear" w:color="auto" w:fill="auto"/>
            <w:tcMar>
              <w:top w:w="0" w:type="dxa"/>
              <w:bottom w:w="0" w:type="dxa"/>
            </w:tcMar>
            <w:vAlign w:val="center"/>
          </w:tcPr>
          <w:p w14:paraId="4FA28A7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canceling the bidding package: "Rent cars and drivers for production and business from April 1, 2023 to March 31, 2027 according to Order No. 262/1100000662/DH-VP dated September 20, 2022”</w:t>
            </w:r>
          </w:p>
        </w:tc>
      </w:tr>
      <w:tr w:rsidR="00B861AE" w:rsidRPr="00EC49C9" w14:paraId="0B9C0FEB" w14:textId="77777777" w:rsidTr="003B4F73">
        <w:tc>
          <w:tcPr>
            <w:tcW w:w="281" w:type="pct"/>
            <w:shd w:val="clear" w:color="auto" w:fill="auto"/>
            <w:tcMar>
              <w:top w:w="0" w:type="dxa"/>
              <w:bottom w:w="0" w:type="dxa"/>
            </w:tcMar>
            <w:vAlign w:val="center"/>
          </w:tcPr>
          <w:p w14:paraId="6D25A6B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149</w:t>
            </w:r>
          </w:p>
        </w:tc>
        <w:tc>
          <w:tcPr>
            <w:tcW w:w="581" w:type="pct"/>
            <w:shd w:val="clear" w:color="auto" w:fill="auto"/>
            <w:tcMar>
              <w:top w:w="0" w:type="dxa"/>
              <w:bottom w:w="0" w:type="dxa"/>
            </w:tcMar>
            <w:vAlign w:val="center"/>
          </w:tcPr>
          <w:p w14:paraId="587A148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02435/QD-BSR</w:t>
            </w:r>
          </w:p>
        </w:tc>
        <w:tc>
          <w:tcPr>
            <w:tcW w:w="661" w:type="pct"/>
            <w:shd w:val="clear" w:color="auto" w:fill="auto"/>
            <w:tcMar>
              <w:top w:w="0" w:type="dxa"/>
              <w:bottom w:w="0" w:type="dxa"/>
            </w:tcMar>
            <w:vAlign w:val="center"/>
          </w:tcPr>
          <w:p w14:paraId="5E722255"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March 25, 2023.</w:t>
            </w:r>
          </w:p>
        </w:tc>
        <w:tc>
          <w:tcPr>
            <w:tcW w:w="3477" w:type="pct"/>
            <w:shd w:val="clear" w:color="auto" w:fill="auto"/>
            <w:tcMar>
              <w:top w:w="0" w:type="dxa"/>
              <w:bottom w:w="0" w:type="dxa"/>
            </w:tcMar>
            <w:vAlign w:val="center"/>
          </w:tcPr>
          <w:p w14:paraId="5B9C05EC" w14:textId="50FA82F8"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 Contractor selection plan, and the main content of the request dossier for the bidding package: "Purchase demulsifying chemicals for use at plant U-</w:t>
            </w:r>
            <w:r w:rsidR="00EC49C9" w:rsidRPr="00EC49C9">
              <w:rPr>
                <w:rFonts w:ascii="Arial" w:hAnsi="Arial" w:cs="Arial"/>
                <w:bCs/>
                <w:color w:val="010000"/>
                <w:sz w:val="20"/>
              </w:rPr>
              <w:t>1</w:t>
            </w:r>
            <w:r w:rsidRPr="00EC49C9">
              <w:rPr>
                <w:rFonts w:ascii="Arial" w:hAnsi="Arial" w:cs="Arial"/>
                <w:bCs/>
                <w:color w:val="010000"/>
                <w:sz w:val="20"/>
              </w:rPr>
              <w:t>1 and corrosion inhibitor chemicals for use at plant U-24 according to Order 37- 1100001127/DH-DDSX-QLHSVH”</w:t>
            </w:r>
          </w:p>
        </w:tc>
      </w:tr>
      <w:tr w:rsidR="00B861AE" w:rsidRPr="00EC49C9" w14:paraId="7F71DFD0" w14:textId="77777777" w:rsidTr="003B4F73">
        <w:tc>
          <w:tcPr>
            <w:tcW w:w="281" w:type="pct"/>
            <w:shd w:val="clear" w:color="auto" w:fill="auto"/>
            <w:tcMar>
              <w:top w:w="0" w:type="dxa"/>
              <w:bottom w:w="0" w:type="dxa"/>
            </w:tcMar>
            <w:vAlign w:val="center"/>
          </w:tcPr>
          <w:p w14:paraId="7D1B746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150</w:t>
            </w:r>
          </w:p>
        </w:tc>
        <w:tc>
          <w:tcPr>
            <w:tcW w:w="581" w:type="pct"/>
            <w:shd w:val="clear" w:color="auto" w:fill="auto"/>
            <w:tcMar>
              <w:top w:w="0" w:type="dxa"/>
              <w:bottom w:w="0" w:type="dxa"/>
            </w:tcMar>
            <w:vAlign w:val="center"/>
          </w:tcPr>
          <w:p w14:paraId="214D589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02329/QD-BSR</w:t>
            </w:r>
          </w:p>
        </w:tc>
        <w:tc>
          <w:tcPr>
            <w:tcW w:w="661" w:type="pct"/>
            <w:shd w:val="clear" w:color="auto" w:fill="auto"/>
            <w:tcMar>
              <w:top w:w="0" w:type="dxa"/>
              <w:bottom w:w="0" w:type="dxa"/>
            </w:tcMar>
            <w:vAlign w:val="center"/>
          </w:tcPr>
          <w:p w14:paraId="2F4BF26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March 17, 2023</w:t>
            </w:r>
          </w:p>
        </w:tc>
        <w:tc>
          <w:tcPr>
            <w:tcW w:w="3477" w:type="pct"/>
            <w:shd w:val="clear" w:color="auto" w:fill="auto"/>
            <w:tcMar>
              <w:top w:w="0" w:type="dxa"/>
              <w:bottom w:w="0" w:type="dxa"/>
            </w:tcMar>
            <w:vAlign w:val="center"/>
          </w:tcPr>
          <w:p w14:paraId="0F9FC5B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and Additional estimate for the next 6 months of Contract No. 639-2022/HD/BSR-PTSC on providing anti-corrosion painting services in marine environmental area (P3, Jetty and U34) for a period of 03 years according to Order No. 558/20-3586/DHDC-BDSC-W”</w:t>
            </w:r>
          </w:p>
        </w:tc>
      </w:tr>
      <w:tr w:rsidR="00B861AE" w:rsidRPr="00EC49C9" w14:paraId="34C617A8" w14:textId="77777777" w:rsidTr="003B4F73">
        <w:tc>
          <w:tcPr>
            <w:tcW w:w="281" w:type="pct"/>
            <w:shd w:val="clear" w:color="auto" w:fill="auto"/>
            <w:tcMar>
              <w:top w:w="0" w:type="dxa"/>
              <w:bottom w:w="0" w:type="dxa"/>
            </w:tcMar>
            <w:vAlign w:val="center"/>
          </w:tcPr>
          <w:p w14:paraId="4EA42DF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151</w:t>
            </w:r>
          </w:p>
        </w:tc>
        <w:tc>
          <w:tcPr>
            <w:tcW w:w="581" w:type="pct"/>
            <w:shd w:val="clear" w:color="auto" w:fill="auto"/>
            <w:tcMar>
              <w:top w:w="0" w:type="dxa"/>
              <w:bottom w:w="0" w:type="dxa"/>
            </w:tcMar>
            <w:vAlign w:val="center"/>
          </w:tcPr>
          <w:p w14:paraId="0B83484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02326/QD-BSR</w:t>
            </w:r>
          </w:p>
        </w:tc>
        <w:tc>
          <w:tcPr>
            <w:tcW w:w="661" w:type="pct"/>
            <w:shd w:val="clear" w:color="auto" w:fill="auto"/>
            <w:tcMar>
              <w:top w:w="0" w:type="dxa"/>
              <w:bottom w:w="0" w:type="dxa"/>
            </w:tcMar>
            <w:vAlign w:val="center"/>
          </w:tcPr>
          <w:p w14:paraId="46796BF8"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March 17, 2023</w:t>
            </w:r>
          </w:p>
        </w:tc>
        <w:tc>
          <w:tcPr>
            <w:tcW w:w="3477" w:type="pct"/>
            <w:shd w:val="clear" w:color="auto" w:fill="auto"/>
            <w:tcMar>
              <w:top w:w="0" w:type="dxa"/>
              <w:bottom w:w="0" w:type="dxa"/>
            </w:tcMar>
            <w:vAlign w:val="center"/>
          </w:tcPr>
          <w:p w14:paraId="3B2FD33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and Additional estimate for the next 6 months of Contract No. 709- 2022/HD/PMS-PVChem on providing anti-corrosion painting services in technology and support area (Pl, AU and PP) for a period of 03 years according to Order No. 559/20-2809/DHDC-BDSC-W</w:t>
            </w:r>
          </w:p>
        </w:tc>
      </w:tr>
      <w:tr w:rsidR="00B861AE" w:rsidRPr="00EC49C9" w14:paraId="3F0AA105" w14:textId="77777777" w:rsidTr="003B4F73">
        <w:tc>
          <w:tcPr>
            <w:tcW w:w="281" w:type="pct"/>
            <w:shd w:val="clear" w:color="auto" w:fill="auto"/>
            <w:tcMar>
              <w:top w:w="0" w:type="dxa"/>
              <w:bottom w:w="0" w:type="dxa"/>
            </w:tcMar>
            <w:vAlign w:val="center"/>
          </w:tcPr>
          <w:p w14:paraId="2E86507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152</w:t>
            </w:r>
          </w:p>
        </w:tc>
        <w:tc>
          <w:tcPr>
            <w:tcW w:w="581" w:type="pct"/>
            <w:shd w:val="clear" w:color="auto" w:fill="auto"/>
            <w:tcMar>
              <w:top w:w="0" w:type="dxa"/>
              <w:bottom w:w="0" w:type="dxa"/>
            </w:tcMar>
            <w:vAlign w:val="center"/>
          </w:tcPr>
          <w:p w14:paraId="71CA97A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02320/QD-BSR</w:t>
            </w:r>
          </w:p>
        </w:tc>
        <w:tc>
          <w:tcPr>
            <w:tcW w:w="661" w:type="pct"/>
            <w:shd w:val="clear" w:color="auto" w:fill="auto"/>
            <w:tcMar>
              <w:top w:w="0" w:type="dxa"/>
              <w:bottom w:w="0" w:type="dxa"/>
            </w:tcMar>
            <w:vAlign w:val="center"/>
          </w:tcPr>
          <w:p w14:paraId="042A1155"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March 16, 2023</w:t>
            </w:r>
          </w:p>
        </w:tc>
        <w:tc>
          <w:tcPr>
            <w:tcW w:w="3477" w:type="pct"/>
            <w:shd w:val="clear" w:color="auto" w:fill="auto"/>
            <w:tcMar>
              <w:top w:w="0" w:type="dxa"/>
              <w:bottom w:w="0" w:type="dxa"/>
            </w:tcMar>
            <w:vAlign w:val="center"/>
          </w:tcPr>
          <w:p w14:paraId="5CE7ADF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authorizing the management of the Board of Directors from March 20, 2023 to March 24, 2023 to Mr. Ha Dong</w:t>
            </w:r>
          </w:p>
        </w:tc>
      </w:tr>
      <w:tr w:rsidR="00B861AE" w:rsidRPr="00EC49C9" w14:paraId="6E93D84A" w14:textId="77777777" w:rsidTr="003B4F73">
        <w:tc>
          <w:tcPr>
            <w:tcW w:w="281" w:type="pct"/>
            <w:shd w:val="clear" w:color="auto" w:fill="auto"/>
            <w:tcMar>
              <w:top w:w="0" w:type="dxa"/>
              <w:bottom w:w="0" w:type="dxa"/>
            </w:tcMar>
            <w:vAlign w:val="center"/>
          </w:tcPr>
          <w:p w14:paraId="15D01C0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153</w:t>
            </w:r>
          </w:p>
        </w:tc>
        <w:tc>
          <w:tcPr>
            <w:tcW w:w="581" w:type="pct"/>
            <w:shd w:val="clear" w:color="auto" w:fill="auto"/>
            <w:tcMar>
              <w:top w:w="0" w:type="dxa"/>
              <w:bottom w:w="0" w:type="dxa"/>
            </w:tcMar>
            <w:vAlign w:val="center"/>
          </w:tcPr>
          <w:p w14:paraId="6BD0F36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02302/QD-BSR</w:t>
            </w:r>
          </w:p>
        </w:tc>
        <w:tc>
          <w:tcPr>
            <w:tcW w:w="661" w:type="pct"/>
            <w:shd w:val="clear" w:color="auto" w:fill="auto"/>
            <w:tcMar>
              <w:top w:w="0" w:type="dxa"/>
              <w:bottom w:w="0" w:type="dxa"/>
            </w:tcMar>
            <w:vAlign w:val="center"/>
          </w:tcPr>
          <w:p w14:paraId="4A1626E8"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March 16, 2023</w:t>
            </w:r>
          </w:p>
        </w:tc>
        <w:tc>
          <w:tcPr>
            <w:tcW w:w="3477" w:type="pct"/>
            <w:shd w:val="clear" w:color="auto" w:fill="auto"/>
            <w:tcMar>
              <w:top w:w="0" w:type="dxa"/>
              <w:bottom w:w="0" w:type="dxa"/>
            </w:tcMar>
            <w:vAlign w:val="center"/>
          </w:tcPr>
          <w:p w14:paraId="4EDF7B8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establishing the Shareholder Eligibility Inspection Committee at the Annual General Meeting of Shareholders 2023 </w:t>
            </w:r>
          </w:p>
        </w:tc>
      </w:tr>
      <w:tr w:rsidR="00B861AE" w:rsidRPr="00EC49C9" w14:paraId="5597B74B" w14:textId="77777777" w:rsidTr="003B4F73">
        <w:tc>
          <w:tcPr>
            <w:tcW w:w="281" w:type="pct"/>
            <w:shd w:val="clear" w:color="auto" w:fill="auto"/>
            <w:tcMar>
              <w:top w:w="0" w:type="dxa"/>
              <w:bottom w:w="0" w:type="dxa"/>
            </w:tcMar>
            <w:vAlign w:val="center"/>
          </w:tcPr>
          <w:p w14:paraId="38DD89B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154</w:t>
            </w:r>
          </w:p>
        </w:tc>
        <w:tc>
          <w:tcPr>
            <w:tcW w:w="581" w:type="pct"/>
            <w:shd w:val="clear" w:color="auto" w:fill="auto"/>
            <w:tcMar>
              <w:top w:w="0" w:type="dxa"/>
              <w:bottom w:w="0" w:type="dxa"/>
            </w:tcMar>
            <w:vAlign w:val="center"/>
          </w:tcPr>
          <w:p w14:paraId="25F81A0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02296/QD-BSR</w:t>
            </w:r>
          </w:p>
        </w:tc>
        <w:tc>
          <w:tcPr>
            <w:tcW w:w="661" w:type="pct"/>
            <w:shd w:val="clear" w:color="auto" w:fill="auto"/>
            <w:tcMar>
              <w:top w:w="0" w:type="dxa"/>
              <w:bottom w:w="0" w:type="dxa"/>
            </w:tcMar>
            <w:vAlign w:val="center"/>
          </w:tcPr>
          <w:p w14:paraId="3A0C3AE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March 15, 2023</w:t>
            </w:r>
          </w:p>
        </w:tc>
        <w:tc>
          <w:tcPr>
            <w:tcW w:w="3477" w:type="pct"/>
            <w:shd w:val="clear" w:color="auto" w:fill="auto"/>
            <w:tcMar>
              <w:top w:w="0" w:type="dxa"/>
              <w:bottom w:w="0" w:type="dxa"/>
            </w:tcMar>
            <w:vAlign w:val="center"/>
          </w:tcPr>
          <w:p w14:paraId="023C125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establishing the Organizing Committee and approving the Plan to organize activities to celebrate the 15th anniversary of the establishment of Binh Son Refining and Petrochemical Joint Stock Company (May 9, 2008 - May 9, 2023)</w:t>
            </w:r>
          </w:p>
        </w:tc>
      </w:tr>
      <w:tr w:rsidR="00B861AE" w:rsidRPr="00EC49C9" w14:paraId="52C3D43C" w14:textId="77777777" w:rsidTr="003B4F73">
        <w:tc>
          <w:tcPr>
            <w:tcW w:w="281" w:type="pct"/>
            <w:shd w:val="clear" w:color="auto" w:fill="auto"/>
            <w:tcMar>
              <w:top w:w="0" w:type="dxa"/>
              <w:bottom w:w="0" w:type="dxa"/>
            </w:tcMar>
            <w:vAlign w:val="center"/>
          </w:tcPr>
          <w:p w14:paraId="385F9A7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155</w:t>
            </w:r>
          </w:p>
        </w:tc>
        <w:tc>
          <w:tcPr>
            <w:tcW w:w="581" w:type="pct"/>
            <w:shd w:val="clear" w:color="auto" w:fill="auto"/>
            <w:tcMar>
              <w:top w:w="0" w:type="dxa"/>
              <w:bottom w:w="0" w:type="dxa"/>
            </w:tcMar>
            <w:vAlign w:val="center"/>
          </w:tcPr>
          <w:p w14:paraId="46B6302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02242/QD-BSR</w:t>
            </w:r>
          </w:p>
        </w:tc>
        <w:tc>
          <w:tcPr>
            <w:tcW w:w="661" w:type="pct"/>
            <w:shd w:val="clear" w:color="auto" w:fill="auto"/>
            <w:tcMar>
              <w:top w:w="0" w:type="dxa"/>
              <w:bottom w:w="0" w:type="dxa"/>
            </w:tcMar>
            <w:vAlign w:val="center"/>
          </w:tcPr>
          <w:p w14:paraId="56634A33"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March 10, 2023</w:t>
            </w:r>
          </w:p>
        </w:tc>
        <w:tc>
          <w:tcPr>
            <w:tcW w:w="3477" w:type="pct"/>
            <w:shd w:val="clear" w:color="auto" w:fill="auto"/>
            <w:tcMar>
              <w:top w:w="0" w:type="dxa"/>
              <w:bottom w:w="0" w:type="dxa"/>
            </w:tcMar>
            <w:vAlign w:val="center"/>
          </w:tcPr>
          <w:p w14:paraId="3A22592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promulgating the Regulation on document management and archival work of Binh Son Refining and Petrochemical Joint Stock Company</w:t>
            </w:r>
          </w:p>
        </w:tc>
      </w:tr>
      <w:tr w:rsidR="00B861AE" w:rsidRPr="00EC49C9" w14:paraId="188BA28C" w14:textId="77777777" w:rsidTr="003B4F73">
        <w:tc>
          <w:tcPr>
            <w:tcW w:w="281" w:type="pct"/>
            <w:shd w:val="clear" w:color="auto" w:fill="auto"/>
            <w:tcMar>
              <w:top w:w="0" w:type="dxa"/>
              <w:bottom w:w="0" w:type="dxa"/>
            </w:tcMar>
            <w:vAlign w:val="center"/>
          </w:tcPr>
          <w:p w14:paraId="3DB1E72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156</w:t>
            </w:r>
          </w:p>
        </w:tc>
        <w:tc>
          <w:tcPr>
            <w:tcW w:w="581" w:type="pct"/>
            <w:shd w:val="clear" w:color="auto" w:fill="auto"/>
            <w:tcMar>
              <w:top w:w="0" w:type="dxa"/>
              <w:bottom w:w="0" w:type="dxa"/>
            </w:tcMar>
            <w:vAlign w:val="center"/>
          </w:tcPr>
          <w:p w14:paraId="6CFE79F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02073/QD-BSR</w:t>
            </w:r>
          </w:p>
        </w:tc>
        <w:tc>
          <w:tcPr>
            <w:tcW w:w="661" w:type="pct"/>
            <w:shd w:val="clear" w:color="auto" w:fill="auto"/>
            <w:tcMar>
              <w:top w:w="0" w:type="dxa"/>
              <w:bottom w:w="0" w:type="dxa"/>
            </w:tcMar>
            <w:vAlign w:val="center"/>
          </w:tcPr>
          <w:p w14:paraId="799A0A03"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March 01, 2023</w:t>
            </w:r>
          </w:p>
        </w:tc>
        <w:tc>
          <w:tcPr>
            <w:tcW w:w="3477" w:type="pct"/>
            <w:shd w:val="clear" w:color="auto" w:fill="auto"/>
            <w:tcMar>
              <w:top w:w="0" w:type="dxa"/>
              <w:bottom w:w="0" w:type="dxa"/>
            </w:tcMar>
            <w:vAlign w:val="center"/>
          </w:tcPr>
          <w:p w14:paraId="257F1D1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promulgating the Regulation on information disclosure of Binh Son Refining and Petrochemical Joint Stock Company</w:t>
            </w:r>
          </w:p>
        </w:tc>
      </w:tr>
      <w:tr w:rsidR="00B861AE" w:rsidRPr="00EC49C9" w14:paraId="33545F8A" w14:textId="77777777" w:rsidTr="003B4F73">
        <w:tc>
          <w:tcPr>
            <w:tcW w:w="281" w:type="pct"/>
            <w:shd w:val="clear" w:color="auto" w:fill="auto"/>
            <w:tcMar>
              <w:top w:w="0" w:type="dxa"/>
              <w:bottom w:w="0" w:type="dxa"/>
            </w:tcMar>
            <w:vAlign w:val="center"/>
          </w:tcPr>
          <w:p w14:paraId="3FE7884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157</w:t>
            </w:r>
          </w:p>
        </w:tc>
        <w:tc>
          <w:tcPr>
            <w:tcW w:w="581" w:type="pct"/>
            <w:shd w:val="clear" w:color="auto" w:fill="auto"/>
            <w:tcMar>
              <w:top w:w="0" w:type="dxa"/>
              <w:bottom w:w="0" w:type="dxa"/>
            </w:tcMar>
            <w:vAlign w:val="center"/>
          </w:tcPr>
          <w:p w14:paraId="30633D0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02044/QD-BSR</w:t>
            </w:r>
          </w:p>
        </w:tc>
        <w:tc>
          <w:tcPr>
            <w:tcW w:w="661" w:type="pct"/>
            <w:shd w:val="clear" w:color="auto" w:fill="auto"/>
            <w:tcMar>
              <w:top w:w="0" w:type="dxa"/>
              <w:bottom w:w="0" w:type="dxa"/>
            </w:tcMar>
            <w:vAlign w:val="center"/>
          </w:tcPr>
          <w:p w14:paraId="6A29AC81"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27, 2023</w:t>
            </w:r>
          </w:p>
        </w:tc>
        <w:tc>
          <w:tcPr>
            <w:tcW w:w="3477" w:type="pct"/>
            <w:shd w:val="clear" w:color="auto" w:fill="auto"/>
            <w:tcMar>
              <w:top w:w="0" w:type="dxa"/>
              <w:bottom w:w="0" w:type="dxa"/>
            </w:tcMar>
            <w:vAlign w:val="center"/>
          </w:tcPr>
          <w:p w14:paraId="5BCBC51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results of contractor selection for the bidding package: "Purchase Pallets for use at the Polypropylene plant according to Order No. 638-1100000396/DH-DDSX”</w:t>
            </w:r>
          </w:p>
        </w:tc>
      </w:tr>
      <w:tr w:rsidR="00B861AE" w:rsidRPr="00EC49C9" w14:paraId="79752A30" w14:textId="77777777" w:rsidTr="003B4F73">
        <w:tc>
          <w:tcPr>
            <w:tcW w:w="281" w:type="pct"/>
            <w:shd w:val="clear" w:color="auto" w:fill="auto"/>
            <w:tcMar>
              <w:top w:w="0" w:type="dxa"/>
              <w:bottom w:w="0" w:type="dxa"/>
            </w:tcMar>
            <w:vAlign w:val="center"/>
          </w:tcPr>
          <w:p w14:paraId="46E211B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158</w:t>
            </w:r>
          </w:p>
        </w:tc>
        <w:tc>
          <w:tcPr>
            <w:tcW w:w="581" w:type="pct"/>
            <w:shd w:val="clear" w:color="auto" w:fill="auto"/>
            <w:tcMar>
              <w:top w:w="0" w:type="dxa"/>
              <w:bottom w:w="0" w:type="dxa"/>
            </w:tcMar>
            <w:vAlign w:val="center"/>
          </w:tcPr>
          <w:p w14:paraId="69CE787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02020/QD-BSR</w:t>
            </w:r>
          </w:p>
        </w:tc>
        <w:tc>
          <w:tcPr>
            <w:tcW w:w="661" w:type="pct"/>
            <w:shd w:val="clear" w:color="auto" w:fill="auto"/>
            <w:tcMar>
              <w:top w:w="0" w:type="dxa"/>
              <w:bottom w:w="0" w:type="dxa"/>
            </w:tcMar>
            <w:vAlign w:val="center"/>
          </w:tcPr>
          <w:p w14:paraId="30F1398A"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23, 2023</w:t>
            </w:r>
          </w:p>
        </w:tc>
        <w:tc>
          <w:tcPr>
            <w:tcW w:w="3477" w:type="pct"/>
            <w:shd w:val="clear" w:color="auto" w:fill="auto"/>
            <w:tcMar>
              <w:top w:w="0" w:type="dxa"/>
              <w:bottom w:w="0" w:type="dxa"/>
            </w:tcMar>
            <w:vAlign w:val="center"/>
          </w:tcPr>
          <w:p w14:paraId="31392CB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estimate adjustment for the bidding package: "Purchase CCR and NHT catalyst for plant U-12/13 according to Order No. 543-22-2232/DH-DDSX”</w:t>
            </w:r>
          </w:p>
        </w:tc>
      </w:tr>
      <w:tr w:rsidR="00B861AE" w:rsidRPr="00EC49C9" w14:paraId="40BA6B0C" w14:textId="77777777" w:rsidTr="003B4F73">
        <w:tc>
          <w:tcPr>
            <w:tcW w:w="281" w:type="pct"/>
            <w:shd w:val="clear" w:color="auto" w:fill="auto"/>
            <w:tcMar>
              <w:top w:w="0" w:type="dxa"/>
              <w:bottom w:w="0" w:type="dxa"/>
            </w:tcMar>
            <w:vAlign w:val="center"/>
          </w:tcPr>
          <w:p w14:paraId="1EE07F1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159</w:t>
            </w:r>
          </w:p>
        </w:tc>
        <w:tc>
          <w:tcPr>
            <w:tcW w:w="581" w:type="pct"/>
            <w:shd w:val="clear" w:color="auto" w:fill="auto"/>
            <w:tcMar>
              <w:top w:w="0" w:type="dxa"/>
              <w:bottom w:w="0" w:type="dxa"/>
            </w:tcMar>
            <w:vAlign w:val="center"/>
          </w:tcPr>
          <w:p w14:paraId="2578F87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02006/QD-BSR</w:t>
            </w:r>
          </w:p>
        </w:tc>
        <w:tc>
          <w:tcPr>
            <w:tcW w:w="661" w:type="pct"/>
            <w:shd w:val="clear" w:color="auto" w:fill="auto"/>
            <w:tcMar>
              <w:top w:w="0" w:type="dxa"/>
              <w:bottom w:w="0" w:type="dxa"/>
            </w:tcMar>
            <w:vAlign w:val="center"/>
          </w:tcPr>
          <w:p w14:paraId="2CE0B5EA"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23, 2023</w:t>
            </w:r>
          </w:p>
        </w:tc>
        <w:tc>
          <w:tcPr>
            <w:tcW w:w="3477" w:type="pct"/>
            <w:shd w:val="clear" w:color="auto" w:fill="auto"/>
            <w:tcMar>
              <w:top w:w="0" w:type="dxa"/>
              <w:bottom w:w="0" w:type="dxa"/>
            </w:tcMar>
            <w:vAlign w:val="center"/>
          </w:tcPr>
          <w:p w14:paraId="43AF8CD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estimate adjustment of the bidding package "Provide insurance services for the Crude Oil Cargo Insurance Policy transported by sea of Dung Quat Oil Refinery in 2022”</w:t>
            </w:r>
          </w:p>
        </w:tc>
      </w:tr>
      <w:tr w:rsidR="00B861AE" w:rsidRPr="00EC49C9" w14:paraId="2BC9607E" w14:textId="77777777" w:rsidTr="003B4F73">
        <w:tc>
          <w:tcPr>
            <w:tcW w:w="281" w:type="pct"/>
            <w:shd w:val="clear" w:color="auto" w:fill="auto"/>
            <w:tcMar>
              <w:top w:w="0" w:type="dxa"/>
              <w:bottom w:w="0" w:type="dxa"/>
            </w:tcMar>
            <w:vAlign w:val="center"/>
          </w:tcPr>
          <w:p w14:paraId="4AA9708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160</w:t>
            </w:r>
          </w:p>
        </w:tc>
        <w:tc>
          <w:tcPr>
            <w:tcW w:w="581" w:type="pct"/>
            <w:shd w:val="clear" w:color="auto" w:fill="auto"/>
            <w:tcMar>
              <w:top w:w="0" w:type="dxa"/>
              <w:bottom w:w="0" w:type="dxa"/>
            </w:tcMar>
            <w:vAlign w:val="center"/>
          </w:tcPr>
          <w:p w14:paraId="614E6AE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02002/QD-BSR</w:t>
            </w:r>
          </w:p>
        </w:tc>
        <w:tc>
          <w:tcPr>
            <w:tcW w:w="661" w:type="pct"/>
            <w:shd w:val="clear" w:color="auto" w:fill="auto"/>
            <w:tcMar>
              <w:top w:w="0" w:type="dxa"/>
              <w:bottom w:w="0" w:type="dxa"/>
            </w:tcMar>
            <w:vAlign w:val="center"/>
          </w:tcPr>
          <w:p w14:paraId="18679F19"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23, 2023</w:t>
            </w:r>
          </w:p>
        </w:tc>
        <w:tc>
          <w:tcPr>
            <w:tcW w:w="3477" w:type="pct"/>
            <w:shd w:val="clear" w:color="auto" w:fill="auto"/>
            <w:tcMar>
              <w:top w:w="0" w:type="dxa"/>
              <w:bottom w:w="0" w:type="dxa"/>
            </w:tcMar>
            <w:vAlign w:val="center"/>
          </w:tcPr>
          <w:p w14:paraId="5A4F35A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and Additional estimate of Contract No. 61-2022/HD/BSR-PMS: “Provide services of removing/installing hot insulation of Mineral Fiber type and cold insulation to implement maintenance, repair and inspection of equipment at BSR”</w:t>
            </w:r>
          </w:p>
        </w:tc>
      </w:tr>
      <w:tr w:rsidR="00B861AE" w:rsidRPr="00EC49C9" w14:paraId="1B73335E" w14:textId="77777777" w:rsidTr="003B4F73">
        <w:tc>
          <w:tcPr>
            <w:tcW w:w="281" w:type="pct"/>
            <w:shd w:val="clear" w:color="auto" w:fill="auto"/>
            <w:tcMar>
              <w:top w:w="0" w:type="dxa"/>
              <w:bottom w:w="0" w:type="dxa"/>
            </w:tcMar>
            <w:vAlign w:val="center"/>
          </w:tcPr>
          <w:p w14:paraId="6787970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161</w:t>
            </w:r>
          </w:p>
        </w:tc>
        <w:tc>
          <w:tcPr>
            <w:tcW w:w="581" w:type="pct"/>
            <w:shd w:val="clear" w:color="auto" w:fill="auto"/>
            <w:tcMar>
              <w:top w:w="0" w:type="dxa"/>
              <w:bottom w:w="0" w:type="dxa"/>
            </w:tcMar>
            <w:vAlign w:val="center"/>
          </w:tcPr>
          <w:p w14:paraId="57BA4F9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02011/QD-BSR</w:t>
            </w:r>
          </w:p>
        </w:tc>
        <w:tc>
          <w:tcPr>
            <w:tcW w:w="661" w:type="pct"/>
            <w:shd w:val="clear" w:color="auto" w:fill="auto"/>
            <w:tcMar>
              <w:top w:w="0" w:type="dxa"/>
              <w:bottom w:w="0" w:type="dxa"/>
            </w:tcMar>
            <w:vAlign w:val="center"/>
          </w:tcPr>
          <w:p w14:paraId="218C68D1"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23, 2023</w:t>
            </w:r>
          </w:p>
        </w:tc>
        <w:tc>
          <w:tcPr>
            <w:tcW w:w="3477" w:type="pct"/>
            <w:shd w:val="clear" w:color="auto" w:fill="auto"/>
            <w:tcMar>
              <w:top w:w="0" w:type="dxa"/>
              <w:bottom w:w="0" w:type="dxa"/>
            </w:tcMar>
            <w:vAlign w:val="center"/>
          </w:tcPr>
          <w:p w14:paraId="229DD14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Plan to purchase crude oil, intermediate fuels and related services in 2023 of Binh Son Refining and Petrochemical Joint Stock Company</w:t>
            </w:r>
          </w:p>
        </w:tc>
      </w:tr>
      <w:tr w:rsidR="00B861AE" w:rsidRPr="00EC49C9" w14:paraId="0ED9CF57" w14:textId="77777777" w:rsidTr="003B4F73">
        <w:tc>
          <w:tcPr>
            <w:tcW w:w="281" w:type="pct"/>
            <w:shd w:val="clear" w:color="auto" w:fill="auto"/>
            <w:tcMar>
              <w:top w:w="0" w:type="dxa"/>
              <w:bottom w:w="0" w:type="dxa"/>
            </w:tcMar>
            <w:vAlign w:val="center"/>
          </w:tcPr>
          <w:p w14:paraId="2D86601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162</w:t>
            </w:r>
          </w:p>
        </w:tc>
        <w:tc>
          <w:tcPr>
            <w:tcW w:w="581" w:type="pct"/>
            <w:shd w:val="clear" w:color="auto" w:fill="auto"/>
            <w:tcMar>
              <w:top w:w="0" w:type="dxa"/>
              <w:bottom w:w="0" w:type="dxa"/>
            </w:tcMar>
            <w:vAlign w:val="center"/>
          </w:tcPr>
          <w:p w14:paraId="1720012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01988/QD-BSR</w:t>
            </w:r>
          </w:p>
        </w:tc>
        <w:tc>
          <w:tcPr>
            <w:tcW w:w="661" w:type="pct"/>
            <w:shd w:val="clear" w:color="auto" w:fill="auto"/>
            <w:tcMar>
              <w:top w:w="0" w:type="dxa"/>
              <w:bottom w:w="0" w:type="dxa"/>
            </w:tcMar>
            <w:vAlign w:val="center"/>
          </w:tcPr>
          <w:p w14:paraId="41D92FFA"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22, 2023</w:t>
            </w:r>
          </w:p>
        </w:tc>
        <w:tc>
          <w:tcPr>
            <w:tcW w:w="3477" w:type="pct"/>
            <w:shd w:val="clear" w:color="auto" w:fill="auto"/>
            <w:tcMar>
              <w:top w:w="0" w:type="dxa"/>
              <w:bottom w:w="0" w:type="dxa"/>
            </w:tcMar>
            <w:vAlign w:val="center"/>
          </w:tcPr>
          <w:p w14:paraId="4412587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assessing the quality rating in 2021 for members of the Board of Directors</w:t>
            </w:r>
          </w:p>
        </w:tc>
      </w:tr>
      <w:tr w:rsidR="00B861AE" w:rsidRPr="00EC49C9" w14:paraId="12513CBD" w14:textId="77777777" w:rsidTr="003B4F73">
        <w:tc>
          <w:tcPr>
            <w:tcW w:w="281" w:type="pct"/>
            <w:shd w:val="clear" w:color="auto" w:fill="auto"/>
            <w:tcMar>
              <w:top w:w="0" w:type="dxa"/>
              <w:bottom w:w="0" w:type="dxa"/>
            </w:tcMar>
            <w:vAlign w:val="center"/>
          </w:tcPr>
          <w:p w14:paraId="54F3EFD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163</w:t>
            </w:r>
          </w:p>
        </w:tc>
        <w:tc>
          <w:tcPr>
            <w:tcW w:w="581" w:type="pct"/>
            <w:shd w:val="clear" w:color="auto" w:fill="auto"/>
            <w:tcMar>
              <w:top w:w="0" w:type="dxa"/>
              <w:bottom w:w="0" w:type="dxa"/>
            </w:tcMar>
            <w:vAlign w:val="center"/>
          </w:tcPr>
          <w:p w14:paraId="2D4587B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01958/QD-BSR</w:t>
            </w:r>
          </w:p>
        </w:tc>
        <w:tc>
          <w:tcPr>
            <w:tcW w:w="661" w:type="pct"/>
            <w:shd w:val="clear" w:color="auto" w:fill="auto"/>
            <w:tcMar>
              <w:top w:w="0" w:type="dxa"/>
              <w:bottom w:w="0" w:type="dxa"/>
            </w:tcMar>
            <w:vAlign w:val="center"/>
          </w:tcPr>
          <w:p w14:paraId="5F7350B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20, 2023</w:t>
            </w:r>
          </w:p>
        </w:tc>
        <w:tc>
          <w:tcPr>
            <w:tcW w:w="3477" w:type="pct"/>
            <w:shd w:val="clear" w:color="auto" w:fill="auto"/>
            <w:tcMar>
              <w:top w:w="0" w:type="dxa"/>
              <w:bottom w:w="0" w:type="dxa"/>
            </w:tcMar>
            <w:vAlign w:val="center"/>
          </w:tcPr>
          <w:p w14:paraId="65EB636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Goods and Services Procurement Plan 2023 and long-term orders for the following years (2024-2027) of Binh Son Refining and Petrochemical Joint Stock Company</w:t>
            </w:r>
          </w:p>
        </w:tc>
      </w:tr>
      <w:tr w:rsidR="00B861AE" w:rsidRPr="00EC49C9" w14:paraId="21DAA181" w14:textId="77777777" w:rsidTr="003B4F73">
        <w:tc>
          <w:tcPr>
            <w:tcW w:w="281" w:type="pct"/>
            <w:shd w:val="clear" w:color="auto" w:fill="auto"/>
            <w:tcMar>
              <w:top w:w="0" w:type="dxa"/>
              <w:bottom w:w="0" w:type="dxa"/>
            </w:tcMar>
            <w:vAlign w:val="center"/>
          </w:tcPr>
          <w:p w14:paraId="5193DBB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164</w:t>
            </w:r>
          </w:p>
        </w:tc>
        <w:tc>
          <w:tcPr>
            <w:tcW w:w="581" w:type="pct"/>
            <w:shd w:val="clear" w:color="auto" w:fill="auto"/>
            <w:tcMar>
              <w:top w:w="0" w:type="dxa"/>
              <w:bottom w:w="0" w:type="dxa"/>
            </w:tcMar>
            <w:vAlign w:val="center"/>
          </w:tcPr>
          <w:p w14:paraId="306149D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01942/QD-BSR</w:t>
            </w:r>
          </w:p>
        </w:tc>
        <w:tc>
          <w:tcPr>
            <w:tcW w:w="661" w:type="pct"/>
            <w:shd w:val="clear" w:color="auto" w:fill="auto"/>
            <w:tcMar>
              <w:top w:w="0" w:type="dxa"/>
              <w:bottom w:w="0" w:type="dxa"/>
            </w:tcMar>
            <w:vAlign w:val="center"/>
          </w:tcPr>
          <w:p w14:paraId="1F5A535D"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17, 2023</w:t>
            </w:r>
          </w:p>
        </w:tc>
        <w:tc>
          <w:tcPr>
            <w:tcW w:w="3477" w:type="pct"/>
            <w:shd w:val="clear" w:color="auto" w:fill="auto"/>
            <w:tcMar>
              <w:top w:w="0" w:type="dxa"/>
              <w:bottom w:w="0" w:type="dxa"/>
            </w:tcMar>
            <w:vAlign w:val="center"/>
          </w:tcPr>
          <w:p w14:paraId="673CC83C" w14:textId="0B74D1D3"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approving the estimate adjustment for the bidding package: “Purchase Liquid Sodium </w:t>
            </w:r>
            <w:r w:rsidR="00EC49C9" w:rsidRPr="00EC49C9">
              <w:rPr>
                <w:rFonts w:ascii="Arial" w:hAnsi="Arial" w:cs="Arial"/>
                <w:bCs/>
                <w:color w:val="010000"/>
                <w:sz w:val="20"/>
              </w:rPr>
              <w:t>Hydroxide</w:t>
            </w:r>
            <w:r w:rsidRPr="00EC49C9">
              <w:rPr>
                <w:rFonts w:ascii="Arial" w:hAnsi="Arial" w:cs="Arial"/>
                <w:bCs/>
                <w:color w:val="010000"/>
                <w:sz w:val="20"/>
              </w:rPr>
              <w:t xml:space="preserve"> 50%</w:t>
            </w:r>
            <w:r w:rsidR="00EC49C9" w:rsidRPr="00EC49C9">
              <w:rPr>
                <w:rFonts w:ascii="Arial" w:hAnsi="Arial" w:cs="Arial"/>
                <w:bCs/>
                <w:color w:val="010000"/>
                <w:sz w:val="20"/>
              </w:rPr>
              <w:t xml:space="preserve"> </w:t>
            </w:r>
            <w:r w:rsidRPr="00EC49C9">
              <w:rPr>
                <w:rFonts w:ascii="Arial" w:hAnsi="Arial" w:cs="Arial"/>
                <w:bCs/>
                <w:color w:val="010000"/>
                <w:sz w:val="20"/>
              </w:rPr>
              <w:t>wt for use at plant U-39 according to Order No. 587-1100000085/DH-DDSX”</w:t>
            </w:r>
          </w:p>
        </w:tc>
      </w:tr>
      <w:tr w:rsidR="00B861AE" w:rsidRPr="00EC49C9" w14:paraId="22B7F49F" w14:textId="77777777" w:rsidTr="003B4F73">
        <w:tc>
          <w:tcPr>
            <w:tcW w:w="281" w:type="pct"/>
            <w:shd w:val="clear" w:color="auto" w:fill="auto"/>
            <w:tcMar>
              <w:top w:w="0" w:type="dxa"/>
              <w:bottom w:w="0" w:type="dxa"/>
            </w:tcMar>
            <w:vAlign w:val="center"/>
          </w:tcPr>
          <w:p w14:paraId="5B72A76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165</w:t>
            </w:r>
          </w:p>
        </w:tc>
        <w:tc>
          <w:tcPr>
            <w:tcW w:w="581" w:type="pct"/>
            <w:shd w:val="clear" w:color="auto" w:fill="auto"/>
            <w:tcMar>
              <w:top w:w="0" w:type="dxa"/>
              <w:bottom w:w="0" w:type="dxa"/>
            </w:tcMar>
            <w:vAlign w:val="center"/>
          </w:tcPr>
          <w:p w14:paraId="588E116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01919/QD-BSR</w:t>
            </w:r>
          </w:p>
        </w:tc>
        <w:tc>
          <w:tcPr>
            <w:tcW w:w="661" w:type="pct"/>
            <w:shd w:val="clear" w:color="auto" w:fill="auto"/>
            <w:tcMar>
              <w:top w:w="0" w:type="dxa"/>
              <w:bottom w:w="0" w:type="dxa"/>
            </w:tcMar>
            <w:vAlign w:val="center"/>
          </w:tcPr>
          <w:p w14:paraId="5D3FAD6F"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15, 2023</w:t>
            </w:r>
          </w:p>
        </w:tc>
        <w:tc>
          <w:tcPr>
            <w:tcW w:w="3477" w:type="pct"/>
            <w:shd w:val="clear" w:color="auto" w:fill="auto"/>
            <w:tcMar>
              <w:top w:w="0" w:type="dxa"/>
              <w:bottom w:w="0" w:type="dxa"/>
            </w:tcMar>
            <w:vAlign w:val="center"/>
          </w:tcPr>
          <w:p w14:paraId="6EED5A8E" w14:textId="719F5649"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promulgating "Risk Management Regulation of Binh Son Refining and Petrochemical Joint Stock Company" and "Company-level risk </w:t>
            </w:r>
            <w:r w:rsidR="00EC49C9" w:rsidRPr="00EC49C9">
              <w:rPr>
                <w:rFonts w:ascii="Arial" w:hAnsi="Arial" w:cs="Arial"/>
                <w:bCs/>
                <w:color w:val="010000"/>
                <w:sz w:val="20"/>
              </w:rPr>
              <w:t>profile</w:t>
            </w:r>
            <w:r w:rsidRPr="00EC49C9">
              <w:rPr>
                <w:rFonts w:ascii="Arial" w:hAnsi="Arial" w:cs="Arial"/>
                <w:bCs/>
                <w:color w:val="010000"/>
                <w:sz w:val="20"/>
              </w:rPr>
              <w:t>”</w:t>
            </w:r>
          </w:p>
        </w:tc>
      </w:tr>
      <w:tr w:rsidR="00B861AE" w:rsidRPr="00EC49C9" w14:paraId="381C4A36" w14:textId="77777777" w:rsidTr="003B4F73">
        <w:tc>
          <w:tcPr>
            <w:tcW w:w="281" w:type="pct"/>
            <w:shd w:val="clear" w:color="auto" w:fill="auto"/>
            <w:tcMar>
              <w:top w:w="0" w:type="dxa"/>
              <w:bottom w:w="0" w:type="dxa"/>
            </w:tcMar>
            <w:vAlign w:val="center"/>
          </w:tcPr>
          <w:p w14:paraId="0630352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166</w:t>
            </w:r>
          </w:p>
        </w:tc>
        <w:tc>
          <w:tcPr>
            <w:tcW w:w="581" w:type="pct"/>
            <w:shd w:val="clear" w:color="auto" w:fill="auto"/>
            <w:tcMar>
              <w:top w:w="0" w:type="dxa"/>
              <w:bottom w:w="0" w:type="dxa"/>
            </w:tcMar>
            <w:vAlign w:val="center"/>
          </w:tcPr>
          <w:p w14:paraId="027303C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01881/QD-BSR</w:t>
            </w:r>
          </w:p>
        </w:tc>
        <w:tc>
          <w:tcPr>
            <w:tcW w:w="661" w:type="pct"/>
            <w:shd w:val="clear" w:color="auto" w:fill="auto"/>
            <w:tcMar>
              <w:top w:w="0" w:type="dxa"/>
              <w:bottom w:w="0" w:type="dxa"/>
            </w:tcMar>
            <w:vAlign w:val="center"/>
          </w:tcPr>
          <w:p w14:paraId="11642257"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13, 2023</w:t>
            </w:r>
          </w:p>
        </w:tc>
        <w:tc>
          <w:tcPr>
            <w:tcW w:w="3477" w:type="pct"/>
            <w:shd w:val="clear" w:color="auto" w:fill="auto"/>
            <w:tcMar>
              <w:top w:w="0" w:type="dxa"/>
              <w:bottom w:w="0" w:type="dxa"/>
            </w:tcMar>
            <w:vAlign w:val="center"/>
          </w:tcPr>
          <w:p w14:paraId="4986168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appointing the Company’s Secretariat</w:t>
            </w:r>
          </w:p>
        </w:tc>
      </w:tr>
      <w:tr w:rsidR="00B861AE" w:rsidRPr="00EC49C9" w14:paraId="7BA6547D" w14:textId="77777777" w:rsidTr="003B4F73">
        <w:tc>
          <w:tcPr>
            <w:tcW w:w="281" w:type="pct"/>
            <w:shd w:val="clear" w:color="auto" w:fill="auto"/>
            <w:tcMar>
              <w:top w:w="0" w:type="dxa"/>
              <w:bottom w:w="0" w:type="dxa"/>
            </w:tcMar>
            <w:vAlign w:val="center"/>
          </w:tcPr>
          <w:p w14:paraId="3057C06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167</w:t>
            </w:r>
          </w:p>
        </w:tc>
        <w:tc>
          <w:tcPr>
            <w:tcW w:w="581" w:type="pct"/>
            <w:shd w:val="clear" w:color="auto" w:fill="auto"/>
            <w:tcMar>
              <w:top w:w="0" w:type="dxa"/>
              <w:bottom w:w="0" w:type="dxa"/>
            </w:tcMar>
            <w:vAlign w:val="center"/>
          </w:tcPr>
          <w:p w14:paraId="317DE20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01880/QD-BSR</w:t>
            </w:r>
          </w:p>
        </w:tc>
        <w:tc>
          <w:tcPr>
            <w:tcW w:w="661" w:type="pct"/>
            <w:shd w:val="clear" w:color="auto" w:fill="auto"/>
            <w:tcMar>
              <w:top w:w="0" w:type="dxa"/>
              <w:bottom w:w="0" w:type="dxa"/>
            </w:tcMar>
            <w:vAlign w:val="center"/>
          </w:tcPr>
          <w:p w14:paraId="4554E482"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13, 2023</w:t>
            </w:r>
          </w:p>
        </w:tc>
        <w:tc>
          <w:tcPr>
            <w:tcW w:w="3477" w:type="pct"/>
            <w:shd w:val="clear" w:color="auto" w:fill="auto"/>
            <w:tcMar>
              <w:top w:w="0" w:type="dxa"/>
              <w:bottom w:w="0" w:type="dxa"/>
            </w:tcMar>
            <w:vAlign w:val="center"/>
          </w:tcPr>
          <w:p w14:paraId="64CF316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terminating the Non-executive Secretariat of the Company for Mr. Pham Tuan Anh</w:t>
            </w:r>
          </w:p>
        </w:tc>
      </w:tr>
      <w:tr w:rsidR="00B861AE" w:rsidRPr="00EC49C9" w14:paraId="15402C0E" w14:textId="77777777" w:rsidTr="003B4F73">
        <w:tc>
          <w:tcPr>
            <w:tcW w:w="281" w:type="pct"/>
            <w:shd w:val="clear" w:color="auto" w:fill="auto"/>
            <w:tcMar>
              <w:top w:w="0" w:type="dxa"/>
              <w:bottom w:w="0" w:type="dxa"/>
            </w:tcMar>
            <w:vAlign w:val="center"/>
          </w:tcPr>
          <w:p w14:paraId="3704421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168</w:t>
            </w:r>
          </w:p>
        </w:tc>
        <w:tc>
          <w:tcPr>
            <w:tcW w:w="581" w:type="pct"/>
            <w:shd w:val="clear" w:color="auto" w:fill="auto"/>
            <w:tcMar>
              <w:top w:w="0" w:type="dxa"/>
              <w:bottom w:w="0" w:type="dxa"/>
            </w:tcMar>
            <w:vAlign w:val="center"/>
          </w:tcPr>
          <w:p w14:paraId="3968177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01867/QD-BSR</w:t>
            </w:r>
          </w:p>
        </w:tc>
        <w:tc>
          <w:tcPr>
            <w:tcW w:w="661" w:type="pct"/>
            <w:shd w:val="clear" w:color="auto" w:fill="auto"/>
            <w:tcMar>
              <w:top w:w="0" w:type="dxa"/>
              <w:bottom w:w="0" w:type="dxa"/>
            </w:tcMar>
            <w:vAlign w:val="center"/>
          </w:tcPr>
          <w:p w14:paraId="69580E88"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12, 2023</w:t>
            </w:r>
          </w:p>
        </w:tc>
        <w:tc>
          <w:tcPr>
            <w:tcW w:w="3477" w:type="pct"/>
            <w:shd w:val="clear" w:color="auto" w:fill="auto"/>
            <w:tcMar>
              <w:top w:w="0" w:type="dxa"/>
              <w:bottom w:w="0" w:type="dxa"/>
            </w:tcMar>
            <w:vAlign w:val="center"/>
          </w:tcPr>
          <w:p w14:paraId="7232785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Premium for products: T3045, T3050, 13110, 13085, and 13150 converted from T3034 in 2023</w:t>
            </w:r>
          </w:p>
        </w:tc>
      </w:tr>
      <w:tr w:rsidR="00B861AE" w:rsidRPr="00EC49C9" w14:paraId="16CAF807" w14:textId="77777777" w:rsidTr="003B4F73">
        <w:tc>
          <w:tcPr>
            <w:tcW w:w="281" w:type="pct"/>
            <w:shd w:val="clear" w:color="auto" w:fill="auto"/>
            <w:tcMar>
              <w:top w:w="0" w:type="dxa"/>
              <w:bottom w:w="0" w:type="dxa"/>
            </w:tcMar>
            <w:vAlign w:val="center"/>
          </w:tcPr>
          <w:p w14:paraId="59E6C54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169</w:t>
            </w:r>
          </w:p>
        </w:tc>
        <w:tc>
          <w:tcPr>
            <w:tcW w:w="581" w:type="pct"/>
            <w:shd w:val="clear" w:color="auto" w:fill="auto"/>
            <w:tcMar>
              <w:top w:w="0" w:type="dxa"/>
              <w:bottom w:w="0" w:type="dxa"/>
            </w:tcMar>
            <w:vAlign w:val="center"/>
          </w:tcPr>
          <w:p w14:paraId="052A93A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01854/QD-BSR</w:t>
            </w:r>
          </w:p>
        </w:tc>
        <w:tc>
          <w:tcPr>
            <w:tcW w:w="661" w:type="pct"/>
            <w:shd w:val="clear" w:color="auto" w:fill="auto"/>
            <w:tcMar>
              <w:top w:w="0" w:type="dxa"/>
              <w:bottom w:w="0" w:type="dxa"/>
            </w:tcMar>
            <w:vAlign w:val="center"/>
          </w:tcPr>
          <w:p w14:paraId="4D7022BF"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11, 2023</w:t>
            </w:r>
          </w:p>
        </w:tc>
        <w:tc>
          <w:tcPr>
            <w:tcW w:w="3477" w:type="pct"/>
            <w:shd w:val="clear" w:color="auto" w:fill="auto"/>
            <w:tcMar>
              <w:top w:w="0" w:type="dxa"/>
              <w:bottom w:w="0" w:type="dxa"/>
            </w:tcMar>
            <w:vAlign w:val="center"/>
          </w:tcPr>
          <w:p w14:paraId="61F1DD7D" w14:textId="45715B7E"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approving the Scope of work, Estimate, Contractor selection plan, and the main content of the </w:t>
            </w:r>
            <w:r w:rsidR="002C062B" w:rsidRPr="00EC49C9">
              <w:rPr>
                <w:rFonts w:ascii="Arial" w:hAnsi="Arial" w:cs="Arial"/>
                <w:bCs/>
                <w:color w:val="010000"/>
                <w:sz w:val="20"/>
              </w:rPr>
              <w:t>bid soliciting dossier</w:t>
            </w:r>
            <w:r w:rsidRPr="00EC49C9">
              <w:rPr>
                <w:rFonts w:ascii="Arial" w:hAnsi="Arial" w:cs="Arial"/>
                <w:bCs/>
                <w:color w:val="010000"/>
                <w:sz w:val="20"/>
              </w:rPr>
              <w:t xml:space="preserve"> for the bidding package: “Rent original equipment manufacturer services to upgrade and replace outdated components of the ICS control system at the Oil Refinery according to Order No. 644/DH-NCPT”</w:t>
            </w:r>
          </w:p>
        </w:tc>
      </w:tr>
      <w:tr w:rsidR="00B861AE" w:rsidRPr="00EC49C9" w14:paraId="0B4C9E13" w14:textId="77777777" w:rsidTr="003B4F73">
        <w:tc>
          <w:tcPr>
            <w:tcW w:w="281" w:type="pct"/>
            <w:shd w:val="clear" w:color="auto" w:fill="auto"/>
            <w:tcMar>
              <w:top w:w="0" w:type="dxa"/>
              <w:bottom w:w="0" w:type="dxa"/>
            </w:tcMar>
            <w:vAlign w:val="center"/>
          </w:tcPr>
          <w:p w14:paraId="0399E27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170</w:t>
            </w:r>
          </w:p>
        </w:tc>
        <w:tc>
          <w:tcPr>
            <w:tcW w:w="581" w:type="pct"/>
            <w:shd w:val="clear" w:color="auto" w:fill="auto"/>
            <w:tcMar>
              <w:top w:w="0" w:type="dxa"/>
              <w:bottom w:w="0" w:type="dxa"/>
            </w:tcMar>
            <w:vAlign w:val="center"/>
          </w:tcPr>
          <w:p w14:paraId="4190978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01797/QD-BSR</w:t>
            </w:r>
          </w:p>
        </w:tc>
        <w:tc>
          <w:tcPr>
            <w:tcW w:w="661" w:type="pct"/>
            <w:shd w:val="clear" w:color="auto" w:fill="auto"/>
            <w:tcMar>
              <w:top w:w="0" w:type="dxa"/>
              <w:bottom w:w="0" w:type="dxa"/>
            </w:tcMar>
            <w:vAlign w:val="center"/>
          </w:tcPr>
          <w:p w14:paraId="6311589A"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07, 2023</w:t>
            </w:r>
          </w:p>
        </w:tc>
        <w:tc>
          <w:tcPr>
            <w:tcW w:w="3477" w:type="pct"/>
            <w:shd w:val="clear" w:color="auto" w:fill="auto"/>
            <w:tcMar>
              <w:top w:w="0" w:type="dxa"/>
              <w:bottom w:w="0" w:type="dxa"/>
            </w:tcMar>
            <w:vAlign w:val="center"/>
          </w:tcPr>
          <w:p w14:paraId="2B80E7E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 Contractor selection plan for the bidding package: “Purchase Refractory materials to implement Refractory maintenance and repair of equipment in TA5 according to Order No. 367/1100000738/DH-BDSC-TA5-S”</w:t>
            </w:r>
          </w:p>
        </w:tc>
      </w:tr>
      <w:tr w:rsidR="00B861AE" w:rsidRPr="00EC49C9" w14:paraId="29CECD33" w14:textId="77777777" w:rsidTr="003B4F73">
        <w:tc>
          <w:tcPr>
            <w:tcW w:w="281" w:type="pct"/>
            <w:shd w:val="clear" w:color="auto" w:fill="auto"/>
            <w:tcMar>
              <w:top w:w="0" w:type="dxa"/>
              <w:bottom w:w="0" w:type="dxa"/>
            </w:tcMar>
            <w:vAlign w:val="center"/>
          </w:tcPr>
          <w:p w14:paraId="1558F1A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171</w:t>
            </w:r>
          </w:p>
        </w:tc>
        <w:tc>
          <w:tcPr>
            <w:tcW w:w="581" w:type="pct"/>
            <w:shd w:val="clear" w:color="auto" w:fill="auto"/>
            <w:tcMar>
              <w:top w:w="0" w:type="dxa"/>
              <w:bottom w:w="0" w:type="dxa"/>
            </w:tcMar>
            <w:vAlign w:val="center"/>
          </w:tcPr>
          <w:p w14:paraId="103A863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01804/QD-BSR</w:t>
            </w:r>
          </w:p>
        </w:tc>
        <w:tc>
          <w:tcPr>
            <w:tcW w:w="661" w:type="pct"/>
            <w:shd w:val="clear" w:color="auto" w:fill="auto"/>
            <w:tcMar>
              <w:top w:w="0" w:type="dxa"/>
              <w:bottom w:w="0" w:type="dxa"/>
            </w:tcMar>
            <w:vAlign w:val="center"/>
          </w:tcPr>
          <w:p w14:paraId="303B5521"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07, 2023</w:t>
            </w:r>
          </w:p>
        </w:tc>
        <w:tc>
          <w:tcPr>
            <w:tcW w:w="3477" w:type="pct"/>
            <w:shd w:val="clear" w:color="auto" w:fill="auto"/>
            <w:tcMar>
              <w:top w:w="0" w:type="dxa"/>
              <w:bottom w:w="0" w:type="dxa"/>
            </w:tcMar>
            <w:vAlign w:val="center"/>
          </w:tcPr>
          <w:p w14:paraId="6F3D9D7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promulgating the Regulation on mobilization, management and use of capital in cash of Binh Son Refining and Petrochemical Joint Stock Company</w:t>
            </w:r>
          </w:p>
        </w:tc>
      </w:tr>
      <w:tr w:rsidR="00B861AE" w:rsidRPr="00EC49C9" w14:paraId="566F0086" w14:textId="77777777" w:rsidTr="003B4F73">
        <w:tc>
          <w:tcPr>
            <w:tcW w:w="281" w:type="pct"/>
            <w:shd w:val="clear" w:color="auto" w:fill="auto"/>
            <w:tcMar>
              <w:top w:w="0" w:type="dxa"/>
              <w:bottom w:w="0" w:type="dxa"/>
            </w:tcMar>
            <w:vAlign w:val="center"/>
          </w:tcPr>
          <w:p w14:paraId="7DA2F7D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172</w:t>
            </w:r>
          </w:p>
        </w:tc>
        <w:tc>
          <w:tcPr>
            <w:tcW w:w="581" w:type="pct"/>
            <w:shd w:val="clear" w:color="auto" w:fill="auto"/>
            <w:tcMar>
              <w:top w:w="0" w:type="dxa"/>
              <w:bottom w:w="0" w:type="dxa"/>
            </w:tcMar>
            <w:vAlign w:val="center"/>
          </w:tcPr>
          <w:p w14:paraId="7009E20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01783/QD-BSR</w:t>
            </w:r>
          </w:p>
        </w:tc>
        <w:tc>
          <w:tcPr>
            <w:tcW w:w="661" w:type="pct"/>
            <w:shd w:val="clear" w:color="auto" w:fill="auto"/>
            <w:tcMar>
              <w:top w:w="0" w:type="dxa"/>
              <w:bottom w:w="0" w:type="dxa"/>
            </w:tcMar>
            <w:vAlign w:val="center"/>
          </w:tcPr>
          <w:p w14:paraId="4631A706"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06, 2023</w:t>
            </w:r>
          </w:p>
        </w:tc>
        <w:tc>
          <w:tcPr>
            <w:tcW w:w="3477" w:type="pct"/>
            <w:shd w:val="clear" w:color="auto" w:fill="auto"/>
            <w:tcMar>
              <w:top w:w="0" w:type="dxa"/>
              <w:bottom w:w="0" w:type="dxa"/>
            </w:tcMar>
            <w:vAlign w:val="center"/>
          </w:tcPr>
          <w:p w14:paraId="79E161B9" w14:textId="4F16D67F"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volume and additional value for the next 6 months of Contract No. 709-2022/</w:t>
            </w:r>
            <w:r w:rsidR="00EC49C9" w:rsidRPr="00EC49C9">
              <w:rPr>
                <w:rFonts w:ascii="Arial" w:hAnsi="Arial" w:cs="Arial"/>
                <w:bCs/>
                <w:color w:val="010000"/>
                <w:sz w:val="20"/>
              </w:rPr>
              <w:t>HD/</w:t>
            </w:r>
            <w:r w:rsidRPr="00EC49C9">
              <w:rPr>
                <w:rFonts w:ascii="Arial" w:hAnsi="Arial" w:cs="Arial"/>
                <w:bCs/>
                <w:color w:val="010000"/>
                <w:sz w:val="20"/>
              </w:rPr>
              <w:t>BSR-PMS-PVChem on providing anti-corrosion painting services in technology and support area (Pl, AU and PP) for a period of 03 years according to Order No. 559/20-2809/DHDC-BDSC-W</w:t>
            </w:r>
          </w:p>
        </w:tc>
      </w:tr>
      <w:tr w:rsidR="00B861AE" w:rsidRPr="00EC49C9" w14:paraId="1B24FB1A" w14:textId="77777777" w:rsidTr="003B4F73">
        <w:tc>
          <w:tcPr>
            <w:tcW w:w="281" w:type="pct"/>
            <w:shd w:val="clear" w:color="auto" w:fill="auto"/>
            <w:tcMar>
              <w:top w:w="0" w:type="dxa"/>
              <w:bottom w:w="0" w:type="dxa"/>
            </w:tcMar>
            <w:vAlign w:val="center"/>
          </w:tcPr>
          <w:p w14:paraId="7B73FA8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173</w:t>
            </w:r>
          </w:p>
        </w:tc>
        <w:tc>
          <w:tcPr>
            <w:tcW w:w="581" w:type="pct"/>
            <w:shd w:val="clear" w:color="auto" w:fill="auto"/>
            <w:tcMar>
              <w:top w:w="0" w:type="dxa"/>
              <w:bottom w:w="0" w:type="dxa"/>
            </w:tcMar>
            <w:vAlign w:val="center"/>
          </w:tcPr>
          <w:p w14:paraId="2B5E214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01779./QD-BSR</w:t>
            </w:r>
          </w:p>
        </w:tc>
        <w:tc>
          <w:tcPr>
            <w:tcW w:w="661" w:type="pct"/>
            <w:shd w:val="clear" w:color="auto" w:fill="auto"/>
            <w:tcMar>
              <w:top w:w="0" w:type="dxa"/>
              <w:bottom w:w="0" w:type="dxa"/>
            </w:tcMar>
            <w:vAlign w:val="center"/>
          </w:tcPr>
          <w:p w14:paraId="553032F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06, 2023</w:t>
            </w:r>
          </w:p>
        </w:tc>
        <w:tc>
          <w:tcPr>
            <w:tcW w:w="3477" w:type="pct"/>
            <w:shd w:val="clear" w:color="auto" w:fill="auto"/>
            <w:tcMar>
              <w:top w:w="0" w:type="dxa"/>
              <w:bottom w:w="0" w:type="dxa"/>
            </w:tcMar>
            <w:vAlign w:val="center"/>
          </w:tcPr>
          <w:p w14:paraId="351FAC6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staff planning for the period up to 2025 and the period of 2026-2031</w:t>
            </w:r>
          </w:p>
        </w:tc>
      </w:tr>
      <w:tr w:rsidR="00B861AE" w:rsidRPr="00EC49C9" w14:paraId="7995536B" w14:textId="77777777" w:rsidTr="003B4F73">
        <w:tc>
          <w:tcPr>
            <w:tcW w:w="281" w:type="pct"/>
            <w:shd w:val="clear" w:color="auto" w:fill="auto"/>
            <w:tcMar>
              <w:top w:w="0" w:type="dxa"/>
              <w:bottom w:w="0" w:type="dxa"/>
            </w:tcMar>
            <w:vAlign w:val="center"/>
          </w:tcPr>
          <w:p w14:paraId="74C1E39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174</w:t>
            </w:r>
          </w:p>
        </w:tc>
        <w:tc>
          <w:tcPr>
            <w:tcW w:w="581" w:type="pct"/>
            <w:shd w:val="clear" w:color="auto" w:fill="auto"/>
            <w:tcMar>
              <w:top w:w="0" w:type="dxa"/>
              <w:bottom w:w="0" w:type="dxa"/>
            </w:tcMar>
            <w:vAlign w:val="center"/>
          </w:tcPr>
          <w:p w14:paraId="4D442AA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01765/QD-BSR</w:t>
            </w:r>
          </w:p>
        </w:tc>
        <w:tc>
          <w:tcPr>
            <w:tcW w:w="661" w:type="pct"/>
            <w:shd w:val="clear" w:color="auto" w:fill="auto"/>
            <w:tcMar>
              <w:top w:w="0" w:type="dxa"/>
              <w:bottom w:w="0" w:type="dxa"/>
            </w:tcMar>
            <w:vAlign w:val="center"/>
          </w:tcPr>
          <w:p w14:paraId="4B2662E6"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February 03, 2023</w:t>
            </w:r>
          </w:p>
        </w:tc>
        <w:tc>
          <w:tcPr>
            <w:tcW w:w="3477" w:type="pct"/>
            <w:shd w:val="clear" w:color="auto" w:fill="auto"/>
            <w:tcMar>
              <w:top w:w="0" w:type="dxa"/>
              <w:bottom w:w="0" w:type="dxa"/>
            </w:tcMar>
            <w:vAlign w:val="center"/>
          </w:tcPr>
          <w:p w14:paraId="1AACFDE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policy, method of liquidation, sale and starting price of liquidated assets (four 51-seat Thaco cars put into use in 2008, owned by BSR)</w:t>
            </w:r>
          </w:p>
        </w:tc>
      </w:tr>
      <w:tr w:rsidR="00B861AE" w:rsidRPr="00EC49C9" w14:paraId="3CBCE54D" w14:textId="77777777" w:rsidTr="003B4F73">
        <w:tc>
          <w:tcPr>
            <w:tcW w:w="281" w:type="pct"/>
            <w:shd w:val="clear" w:color="auto" w:fill="auto"/>
            <w:tcMar>
              <w:top w:w="0" w:type="dxa"/>
              <w:bottom w:w="0" w:type="dxa"/>
            </w:tcMar>
            <w:vAlign w:val="center"/>
          </w:tcPr>
          <w:p w14:paraId="70AE1B2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175</w:t>
            </w:r>
          </w:p>
        </w:tc>
        <w:tc>
          <w:tcPr>
            <w:tcW w:w="581" w:type="pct"/>
            <w:shd w:val="clear" w:color="auto" w:fill="auto"/>
            <w:tcMar>
              <w:top w:w="0" w:type="dxa"/>
              <w:bottom w:w="0" w:type="dxa"/>
            </w:tcMar>
            <w:vAlign w:val="center"/>
          </w:tcPr>
          <w:p w14:paraId="62551EA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01720/QD-BSR</w:t>
            </w:r>
          </w:p>
        </w:tc>
        <w:tc>
          <w:tcPr>
            <w:tcW w:w="661" w:type="pct"/>
            <w:shd w:val="clear" w:color="auto" w:fill="auto"/>
            <w:tcMar>
              <w:top w:w="0" w:type="dxa"/>
              <w:bottom w:w="0" w:type="dxa"/>
            </w:tcMar>
            <w:vAlign w:val="center"/>
          </w:tcPr>
          <w:p w14:paraId="7685EB5E"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January 29, 2023</w:t>
            </w:r>
          </w:p>
        </w:tc>
        <w:tc>
          <w:tcPr>
            <w:tcW w:w="3477" w:type="pct"/>
            <w:shd w:val="clear" w:color="auto" w:fill="auto"/>
            <w:tcMar>
              <w:top w:w="0" w:type="dxa"/>
              <w:bottom w:w="0" w:type="dxa"/>
            </w:tcMar>
            <w:vAlign w:val="center"/>
          </w:tcPr>
          <w:p w14:paraId="0AA37B46" w14:textId="456088EF"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approving the Scope of work, Estimate, Contractor selection plan, and the main content of the </w:t>
            </w:r>
            <w:r w:rsidR="002C062B" w:rsidRPr="00EC49C9">
              <w:rPr>
                <w:rFonts w:ascii="Arial" w:hAnsi="Arial" w:cs="Arial"/>
                <w:bCs/>
                <w:color w:val="010000"/>
                <w:sz w:val="20"/>
              </w:rPr>
              <w:t>bid soliciting dossier</w:t>
            </w:r>
            <w:r w:rsidRPr="00EC49C9">
              <w:rPr>
                <w:rFonts w:ascii="Arial" w:hAnsi="Arial" w:cs="Arial"/>
                <w:bCs/>
                <w:color w:val="010000"/>
                <w:sz w:val="20"/>
              </w:rPr>
              <w:t xml:space="preserve"> for the bidding package: “Rent original equipment manufacturer services (Schneider Electric) to replace equipment of the STG generator control system and EMCS system in the 5th general maintenance according to Order No. 387/1100000780/DH-BDSC-TA5-E”</w:t>
            </w:r>
          </w:p>
        </w:tc>
      </w:tr>
      <w:tr w:rsidR="00B861AE" w:rsidRPr="00EC49C9" w14:paraId="41187020" w14:textId="77777777" w:rsidTr="003B4F73">
        <w:tc>
          <w:tcPr>
            <w:tcW w:w="281" w:type="pct"/>
            <w:shd w:val="clear" w:color="auto" w:fill="auto"/>
            <w:tcMar>
              <w:top w:w="0" w:type="dxa"/>
              <w:bottom w:w="0" w:type="dxa"/>
            </w:tcMar>
            <w:vAlign w:val="center"/>
          </w:tcPr>
          <w:p w14:paraId="35B58FA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176</w:t>
            </w:r>
          </w:p>
        </w:tc>
        <w:tc>
          <w:tcPr>
            <w:tcW w:w="581" w:type="pct"/>
            <w:shd w:val="clear" w:color="auto" w:fill="auto"/>
            <w:tcMar>
              <w:top w:w="0" w:type="dxa"/>
              <w:bottom w:w="0" w:type="dxa"/>
            </w:tcMar>
            <w:vAlign w:val="center"/>
          </w:tcPr>
          <w:p w14:paraId="11546A2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00720/QD-BSR</w:t>
            </w:r>
          </w:p>
        </w:tc>
        <w:tc>
          <w:tcPr>
            <w:tcW w:w="661" w:type="pct"/>
            <w:shd w:val="clear" w:color="auto" w:fill="auto"/>
            <w:tcMar>
              <w:top w:w="0" w:type="dxa"/>
              <w:bottom w:w="0" w:type="dxa"/>
            </w:tcMar>
            <w:vAlign w:val="center"/>
          </w:tcPr>
          <w:p w14:paraId="6E7969BA"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January 19, 2023</w:t>
            </w:r>
          </w:p>
        </w:tc>
        <w:tc>
          <w:tcPr>
            <w:tcW w:w="3477" w:type="pct"/>
            <w:shd w:val="clear" w:color="auto" w:fill="auto"/>
            <w:tcMar>
              <w:top w:w="0" w:type="dxa"/>
              <w:bottom w:w="0" w:type="dxa"/>
            </w:tcMar>
            <w:vAlign w:val="center"/>
          </w:tcPr>
          <w:p w14:paraId="42DA05AC" w14:textId="6923625C"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approving the Scope of work, Estimate, Contractor selection plan, and the main content of the </w:t>
            </w:r>
            <w:r w:rsidR="002C062B" w:rsidRPr="00EC49C9">
              <w:rPr>
                <w:rFonts w:ascii="Arial" w:hAnsi="Arial" w:cs="Arial"/>
                <w:bCs/>
                <w:color w:val="010000"/>
                <w:sz w:val="20"/>
              </w:rPr>
              <w:t>bid soliciting dossier</w:t>
            </w:r>
            <w:r w:rsidRPr="00EC49C9">
              <w:rPr>
                <w:rFonts w:ascii="Arial" w:hAnsi="Arial" w:cs="Arial"/>
                <w:bCs/>
                <w:color w:val="010000"/>
                <w:sz w:val="20"/>
              </w:rPr>
              <w:t xml:space="preserve"> for the bidding package: “Rent cars and drivers to serve order management from April 1, 2023 to March 31, 2027 according to Order No. 262/1100000662/DH-VP dated September 20, 2022”</w:t>
            </w:r>
          </w:p>
        </w:tc>
      </w:tr>
      <w:tr w:rsidR="00B861AE" w:rsidRPr="00EC49C9" w14:paraId="273BA458" w14:textId="77777777" w:rsidTr="003B4F73">
        <w:tc>
          <w:tcPr>
            <w:tcW w:w="281" w:type="pct"/>
            <w:shd w:val="clear" w:color="auto" w:fill="auto"/>
            <w:tcMar>
              <w:top w:w="0" w:type="dxa"/>
              <w:bottom w:w="0" w:type="dxa"/>
            </w:tcMar>
            <w:vAlign w:val="center"/>
          </w:tcPr>
          <w:p w14:paraId="619250E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177</w:t>
            </w:r>
          </w:p>
        </w:tc>
        <w:tc>
          <w:tcPr>
            <w:tcW w:w="581" w:type="pct"/>
            <w:shd w:val="clear" w:color="auto" w:fill="auto"/>
            <w:tcMar>
              <w:top w:w="0" w:type="dxa"/>
              <w:bottom w:w="0" w:type="dxa"/>
            </w:tcMar>
            <w:vAlign w:val="center"/>
          </w:tcPr>
          <w:p w14:paraId="45362FC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00718/QD-BSR</w:t>
            </w:r>
          </w:p>
        </w:tc>
        <w:tc>
          <w:tcPr>
            <w:tcW w:w="661" w:type="pct"/>
            <w:shd w:val="clear" w:color="auto" w:fill="auto"/>
            <w:tcMar>
              <w:top w:w="0" w:type="dxa"/>
              <w:bottom w:w="0" w:type="dxa"/>
            </w:tcMar>
            <w:vAlign w:val="center"/>
          </w:tcPr>
          <w:p w14:paraId="4AD446FA"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January 19, 2023</w:t>
            </w:r>
          </w:p>
        </w:tc>
        <w:tc>
          <w:tcPr>
            <w:tcW w:w="3477" w:type="pct"/>
            <w:shd w:val="clear" w:color="auto" w:fill="auto"/>
            <w:tcMar>
              <w:top w:w="0" w:type="dxa"/>
              <w:bottom w:w="0" w:type="dxa"/>
            </w:tcMar>
            <w:vAlign w:val="center"/>
          </w:tcPr>
          <w:p w14:paraId="4CB3C28E" w14:textId="3C62A40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approving the Scope of work, Estimate, Contractor selection plan for the bidding package: “Rent original equipment manufacturer services to upgrade and replace outdated components of the ICS control system at the </w:t>
            </w:r>
            <w:r w:rsidR="00EC49C9" w:rsidRPr="00EC49C9">
              <w:rPr>
                <w:rFonts w:ascii="Arial" w:hAnsi="Arial" w:cs="Arial"/>
                <w:bCs/>
                <w:color w:val="010000"/>
                <w:sz w:val="20"/>
              </w:rPr>
              <w:t>PP</w:t>
            </w:r>
            <w:r w:rsidRPr="00EC49C9">
              <w:rPr>
                <w:rFonts w:ascii="Arial" w:hAnsi="Arial" w:cs="Arial"/>
                <w:bCs/>
                <w:color w:val="010000"/>
                <w:sz w:val="20"/>
              </w:rPr>
              <w:t xml:space="preserve"> plant according to Order No. 643/DH-NCPT”</w:t>
            </w:r>
          </w:p>
        </w:tc>
      </w:tr>
      <w:tr w:rsidR="00B861AE" w:rsidRPr="00EC49C9" w14:paraId="6E50DEB9" w14:textId="77777777" w:rsidTr="003B4F73">
        <w:tc>
          <w:tcPr>
            <w:tcW w:w="281" w:type="pct"/>
            <w:shd w:val="clear" w:color="auto" w:fill="auto"/>
            <w:tcMar>
              <w:top w:w="0" w:type="dxa"/>
              <w:bottom w:w="0" w:type="dxa"/>
            </w:tcMar>
            <w:vAlign w:val="center"/>
          </w:tcPr>
          <w:p w14:paraId="361C86E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178</w:t>
            </w:r>
          </w:p>
        </w:tc>
        <w:tc>
          <w:tcPr>
            <w:tcW w:w="581" w:type="pct"/>
            <w:shd w:val="clear" w:color="auto" w:fill="auto"/>
            <w:tcMar>
              <w:top w:w="0" w:type="dxa"/>
              <w:bottom w:w="0" w:type="dxa"/>
            </w:tcMar>
            <w:vAlign w:val="center"/>
          </w:tcPr>
          <w:p w14:paraId="7F6F477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00719/QD-BSR</w:t>
            </w:r>
          </w:p>
        </w:tc>
        <w:tc>
          <w:tcPr>
            <w:tcW w:w="661" w:type="pct"/>
            <w:shd w:val="clear" w:color="auto" w:fill="auto"/>
            <w:tcMar>
              <w:top w:w="0" w:type="dxa"/>
              <w:bottom w:w="0" w:type="dxa"/>
            </w:tcMar>
            <w:vAlign w:val="center"/>
          </w:tcPr>
          <w:p w14:paraId="6B14B4D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January 19, 2023</w:t>
            </w:r>
          </w:p>
        </w:tc>
        <w:tc>
          <w:tcPr>
            <w:tcW w:w="3477" w:type="pct"/>
            <w:shd w:val="clear" w:color="auto" w:fill="auto"/>
            <w:tcMar>
              <w:top w:w="0" w:type="dxa"/>
              <w:bottom w:w="0" w:type="dxa"/>
            </w:tcMar>
            <w:vAlign w:val="center"/>
          </w:tcPr>
          <w:p w14:paraId="146B2AAD" w14:textId="364B14A5"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Decision on approving the Scope of work, Estimate, Contractor selection plan, and the main content of the </w:t>
            </w:r>
            <w:r w:rsidR="002C062B" w:rsidRPr="00EC49C9">
              <w:rPr>
                <w:rFonts w:ascii="Arial" w:hAnsi="Arial" w:cs="Arial"/>
                <w:bCs/>
                <w:color w:val="010000"/>
                <w:sz w:val="20"/>
              </w:rPr>
              <w:t>bid soliciting dossier</w:t>
            </w:r>
            <w:r w:rsidRPr="00EC49C9">
              <w:rPr>
                <w:rFonts w:ascii="Arial" w:hAnsi="Arial" w:cs="Arial"/>
                <w:bCs/>
                <w:color w:val="010000"/>
                <w:sz w:val="20"/>
              </w:rPr>
              <w:t xml:space="preserve"> for the bidding package: “Rent cars and drivers to serve production and business from April 1, 2023 to March 31, 2027 according to Order No. 257/1100000621/DH-VP dated September 20, 2022”</w:t>
            </w:r>
          </w:p>
        </w:tc>
      </w:tr>
      <w:tr w:rsidR="00B861AE" w:rsidRPr="00EC49C9" w14:paraId="3F4E448F" w14:textId="77777777" w:rsidTr="003B4F73">
        <w:tc>
          <w:tcPr>
            <w:tcW w:w="281" w:type="pct"/>
            <w:shd w:val="clear" w:color="auto" w:fill="auto"/>
            <w:tcMar>
              <w:top w:w="0" w:type="dxa"/>
              <w:bottom w:w="0" w:type="dxa"/>
            </w:tcMar>
            <w:vAlign w:val="center"/>
          </w:tcPr>
          <w:p w14:paraId="2F7D620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179</w:t>
            </w:r>
          </w:p>
        </w:tc>
        <w:tc>
          <w:tcPr>
            <w:tcW w:w="581" w:type="pct"/>
            <w:shd w:val="clear" w:color="auto" w:fill="auto"/>
            <w:tcMar>
              <w:top w:w="0" w:type="dxa"/>
              <w:bottom w:w="0" w:type="dxa"/>
            </w:tcMar>
            <w:vAlign w:val="center"/>
          </w:tcPr>
          <w:p w14:paraId="7826AC7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00228/QD-BSR</w:t>
            </w:r>
          </w:p>
        </w:tc>
        <w:tc>
          <w:tcPr>
            <w:tcW w:w="661" w:type="pct"/>
            <w:shd w:val="clear" w:color="auto" w:fill="auto"/>
            <w:tcMar>
              <w:top w:w="0" w:type="dxa"/>
              <w:bottom w:w="0" w:type="dxa"/>
            </w:tcMar>
            <w:vAlign w:val="center"/>
          </w:tcPr>
          <w:p w14:paraId="7EB2353A"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January 16, 2023</w:t>
            </w:r>
          </w:p>
        </w:tc>
        <w:tc>
          <w:tcPr>
            <w:tcW w:w="3477" w:type="pct"/>
            <w:shd w:val="clear" w:color="auto" w:fill="auto"/>
            <w:tcMar>
              <w:top w:w="0" w:type="dxa"/>
              <w:bottom w:w="0" w:type="dxa"/>
            </w:tcMar>
            <w:vAlign w:val="center"/>
          </w:tcPr>
          <w:p w14:paraId="15B0EBA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results of contractor selection for the bidding package: "Rent crude oil transportation services for the operation of Dung Quat Oil Refinery for 2023-2024”</w:t>
            </w:r>
          </w:p>
        </w:tc>
      </w:tr>
      <w:tr w:rsidR="00B861AE" w:rsidRPr="00EC49C9" w14:paraId="2E95C666" w14:textId="77777777" w:rsidTr="003B4F73">
        <w:tc>
          <w:tcPr>
            <w:tcW w:w="281" w:type="pct"/>
            <w:shd w:val="clear" w:color="auto" w:fill="auto"/>
            <w:tcMar>
              <w:top w:w="0" w:type="dxa"/>
              <w:bottom w:w="0" w:type="dxa"/>
            </w:tcMar>
            <w:vAlign w:val="center"/>
          </w:tcPr>
          <w:p w14:paraId="38A8ED5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180</w:t>
            </w:r>
          </w:p>
        </w:tc>
        <w:tc>
          <w:tcPr>
            <w:tcW w:w="581" w:type="pct"/>
            <w:shd w:val="clear" w:color="auto" w:fill="auto"/>
            <w:tcMar>
              <w:top w:w="0" w:type="dxa"/>
              <w:bottom w:w="0" w:type="dxa"/>
            </w:tcMar>
            <w:vAlign w:val="center"/>
          </w:tcPr>
          <w:p w14:paraId="43A57F0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00095/QD-BSR</w:t>
            </w:r>
          </w:p>
        </w:tc>
        <w:tc>
          <w:tcPr>
            <w:tcW w:w="661" w:type="pct"/>
            <w:shd w:val="clear" w:color="auto" w:fill="auto"/>
            <w:tcMar>
              <w:top w:w="0" w:type="dxa"/>
              <w:bottom w:w="0" w:type="dxa"/>
            </w:tcMar>
            <w:vAlign w:val="center"/>
          </w:tcPr>
          <w:p w14:paraId="3F068B94"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January 12, 2023</w:t>
            </w:r>
          </w:p>
        </w:tc>
        <w:tc>
          <w:tcPr>
            <w:tcW w:w="3477" w:type="pct"/>
            <w:shd w:val="clear" w:color="auto" w:fill="auto"/>
            <w:tcMar>
              <w:top w:w="0" w:type="dxa"/>
              <w:bottom w:w="0" w:type="dxa"/>
            </w:tcMar>
            <w:vAlign w:val="center"/>
          </w:tcPr>
          <w:p w14:paraId="79257F6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promulgating the Regulation on liquidation and sale of assets owned by Binh Son Refining and Petrochemical Joint Stock Company</w:t>
            </w:r>
          </w:p>
        </w:tc>
      </w:tr>
      <w:tr w:rsidR="00B861AE" w:rsidRPr="00EC49C9" w14:paraId="55DE9D29" w14:textId="77777777" w:rsidTr="003B4F73">
        <w:tc>
          <w:tcPr>
            <w:tcW w:w="281" w:type="pct"/>
            <w:shd w:val="clear" w:color="auto" w:fill="auto"/>
            <w:tcMar>
              <w:top w:w="0" w:type="dxa"/>
              <w:bottom w:w="0" w:type="dxa"/>
            </w:tcMar>
            <w:vAlign w:val="center"/>
          </w:tcPr>
          <w:p w14:paraId="42E8F63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181</w:t>
            </w:r>
          </w:p>
        </w:tc>
        <w:tc>
          <w:tcPr>
            <w:tcW w:w="581" w:type="pct"/>
            <w:shd w:val="clear" w:color="auto" w:fill="auto"/>
            <w:tcMar>
              <w:top w:w="0" w:type="dxa"/>
              <w:bottom w:w="0" w:type="dxa"/>
            </w:tcMar>
            <w:vAlign w:val="center"/>
          </w:tcPr>
          <w:p w14:paraId="7E3AA0E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00081/QD-BSR</w:t>
            </w:r>
          </w:p>
        </w:tc>
        <w:tc>
          <w:tcPr>
            <w:tcW w:w="661" w:type="pct"/>
            <w:shd w:val="clear" w:color="auto" w:fill="auto"/>
            <w:tcMar>
              <w:top w:w="0" w:type="dxa"/>
              <w:bottom w:w="0" w:type="dxa"/>
            </w:tcMar>
            <w:vAlign w:val="center"/>
          </w:tcPr>
          <w:p w14:paraId="2A3BA09A"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January 11, 2023</w:t>
            </w:r>
          </w:p>
        </w:tc>
        <w:tc>
          <w:tcPr>
            <w:tcW w:w="3477" w:type="pct"/>
            <w:shd w:val="clear" w:color="auto" w:fill="auto"/>
            <w:tcMar>
              <w:top w:w="0" w:type="dxa"/>
              <w:bottom w:w="0" w:type="dxa"/>
            </w:tcMar>
            <w:vAlign w:val="center"/>
          </w:tcPr>
          <w:p w14:paraId="4C8CEFF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operational plan 2023 of the Internal Supervisory Board</w:t>
            </w:r>
          </w:p>
        </w:tc>
      </w:tr>
      <w:tr w:rsidR="00B861AE" w:rsidRPr="00EC49C9" w14:paraId="3BF6F367" w14:textId="77777777" w:rsidTr="003B4F73">
        <w:tc>
          <w:tcPr>
            <w:tcW w:w="281" w:type="pct"/>
            <w:shd w:val="clear" w:color="auto" w:fill="auto"/>
            <w:tcMar>
              <w:top w:w="0" w:type="dxa"/>
              <w:bottom w:w="0" w:type="dxa"/>
            </w:tcMar>
            <w:vAlign w:val="center"/>
          </w:tcPr>
          <w:p w14:paraId="5840243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182</w:t>
            </w:r>
          </w:p>
        </w:tc>
        <w:tc>
          <w:tcPr>
            <w:tcW w:w="581" w:type="pct"/>
            <w:shd w:val="clear" w:color="auto" w:fill="auto"/>
            <w:tcMar>
              <w:top w:w="0" w:type="dxa"/>
              <w:bottom w:w="0" w:type="dxa"/>
            </w:tcMar>
            <w:vAlign w:val="center"/>
          </w:tcPr>
          <w:p w14:paraId="2FB9D7D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00076/QD-BSR</w:t>
            </w:r>
          </w:p>
        </w:tc>
        <w:tc>
          <w:tcPr>
            <w:tcW w:w="661" w:type="pct"/>
            <w:shd w:val="clear" w:color="auto" w:fill="auto"/>
            <w:tcMar>
              <w:top w:w="0" w:type="dxa"/>
              <w:bottom w:w="0" w:type="dxa"/>
            </w:tcMar>
            <w:vAlign w:val="center"/>
          </w:tcPr>
          <w:p w14:paraId="079999F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January 11, 2023</w:t>
            </w:r>
          </w:p>
        </w:tc>
        <w:tc>
          <w:tcPr>
            <w:tcW w:w="3477" w:type="pct"/>
            <w:shd w:val="clear" w:color="auto" w:fill="auto"/>
            <w:tcMar>
              <w:top w:w="0" w:type="dxa"/>
              <w:bottom w:w="0" w:type="dxa"/>
            </w:tcMar>
            <w:vAlign w:val="center"/>
          </w:tcPr>
          <w:p w14:paraId="2AB34F5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establishing the Organizing Committee and Subcommittees to serve the Annual General Meeting of Shareholders 2023 of Binh Son Refining and Petrochemical Joint Stock Company</w:t>
            </w:r>
          </w:p>
        </w:tc>
      </w:tr>
      <w:tr w:rsidR="00B861AE" w:rsidRPr="00EC49C9" w14:paraId="02514022" w14:textId="77777777" w:rsidTr="003B4F73">
        <w:tc>
          <w:tcPr>
            <w:tcW w:w="281" w:type="pct"/>
            <w:shd w:val="clear" w:color="auto" w:fill="auto"/>
            <w:tcMar>
              <w:top w:w="0" w:type="dxa"/>
              <w:bottom w:w="0" w:type="dxa"/>
            </w:tcMar>
            <w:vAlign w:val="center"/>
          </w:tcPr>
          <w:p w14:paraId="0BE47E8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183</w:t>
            </w:r>
          </w:p>
        </w:tc>
        <w:tc>
          <w:tcPr>
            <w:tcW w:w="581" w:type="pct"/>
            <w:shd w:val="clear" w:color="auto" w:fill="auto"/>
            <w:tcMar>
              <w:top w:w="0" w:type="dxa"/>
              <w:bottom w:w="0" w:type="dxa"/>
            </w:tcMar>
            <w:vAlign w:val="center"/>
          </w:tcPr>
          <w:p w14:paraId="57D5C44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00034/QD-BSR</w:t>
            </w:r>
          </w:p>
        </w:tc>
        <w:tc>
          <w:tcPr>
            <w:tcW w:w="661" w:type="pct"/>
            <w:shd w:val="clear" w:color="auto" w:fill="auto"/>
            <w:tcMar>
              <w:top w:w="0" w:type="dxa"/>
              <w:bottom w:w="0" w:type="dxa"/>
            </w:tcMar>
            <w:vAlign w:val="center"/>
          </w:tcPr>
          <w:p w14:paraId="3ED8829B"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January 06, 2023</w:t>
            </w:r>
          </w:p>
        </w:tc>
        <w:tc>
          <w:tcPr>
            <w:tcW w:w="3477" w:type="pct"/>
            <w:shd w:val="clear" w:color="auto" w:fill="auto"/>
            <w:tcMar>
              <w:top w:w="0" w:type="dxa"/>
              <w:bottom w:w="0" w:type="dxa"/>
            </w:tcMar>
            <w:vAlign w:val="center"/>
          </w:tcPr>
          <w:p w14:paraId="13175CD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negotiation results on petroleum product surcharges in the first 6 months of 2023, the contract with Petrolimex in 2023 and the amount of adjusted terms for customers</w:t>
            </w:r>
          </w:p>
        </w:tc>
      </w:tr>
      <w:tr w:rsidR="00B861AE" w:rsidRPr="00EC49C9" w14:paraId="4DC5B412" w14:textId="77777777" w:rsidTr="003B4F73">
        <w:tc>
          <w:tcPr>
            <w:tcW w:w="281" w:type="pct"/>
            <w:shd w:val="clear" w:color="auto" w:fill="auto"/>
            <w:tcMar>
              <w:top w:w="0" w:type="dxa"/>
              <w:bottom w:w="0" w:type="dxa"/>
            </w:tcMar>
            <w:vAlign w:val="center"/>
          </w:tcPr>
          <w:p w14:paraId="0216094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184</w:t>
            </w:r>
          </w:p>
        </w:tc>
        <w:tc>
          <w:tcPr>
            <w:tcW w:w="581" w:type="pct"/>
            <w:shd w:val="clear" w:color="auto" w:fill="auto"/>
            <w:tcMar>
              <w:top w:w="0" w:type="dxa"/>
              <w:bottom w:w="0" w:type="dxa"/>
            </w:tcMar>
            <w:vAlign w:val="center"/>
          </w:tcPr>
          <w:p w14:paraId="226EDA1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00022/QD-BSR</w:t>
            </w:r>
          </w:p>
        </w:tc>
        <w:tc>
          <w:tcPr>
            <w:tcW w:w="661" w:type="pct"/>
            <w:shd w:val="clear" w:color="auto" w:fill="auto"/>
            <w:tcMar>
              <w:top w:w="0" w:type="dxa"/>
              <w:bottom w:w="0" w:type="dxa"/>
            </w:tcMar>
            <w:vAlign w:val="center"/>
          </w:tcPr>
          <w:p w14:paraId="11B1610C"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January 04, 2023</w:t>
            </w:r>
          </w:p>
        </w:tc>
        <w:tc>
          <w:tcPr>
            <w:tcW w:w="3477" w:type="pct"/>
            <w:shd w:val="clear" w:color="auto" w:fill="auto"/>
            <w:tcMar>
              <w:top w:w="0" w:type="dxa"/>
              <w:bottom w:w="0" w:type="dxa"/>
            </w:tcMar>
            <w:vAlign w:val="center"/>
          </w:tcPr>
          <w:p w14:paraId="5CE4BA2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authorizing members of the Board of Directors of Binh Son Refining and Petrochemical Joint Stock Company (Mr. Nguyen Ba Phuoc + Mr. Khuong Le Thanh)</w:t>
            </w:r>
          </w:p>
        </w:tc>
      </w:tr>
      <w:tr w:rsidR="00B861AE" w:rsidRPr="00EC49C9" w14:paraId="6BDA5395" w14:textId="77777777" w:rsidTr="003B4F73">
        <w:tc>
          <w:tcPr>
            <w:tcW w:w="281" w:type="pct"/>
            <w:shd w:val="clear" w:color="auto" w:fill="auto"/>
            <w:tcMar>
              <w:top w:w="0" w:type="dxa"/>
              <w:bottom w:w="0" w:type="dxa"/>
            </w:tcMar>
            <w:vAlign w:val="center"/>
          </w:tcPr>
          <w:p w14:paraId="3499EAD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185</w:t>
            </w:r>
          </w:p>
        </w:tc>
        <w:tc>
          <w:tcPr>
            <w:tcW w:w="581" w:type="pct"/>
            <w:shd w:val="clear" w:color="auto" w:fill="auto"/>
            <w:tcMar>
              <w:top w:w="0" w:type="dxa"/>
              <w:bottom w:w="0" w:type="dxa"/>
            </w:tcMar>
            <w:vAlign w:val="center"/>
          </w:tcPr>
          <w:p w14:paraId="0FD2D47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00005/QD-BSR</w:t>
            </w:r>
          </w:p>
        </w:tc>
        <w:tc>
          <w:tcPr>
            <w:tcW w:w="661" w:type="pct"/>
            <w:shd w:val="clear" w:color="auto" w:fill="auto"/>
            <w:tcMar>
              <w:top w:w="0" w:type="dxa"/>
              <w:bottom w:w="0" w:type="dxa"/>
            </w:tcMar>
            <w:vAlign w:val="center"/>
          </w:tcPr>
          <w:p w14:paraId="262E4A20"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January 03, 2023</w:t>
            </w:r>
          </w:p>
        </w:tc>
        <w:tc>
          <w:tcPr>
            <w:tcW w:w="3477" w:type="pct"/>
            <w:shd w:val="clear" w:color="auto" w:fill="auto"/>
            <w:tcMar>
              <w:top w:w="0" w:type="dxa"/>
              <w:bottom w:w="0" w:type="dxa"/>
            </w:tcMar>
            <w:vAlign w:val="center"/>
          </w:tcPr>
          <w:p w14:paraId="58DE867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Scope of work, Estimate, Contractor selection plan for the bidding package: “Rent long-term petroleum storage for the period of 2023-2024”</w:t>
            </w:r>
          </w:p>
        </w:tc>
      </w:tr>
      <w:tr w:rsidR="00B861AE" w:rsidRPr="00EC49C9" w14:paraId="1C69F09A" w14:textId="77777777" w:rsidTr="003B4F73">
        <w:tc>
          <w:tcPr>
            <w:tcW w:w="281" w:type="pct"/>
            <w:shd w:val="clear" w:color="auto" w:fill="auto"/>
            <w:tcMar>
              <w:top w:w="0" w:type="dxa"/>
              <w:bottom w:w="0" w:type="dxa"/>
            </w:tcMar>
            <w:vAlign w:val="center"/>
          </w:tcPr>
          <w:p w14:paraId="31C563B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186</w:t>
            </w:r>
          </w:p>
        </w:tc>
        <w:tc>
          <w:tcPr>
            <w:tcW w:w="581" w:type="pct"/>
            <w:shd w:val="clear" w:color="auto" w:fill="auto"/>
            <w:tcMar>
              <w:top w:w="0" w:type="dxa"/>
              <w:bottom w:w="0" w:type="dxa"/>
            </w:tcMar>
            <w:vAlign w:val="center"/>
          </w:tcPr>
          <w:p w14:paraId="7C8FC64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00008/QD-BSR</w:t>
            </w:r>
          </w:p>
        </w:tc>
        <w:tc>
          <w:tcPr>
            <w:tcW w:w="661" w:type="pct"/>
            <w:shd w:val="clear" w:color="auto" w:fill="auto"/>
            <w:tcMar>
              <w:top w:w="0" w:type="dxa"/>
              <w:bottom w:w="0" w:type="dxa"/>
            </w:tcMar>
            <w:vAlign w:val="center"/>
          </w:tcPr>
          <w:p w14:paraId="32B6D80E"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January 03, 2023</w:t>
            </w:r>
          </w:p>
        </w:tc>
        <w:tc>
          <w:tcPr>
            <w:tcW w:w="3477" w:type="pct"/>
            <w:shd w:val="clear" w:color="auto" w:fill="auto"/>
            <w:tcMar>
              <w:top w:w="0" w:type="dxa"/>
              <w:bottom w:w="0" w:type="dxa"/>
            </w:tcMar>
            <w:vAlign w:val="center"/>
          </w:tcPr>
          <w:p w14:paraId="2B8B5C8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negotiation results of the Polypropylene offtake contract in 2023</w:t>
            </w:r>
          </w:p>
        </w:tc>
      </w:tr>
      <w:tr w:rsidR="00B861AE" w:rsidRPr="00EC49C9" w14:paraId="4CE1EBBC" w14:textId="77777777" w:rsidTr="003B4F73">
        <w:tc>
          <w:tcPr>
            <w:tcW w:w="281" w:type="pct"/>
            <w:shd w:val="clear" w:color="auto" w:fill="auto"/>
            <w:tcMar>
              <w:top w:w="0" w:type="dxa"/>
              <w:bottom w:w="0" w:type="dxa"/>
            </w:tcMar>
            <w:vAlign w:val="center"/>
          </w:tcPr>
          <w:p w14:paraId="27400EF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187</w:t>
            </w:r>
          </w:p>
        </w:tc>
        <w:tc>
          <w:tcPr>
            <w:tcW w:w="581" w:type="pct"/>
            <w:shd w:val="clear" w:color="auto" w:fill="auto"/>
            <w:tcMar>
              <w:top w:w="0" w:type="dxa"/>
              <w:bottom w:w="0" w:type="dxa"/>
            </w:tcMar>
            <w:vAlign w:val="center"/>
          </w:tcPr>
          <w:p w14:paraId="5F8A534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00001/QD-BSR</w:t>
            </w:r>
          </w:p>
        </w:tc>
        <w:tc>
          <w:tcPr>
            <w:tcW w:w="661" w:type="pct"/>
            <w:shd w:val="clear" w:color="auto" w:fill="auto"/>
            <w:tcMar>
              <w:top w:w="0" w:type="dxa"/>
              <w:bottom w:w="0" w:type="dxa"/>
            </w:tcMar>
            <w:vAlign w:val="center"/>
          </w:tcPr>
          <w:p w14:paraId="58AA6E56"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January 02, 2023</w:t>
            </w:r>
          </w:p>
        </w:tc>
        <w:tc>
          <w:tcPr>
            <w:tcW w:w="3477" w:type="pct"/>
            <w:shd w:val="clear" w:color="auto" w:fill="auto"/>
            <w:tcMar>
              <w:top w:w="0" w:type="dxa"/>
              <w:bottom w:w="0" w:type="dxa"/>
            </w:tcMar>
            <w:vAlign w:val="center"/>
          </w:tcPr>
          <w:p w14:paraId="1D57D06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Decision on approving the Contractor selection plan for the bidding package: "Rent vessels to transport Dung Quat LPG for 2023-2024"</w:t>
            </w:r>
          </w:p>
        </w:tc>
      </w:tr>
    </w:tbl>
    <w:p w14:paraId="2A494C29" w14:textId="58FB7B56" w:rsidR="001B4736" w:rsidRDefault="001B4736" w:rsidP="00B861AE">
      <w:pPr>
        <w:pBdr>
          <w:top w:val="nil"/>
          <w:left w:val="nil"/>
          <w:bottom w:val="single" w:sz="6" w:space="1" w:color="auto"/>
          <w:right w:val="nil"/>
          <w:between w:val="nil"/>
        </w:pBdr>
        <w:spacing w:after="120" w:line="360" w:lineRule="auto"/>
        <w:jc w:val="center"/>
        <w:rPr>
          <w:rFonts w:ascii="Arial" w:hAnsi="Arial" w:cs="Arial"/>
          <w:bCs/>
          <w:color w:val="010000"/>
          <w:sz w:val="20"/>
        </w:rPr>
      </w:pPr>
    </w:p>
    <w:p w14:paraId="121D649D" w14:textId="3ED27117" w:rsidR="00B861AE" w:rsidRPr="00EC49C9" w:rsidRDefault="00B861AE" w:rsidP="00B861AE">
      <w:pPr>
        <w:pBdr>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 xml:space="preserve"> Appendix 04 - Transactions of the Company with affiliated individuals of the Company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00" w:firstRow="0" w:lastRow="0" w:firstColumn="0" w:lastColumn="0" w:noHBand="0" w:noVBand="1"/>
      </w:tblPr>
      <w:tblGrid>
        <w:gridCol w:w="596"/>
        <w:gridCol w:w="1808"/>
        <w:gridCol w:w="1158"/>
        <w:gridCol w:w="2341"/>
        <w:gridCol w:w="1978"/>
        <w:gridCol w:w="1225"/>
        <w:gridCol w:w="1945"/>
        <w:gridCol w:w="2246"/>
        <w:gridCol w:w="653"/>
      </w:tblGrid>
      <w:tr w:rsidR="00B861AE" w:rsidRPr="00EC49C9" w14:paraId="31129026" w14:textId="77777777" w:rsidTr="00C9396F">
        <w:tc>
          <w:tcPr>
            <w:tcW w:w="214" w:type="pct"/>
            <w:shd w:val="clear" w:color="auto" w:fill="auto"/>
            <w:tcMar>
              <w:top w:w="0" w:type="dxa"/>
              <w:bottom w:w="0" w:type="dxa"/>
            </w:tcMar>
            <w:vAlign w:val="center"/>
          </w:tcPr>
          <w:p w14:paraId="0CA9A24C"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w:t>
            </w:r>
          </w:p>
        </w:tc>
        <w:tc>
          <w:tcPr>
            <w:tcW w:w="648" w:type="pct"/>
            <w:shd w:val="clear" w:color="auto" w:fill="auto"/>
            <w:tcMar>
              <w:top w:w="0" w:type="dxa"/>
              <w:bottom w:w="0" w:type="dxa"/>
            </w:tcMar>
            <w:vAlign w:val="center"/>
          </w:tcPr>
          <w:p w14:paraId="62C3E71E"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Name of organization/ individual</w:t>
            </w:r>
          </w:p>
        </w:tc>
        <w:tc>
          <w:tcPr>
            <w:tcW w:w="415" w:type="pct"/>
            <w:shd w:val="clear" w:color="auto" w:fill="auto"/>
            <w:tcMar>
              <w:top w:w="0" w:type="dxa"/>
              <w:bottom w:w="0" w:type="dxa"/>
            </w:tcMar>
            <w:vAlign w:val="center"/>
          </w:tcPr>
          <w:p w14:paraId="10865BDE"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Relations with the Company</w:t>
            </w:r>
          </w:p>
        </w:tc>
        <w:tc>
          <w:tcPr>
            <w:tcW w:w="839" w:type="pct"/>
            <w:shd w:val="clear" w:color="auto" w:fill="auto"/>
            <w:tcMar>
              <w:top w:w="0" w:type="dxa"/>
              <w:bottom w:w="0" w:type="dxa"/>
            </w:tcMar>
            <w:vAlign w:val="center"/>
          </w:tcPr>
          <w:p w14:paraId="0D7F11B1"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NSH* Number, Date of issue, Place of issue</w:t>
            </w:r>
          </w:p>
        </w:tc>
        <w:tc>
          <w:tcPr>
            <w:tcW w:w="709" w:type="pct"/>
            <w:shd w:val="clear" w:color="auto" w:fill="auto"/>
            <w:tcMar>
              <w:top w:w="0" w:type="dxa"/>
              <w:bottom w:w="0" w:type="dxa"/>
            </w:tcMar>
            <w:vAlign w:val="center"/>
          </w:tcPr>
          <w:p w14:paraId="5ED6760F"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Head office address/Contact address</w:t>
            </w:r>
          </w:p>
        </w:tc>
        <w:tc>
          <w:tcPr>
            <w:tcW w:w="439" w:type="pct"/>
            <w:shd w:val="clear" w:color="auto" w:fill="auto"/>
            <w:tcMar>
              <w:top w:w="0" w:type="dxa"/>
              <w:bottom w:w="0" w:type="dxa"/>
            </w:tcMar>
            <w:vAlign w:val="center"/>
          </w:tcPr>
          <w:p w14:paraId="647C1795"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Transaction date with the Company</w:t>
            </w:r>
          </w:p>
        </w:tc>
        <w:tc>
          <w:tcPr>
            <w:tcW w:w="697" w:type="pct"/>
            <w:shd w:val="clear" w:color="auto" w:fill="auto"/>
            <w:tcMar>
              <w:top w:w="0" w:type="dxa"/>
              <w:bottom w:w="0" w:type="dxa"/>
            </w:tcMar>
            <w:vAlign w:val="center"/>
          </w:tcPr>
          <w:p w14:paraId="07A18BD2"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Board Resolution/ General Mandate/ Decision of the General Meeting of Shareholders/ Board of Directors No.</w:t>
            </w:r>
          </w:p>
        </w:tc>
        <w:tc>
          <w:tcPr>
            <w:tcW w:w="805" w:type="pct"/>
            <w:shd w:val="clear" w:color="auto" w:fill="auto"/>
            <w:tcMar>
              <w:top w:w="0" w:type="dxa"/>
              <w:bottom w:w="0" w:type="dxa"/>
            </w:tcMar>
            <w:vAlign w:val="center"/>
          </w:tcPr>
          <w:p w14:paraId="5B7D9EDA"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Content, quantity, total transaction value</w:t>
            </w:r>
          </w:p>
        </w:tc>
        <w:tc>
          <w:tcPr>
            <w:tcW w:w="234" w:type="pct"/>
            <w:shd w:val="clear" w:color="auto" w:fill="auto"/>
            <w:tcMar>
              <w:top w:w="0" w:type="dxa"/>
              <w:bottom w:w="0" w:type="dxa"/>
            </w:tcMar>
            <w:vAlign w:val="center"/>
          </w:tcPr>
          <w:p w14:paraId="7D43E76F" w14:textId="77777777" w:rsidR="00B861AE" w:rsidRPr="00EC49C9" w:rsidRDefault="00B861AE" w:rsidP="009678CE">
            <w:pPr>
              <w:pBdr>
                <w:top w:val="nil"/>
                <w:left w:val="nil"/>
                <w:bottom w:val="nil"/>
                <w:right w:val="nil"/>
                <w:between w:val="nil"/>
              </w:pBdr>
              <w:spacing w:after="120" w:line="360" w:lineRule="auto"/>
              <w:jc w:val="center"/>
              <w:rPr>
                <w:rFonts w:ascii="Arial" w:eastAsia="Arial" w:hAnsi="Arial" w:cs="Arial"/>
                <w:bCs/>
                <w:color w:val="010000"/>
                <w:sz w:val="20"/>
                <w:szCs w:val="20"/>
              </w:rPr>
            </w:pPr>
            <w:r w:rsidRPr="00EC49C9">
              <w:rPr>
                <w:rFonts w:ascii="Arial" w:hAnsi="Arial" w:cs="Arial"/>
                <w:bCs/>
                <w:color w:val="010000"/>
                <w:sz w:val="20"/>
              </w:rPr>
              <w:t>Note</w:t>
            </w:r>
          </w:p>
        </w:tc>
      </w:tr>
      <w:tr w:rsidR="00B861AE" w:rsidRPr="00EC49C9" w14:paraId="467B4060" w14:textId="77777777" w:rsidTr="00C9396F">
        <w:tc>
          <w:tcPr>
            <w:tcW w:w="214" w:type="pct"/>
            <w:shd w:val="clear" w:color="auto" w:fill="auto"/>
            <w:tcMar>
              <w:top w:w="0" w:type="dxa"/>
              <w:bottom w:w="0" w:type="dxa"/>
            </w:tcMar>
            <w:vAlign w:val="center"/>
          </w:tcPr>
          <w:p w14:paraId="3030E15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w:t>
            </w:r>
          </w:p>
        </w:tc>
        <w:tc>
          <w:tcPr>
            <w:tcW w:w="648" w:type="pct"/>
            <w:shd w:val="clear" w:color="auto" w:fill="auto"/>
            <w:tcMar>
              <w:top w:w="0" w:type="dxa"/>
              <w:bottom w:w="0" w:type="dxa"/>
            </w:tcMar>
            <w:vAlign w:val="center"/>
          </w:tcPr>
          <w:p w14:paraId="5E4190C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 Vietnam Building And Commercial Joint Stock Company (PV Building)</w:t>
            </w:r>
          </w:p>
        </w:tc>
        <w:tc>
          <w:tcPr>
            <w:tcW w:w="415" w:type="pct"/>
            <w:shd w:val="clear" w:color="auto" w:fill="auto"/>
            <w:tcMar>
              <w:top w:w="0" w:type="dxa"/>
              <w:bottom w:w="0" w:type="dxa"/>
            </w:tcMar>
            <w:vAlign w:val="center"/>
          </w:tcPr>
          <w:p w14:paraId="145C421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Subsidiary</w:t>
            </w:r>
          </w:p>
        </w:tc>
        <w:tc>
          <w:tcPr>
            <w:tcW w:w="839" w:type="pct"/>
            <w:shd w:val="clear" w:color="auto" w:fill="auto"/>
            <w:tcMar>
              <w:top w:w="0" w:type="dxa"/>
              <w:bottom w:w="0" w:type="dxa"/>
            </w:tcMar>
            <w:vAlign w:val="center"/>
          </w:tcPr>
          <w:p w14:paraId="7E1F04B3" w14:textId="77777777" w:rsidR="00C9396F" w:rsidRPr="00EC49C9" w:rsidRDefault="00B861AE" w:rsidP="00C9396F">
            <w:pPr>
              <w:pBdr>
                <w:top w:val="nil"/>
                <w:left w:val="nil"/>
                <w:bottom w:val="nil"/>
                <w:right w:val="nil"/>
                <w:between w:val="nil"/>
              </w:pBdr>
              <w:tabs>
                <w:tab w:val="left" w:pos="130"/>
              </w:tabs>
              <w:spacing w:after="120" w:line="360" w:lineRule="auto"/>
              <w:rPr>
                <w:rFonts w:ascii="Arial" w:hAnsi="Arial" w:cs="Arial"/>
                <w:bCs/>
                <w:color w:val="010000"/>
                <w:sz w:val="20"/>
              </w:rPr>
            </w:pPr>
            <w:r w:rsidRPr="00EC49C9">
              <w:rPr>
                <w:rFonts w:ascii="Arial" w:hAnsi="Arial" w:cs="Arial"/>
                <w:bCs/>
                <w:color w:val="010000"/>
                <w:sz w:val="20"/>
              </w:rPr>
              <w:t>Business Registration: 4300429492</w:t>
            </w:r>
          </w:p>
          <w:p w14:paraId="0C3BAE3B" w14:textId="77777777" w:rsidR="00C9396F" w:rsidRPr="00EC49C9" w:rsidRDefault="00B861AE" w:rsidP="00C9396F">
            <w:pPr>
              <w:pBdr>
                <w:top w:val="nil"/>
                <w:left w:val="nil"/>
                <w:bottom w:val="nil"/>
                <w:right w:val="nil"/>
                <w:between w:val="nil"/>
              </w:pBdr>
              <w:tabs>
                <w:tab w:val="left" w:pos="130"/>
              </w:tabs>
              <w:spacing w:after="120" w:line="360" w:lineRule="auto"/>
              <w:rPr>
                <w:rFonts w:ascii="Arial" w:hAnsi="Arial" w:cs="Arial"/>
                <w:bCs/>
                <w:color w:val="010000"/>
                <w:sz w:val="20"/>
              </w:rPr>
            </w:pPr>
            <w:r w:rsidRPr="00EC49C9">
              <w:rPr>
                <w:rFonts w:ascii="Arial" w:hAnsi="Arial" w:cs="Arial"/>
                <w:bCs/>
                <w:color w:val="010000"/>
                <w:sz w:val="20"/>
              </w:rPr>
              <w:t>Date of issue: April 25, 2022</w:t>
            </w:r>
          </w:p>
          <w:p w14:paraId="32613D3C" w14:textId="47C92FCD" w:rsidR="00B861AE" w:rsidRPr="00EC49C9" w:rsidRDefault="00B861AE" w:rsidP="00C9396F">
            <w:pPr>
              <w:pBdr>
                <w:top w:val="nil"/>
                <w:left w:val="nil"/>
                <w:bottom w:val="nil"/>
                <w:right w:val="nil"/>
                <w:between w:val="nil"/>
              </w:pBdr>
              <w:tabs>
                <w:tab w:val="left" w:pos="130"/>
              </w:tabs>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Place of issue: </w:t>
            </w:r>
            <w:r w:rsidRPr="00EC49C9">
              <w:rPr>
                <w:rFonts w:ascii="Arial" w:hAnsi="Arial" w:cs="Arial"/>
                <w:bCs/>
                <w:color w:val="010000"/>
                <w:sz w:val="20"/>
              </w:rPr>
              <w:lastRenderedPageBreak/>
              <w:t>Department of Planning and Investment of Quang Ngai Province</w:t>
            </w:r>
          </w:p>
        </w:tc>
        <w:tc>
          <w:tcPr>
            <w:tcW w:w="709" w:type="pct"/>
            <w:shd w:val="clear" w:color="auto" w:fill="auto"/>
            <w:tcMar>
              <w:top w:w="0" w:type="dxa"/>
              <w:bottom w:w="0" w:type="dxa"/>
            </w:tcMar>
            <w:vAlign w:val="center"/>
          </w:tcPr>
          <w:p w14:paraId="5776F37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Van Tuong New Urban Area, Binh Tri Commune, Binh Son District, Quang Ngai Province</w:t>
            </w:r>
          </w:p>
        </w:tc>
        <w:tc>
          <w:tcPr>
            <w:tcW w:w="439" w:type="pct"/>
            <w:shd w:val="clear" w:color="auto" w:fill="auto"/>
            <w:tcMar>
              <w:top w:w="0" w:type="dxa"/>
              <w:bottom w:w="0" w:type="dxa"/>
            </w:tcMar>
            <w:vAlign w:val="center"/>
          </w:tcPr>
          <w:p w14:paraId="096655A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January 11, 2023</w:t>
            </w:r>
          </w:p>
        </w:tc>
        <w:tc>
          <w:tcPr>
            <w:tcW w:w="697" w:type="pct"/>
            <w:shd w:val="clear" w:color="auto" w:fill="auto"/>
            <w:tcMar>
              <w:top w:w="0" w:type="dxa"/>
              <w:bottom w:w="0" w:type="dxa"/>
            </w:tcMar>
            <w:vAlign w:val="center"/>
          </w:tcPr>
          <w:p w14:paraId="35F0971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75/BSR-HDQT dated January 11, 2023</w:t>
            </w:r>
          </w:p>
        </w:tc>
        <w:tc>
          <w:tcPr>
            <w:tcW w:w="805" w:type="pct"/>
            <w:shd w:val="clear" w:color="auto" w:fill="auto"/>
            <w:tcMar>
              <w:top w:w="0" w:type="dxa"/>
              <w:bottom w:w="0" w:type="dxa"/>
            </w:tcMar>
            <w:vAlign w:val="center"/>
          </w:tcPr>
          <w:p w14:paraId="69E17318" w14:textId="52DD5DF2"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Approve the exemption of payment guarantee, domestic LC and guarantee to implement the Dung Quat </w:t>
            </w:r>
            <w:r w:rsidR="00EC49C9" w:rsidRPr="00EC49C9">
              <w:rPr>
                <w:rFonts w:ascii="Arial" w:hAnsi="Arial" w:cs="Arial"/>
                <w:bCs/>
                <w:color w:val="010000"/>
                <w:sz w:val="20"/>
              </w:rPr>
              <w:t>PP</w:t>
            </w:r>
            <w:r w:rsidRPr="00EC49C9">
              <w:rPr>
                <w:rFonts w:ascii="Arial" w:hAnsi="Arial" w:cs="Arial"/>
                <w:bCs/>
                <w:color w:val="010000"/>
                <w:sz w:val="20"/>
              </w:rPr>
              <w:t xml:space="preserve"> product purchase and </w:t>
            </w:r>
            <w:r w:rsidRPr="00EC49C9">
              <w:rPr>
                <w:rFonts w:ascii="Arial" w:hAnsi="Arial" w:cs="Arial"/>
                <w:bCs/>
                <w:color w:val="010000"/>
                <w:sz w:val="20"/>
              </w:rPr>
              <w:lastRenderedPageBreak/>
              <w:t>sale contract in 2023 for PV Building</w:t>
            </w:r>
          </w:p>
        </w:tc>
        <w:tc>
          <w:tcPr>
            <w:tcW w:w="234" w:type="pct"/>
            <w:shd w:val="clear" w:color="auto" w:fill="auto"/>
            <w:tcMar>
              <w:top w:w="0" w:type="dxa"/>
              <w:bottom w:w="0" w:type="dxa"/>
            </w:tcMar>
            <w:vAlign w:val="center"/>
          </w:tcPr>
          <w:p w14:paraId="090957D5"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4383EDF8" w14:textId="77777777" w:rsidTr="00C9396F">
        <w:tc>
          <w:tcPr>
            <w:tcW w:w="214" w:type="pct"/>
            <w:shd w:val="clear" w:color="auto" w:fill="auto"/>
            <w:tcMar>
              <w:top w:w="0" w:type="dxa"/>
              <w:bottom w:w="0" w:type="dxa"/>
            </w:tcMar>
            <w:vAlign w:val="center"/>
          </w:tcPr>
          <w:p w14:paraId="01616CF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2</w:t>
            </w:r>
          </w:p>
        </w:tc>
        <w:tc>
          <w:tcPr>
            <w:tcW w:w="648" w:type="pct"/>
            <w:shd w:val="clear" w:color="auto" w:fill="auto"/>
            <w:tcMar>
              <w:top w:w="0" w:type="dxa"/>
              <w:bottom w:w="0" w:type="dxa"/>
            </w:tcMar>
            <w:vAlign w:val="center"/>
          </w:tcPr>
          <w:p w14:paraId="119EA55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Transportation Corporation (PV Trans)</w:t>
            </w:r>
          </w:p>
        </w:tc>
        <w:tc>
          <w:tcPr>
            <w:tcW w:w="415" w:type="pct"/>
            <w:shd w:val="clear" w:color="auto" w:fill="auto"/>
            <w:tcMar>
              <w:top w:w="0" w:type="dxa"/>
              <w:bottom w:w="0" w:type="dxa"/>
            </w:tcMar>
            <w:vAlign w:val="center"/>
          </w:tcPr>
          <w:p w14:paraId="0E38B68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727A85F9" w14:textId="77777777" w:rsidR="00C9396F" w:rsidRPr="00EC49C9" w:rsidRDefault="00B861AE" w:rsidP="009678CE">
            <w:pPr>
              <w:pBdr>
                <w:top w:val="nil"/>
                <w:left w:val="nil"/>
                <w:bottom w:val="nil"/>
                <w:right w:val="nil"/>
                <w:between w:val="nil"/>
              </w:pBdr>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0302743192 </w:t>
            </w:r>
          </w:p>
          <w:p w14:paraId="5368E5BA" w14:textId="77777777" w:rsidR="00C9396F" w:rsidRPr="00EC49C9" w:rsidRDefault="00C9396F" w:rsidP="009678CE">
            <w:pPr>
              <w:pBdr>
                <w:top w:val="nil"/>
                <w:left w:val="nil"/>
                <w:bottom w:val="nil"/>
                <w:right w:val="nil"/>
                <w:between w:val="nil"/>
              </w:pBdr>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June 21, 2021 </w:t>
            </w:r>
          </w:p>
          <w:p w14:paraId="30BEE419" w14:textId="7A41E17D" w:rsidR="00B861AE" w:rsidRPr="00EC49C9" w:rsidRDefault="00C9396F"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264151C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Floor 2, PVFCCo Building (Dam Phu My Building), 43 Mac Dinh Chi, Da Kao Ward, District 1, Ho Chi Minh City</w:t>
            </w:r>
          </w:p>
        </w:tc>
        <w:tc>
          <w:tcPr>
            <w:tcW w:w="439" w:type="pct"/>
            <w:shd w:val="clear" w:color="auto" w:fill="auto"/>
            <w:tcMar>
              <w:top w:w="0" w:type="dxa"/>
              <w:bottom w:w="0" w:type="dxa"/>
            </w:tcMar>
            <w:vAlign w:val="center"/>
          </w:tcPr>
          <w:p w14:paraId="32EA6A4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January 16, 2023</w:t>
            </w:r>
          </w:p>
        </w:tc>
        <w:tc>
          <w:tcPr>
            <w:tcW w:w="697" w:type="pct"/>
            <w:shd w:val="clear" w:color="auto" w:fill="auto"/>
            <w:tcMar>
              <w:top w:w="0" w:type="dxa"/>
              <w:bottom w:w="0" w:type="dxa"/>
            </w:tcMar>
            <w:vAlign w:val="center"/>
          </w:tcPr>
          <w:p w14:paraId="65FC5CC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228/QD-BSR dated January 16, 2023</w:t>
            </w:r>
          </w:p>
        </w:tc>
        <w:tc>
          <w:tcPr>
            <w:tcW w:w="805" w:type="pct"/>
            <w:shd w:val="clear" w:color="auto" w:fill="auto"/>
            <w:tcMar>
              <w:top w:w="0" w:type="dxa"/>
              <w:bottom w:w="0" w:type="dxa"/>
            </w:tcMar>
            <w:vAlign w:val="center"/>
          </w:tcPr>
          <w:p w14:paraId="1D812AB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PVTrans as the winning bidder and sign the Contract for the bidding package: "Rent crude oil transportation services for the operation of Dung Quat Oil Refinery for 2023-2024”</w:t>
            </w:r>
          </w:p>
        </w:tc>
        <w:tc>
          <w:tcPr>
            <w:tcW w:w="234" w:type="pct"/>
            <w:shd w:val="clear" w:color="auto" w:fill="auto"/>
            <w:tcMar>
              <w:top w:w="0" w:type="dxa"/>
              <w:bottom w:w="0" w:type="dxa"/>
            </w:tcMar>
            <w:vAlign w:val="center"/>
          </w:tcPr>
          <w:p w14:paraId="7F503811"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74452E40" w14:textId="77777777" w:rsidTr="00C9396F">
        <w:tc>
          <w:tcPr>
            <w:tcW w:w="214" w:type="pct"/>
            <w:shd w:val="clear" w:color="auto" w:fill="auto"/>
            <w:tcMar>
              <w:top w:w="0" w:type="dxa"/>
              <w:bottom w:w="0" w:type="dxa"/>
            </w:tcMar>
            <w:vAlign w:val="center"/>
          </w:tcPr>
          <w:p w14:paraId="374D1E6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w:t>
            </w:r>
          </w:p>
        </w:tc>
        <w:tc>
          <w:tcPr>
            <w:tcW w:w="648" w:type="pct"/>
            <w:shd w:val="clear" w:color="auto" w:fill="auto"/>
            <w:tcMar>
              <w:top w:w="0" w:type="dxa"/>
              <w:bottom w:w="0" w:type="dxa"/>
            </w:tcMar>
            <w:vAlign w:val="center"/>
          </w:tcPr>
          <w:p w14:paraId="24954BE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Oil Corporation (PVOIL)</w:t>
            </w:r>
          </w:p>
        </w:tc>
        <w:tc>
          <w:tcPr>
            <w:tcW w:w="415" w:type="pct"/>
            <w:shd w:val="clear" w:color="auto" w:fill="auto"/>
            <w:tcMar>
              <w:top w:w="0" w:type="dxa"/>
              <w:bottom w:w="0" w:type="dxa"/>
            </w:tcMar>
            <w:vAlign w:val="center"/>
          </w:tcPr>
          <w:p w14:paraId="0E8DFD5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0A47C932"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0305795054 </w:t>
            </w:r>
          </w:p>
          <w:p w14:paraId="2C40E567"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w:t>
            </w:r>
          </w:p>
          <w:p w14:paraId="783CC852" w14:textId="50AD6F64"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4EDDEA3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Floor 14-18, PetroVietnam Tower, 1-5 Le Duan, Ben Nghe Ward, District 1, Ho Chi Minh City</w:t>
            </w:r>
          </w:p>
        </w:tc>
        <w:tc>
          <w:tcPr>
            <w:tcW w:w="439" w:type="pct"/>
            <w:shd w:val="clear" w:color="auto" w:fill="auto"/>
            <w:tcMar>
              <w:top w:w="0" w:type="dxa"/>
              <w:bottom w:w="0" w:type="dxa"/>
            </w:tcMar>
            <w:vAlign w:val="center"/>
          </w:tcPr>
          <w:p w14:paraId="326E7C7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February 24, 2023</w:t>
            </w:r>
          </w:p>
        </w:tc>
        <w:tc>
          <w:tcPr>
            <w:tcW w:w="697" w:type="pct"/>
            <w:shd w:val="clear" w:color="auto" w:fill="auto"/>
            <w:tcMar>
              <w:top w:w="0" w:type="dxa"/>
              <w:bottom w:w="0" w:type="dxa"/>
            </w:tcMar>
            <w:vAlign w:val="center"/>
          </w:tcPr>
          <w:p w14:paraId="53A9EE8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2024/BSR-HDQT dated February 24, 2023</w:t>
            </w:r>
          </w:p>
        </w:tc>
        <w:tc>
          <w:tcPr>
            <w:tcW w:w="805" w:type="pct"/>
            <w:shd w:val="clear" w:color="auto" w:fill="auto"/>
            <w:tcMar>
              <w:top w:w="0" w:type="dxa"/>
              <w:bottom w:w="0" w:type="dxa"/>
            </w:tcMar>
            <w:vAlign w:val="center"/>
          </w:tcPr>
          <w:p w14:paraId="39313A5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the negotiation results on long-term purchase of Rang Dong crude oil for the period from April 2023 to September 2023</w:t>
            </w:r>
          </w:p>
        </w:tc>
        <w:tc>
          <w:tcPr>
            <w:tcW w:w="234" w:type="pct"/>
            <w:shd w:val="clear" w:color="auto" w:fill="auto"/>
            <w:tcMar>
              <w:top w:w="0" w:type="dxa"/>
              <w:bottom w:w="0" w:type="dxa"/>
            </w:tcMar>
            <w:vAlign w:val="center"/>
          </w:tcPr>
          <w:p w14:paraId="3098E2E5"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1C3CCD28" w14:textId="77777777" w:rsidTr="00C9396F">
        <w:tc>
          <w:tcPr>
            <w:tcW w:w="214" w:type="pct"/>
            <w:shd w:val="clear" w:color="auto" w:fill="auto"/>
            <w:tcMar>
              <w:top w:w="0" w:type="dxa"/>
              <w:bottom w:w="0" w:type="dxa"/>
            </w:tcMar>
            <w:vAlign w:val="center"/>
          </w:tcPr>
          <w:p w14:paraId="1D0C3CE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4</w:t>
            </w:r>
          </w:p>
        </w:tc>
        <w:tc>
          <w:tcPr>
            <w:tcW w:w="648" w:type="pct"/>
            <w:shd w:val="clear" w:color="auto" w:fill="auto"/>
            <w:tcMar>
              <w:top w:w="0" w:type="dxa"/>
              <w:bottom w:w="0" w:type="dxa"/>
            </w:tcMar>
            <w:vAlign w:val="center"/>
          </w:tcPr>
          <w:p w14:paraId="7988E98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Petro Vietnam Building And Commercial Joint Stock Company </w:t>
            </w:r>
            <w:r w:rsidRPr="00EC49C9">
              <w:rPr>
                <w:rFonts w:ascii="Arial" w:hAnsi="Arial" w:cs="Arial"/>
                <w:bCs/>
                <w:color w:val="010000"/>
                <w:sz w:val="20"/>
              </w:rPr>
              <w:lastRenderedPageBreak/>
              <w:t>(PV Building)</w:t>
            </w:r>
          </w:p>
        </w:tc>
        <w:tc>
          <w:tcPr>
            <w:tcW w:w="415" w:type="pct"/>
            <w:shd w:val="clear" w:color="auto" w:fill="auto"/>
            <w:tcMar>
              <w:top w:w="0" w:type="dxa"/>
              <w:bottom w:w="0" w:type="dxa"/>
            </w:tcMar>
            <w:vAlign w:val="center"/>
          </w:tcPr>
          <w:p w14:paraId="147456D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Subsidiary</w:t>
            </w:r>
          </w:p>
        </w:tc>
        <w:tc>
          <w:tcPr>
            <w:tcW w:w="839" w:type="pct"/>
            <w:shd w:val="clear" w:color="auto" w:fill="auto"/>
            <w:tcMar>
              <w:top w:w="0" w:type="dxa"/>
              <w:bottom w:w="0" w:type="dxa"/>
            </w:tcMar>
            <w:vAlign w:val="center"/>
          </w:tcPr>
          <w:p w14:paraId="5F929C9A" w14:textId="77777777" w:rsidR="00C9396F" w:rsidRPr="00EC49C9" w:rsidRDefault="00B861AE" w:rsidP="00B861AE">
            <w:pPr>
              <w:numPr>
                <w:ilvl w:val="0"/>
                <w:numId w:val="16"/>
              </w:numPr>
              <w:pBdr>
                <w:top w:val="nil"/>
                <w:left w:val="nil"/>
                <w:bottom w:val="nil"/>
                <w:right w:val="nil"/>
                <w:between w:val="nil"/>
              </w:pBdr>
              <w:tabs>
                <w:tab w:val="left" w:pos="130"/>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4300429492 </w:t>
            </w:r>
          </w:p>
          <w:p w14:paraId="4CA84A8C" w14:textId="77777777" w:rsidR="00C9396F" w:rsidRPr="00EC49C9" w:rsidRDefault="00C9396F" w:rsidP="00B861AE">
            <w:pPr>
              <w:numPr>
                <w:ilvl w:val="0"/>
                <w:numId w:val="16"/>
              </w:numPr>
              <w:pBdr>
                <w:top w:val="nil"/>
                <w:left w:val="nil"/>
                <w:bottom w:val="nil"/>
                <w:right w:val="nil"/>
                <w:between w:val="nil"/>
              </w:pBdr>
              <w:tabs>
                <w:tab w:val="left" w:pos="130"/>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April 25, </w:t>
            </w:r>
            <w:r w:rsidR="00B861AE" w:rsidRPr="00EC49C9">
              <w:rPr>
                <w:rFonts w:ascii="Arial" w:hAnsi="Arial" w:cs="Arial"/>
                <w:bCs/>
                <w:color w:val="010000"/>
                <w:sz w:val="20"/>
              </w:rPr>
              <w:lastRenderedPageBreak/>
              <w:t xml:space="preserve">2022 </w:t>
            </w:r>
          </w:p>
          <w:p w14:paraId="4E34F5FC" w14:textId="6F40C17C" w:rsidR="00B861AE" w:rsidRPr="00EC49C9" w:rsidRDefault="00C9396F" w:rsidP="00B861AE">
            <w:pPr>
              <w:numPr>
                <w:ilvl w:val="0"/>
                <w:numId w:val="16"/>
              </w:numPr>
              <w:pBdr>
                <w:top w:val="nil"/>
                <w:left w:val="nil"/>
                <w:bottom w:val="nil"/>
                <w:right w:val="nil"/>
                <w:between w:val="nil"/>
              </w:pBdr>
              <w:tabs>
                <w:tab w:val="left" w:pos="130"/>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Quang Ngai Province</w:t>
            </w:r>
          </w:p>
        </w:tc>
        <w:tc>
          <w:tcPr>
            <w:tcW w:w="709" w:type="pct"/>
            <w:shd w:val="clear" w:color="auto" w:fill="auto"/>
            <w:tcMar>
              <w:top w:w="0" w:type="dxa"/>
              <w:bottom w:w="0" w:type="dxa"/>
            </w:tcMar>
            <w:vAlign w:val="center"/>
          </w:tcPr>
          <w:p w14:paraId="60CDAA0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 xml:space="preserve">Van Tuong New Urban Area, Binh Tri Commune, Binh Son District, Quang Ngai </w:t>
            </w:r>
            <w:r w:rsidRPr="00EC49C9">
              <w:rPr>
                <w:rFonts w:ascii="Arial" w:hAnsi="Arial" w:cs="Arial"/>
                <w:bCs/>
                <w:color w:val="010000"/>
                <w:sz w:val="20"/>
              </w:rPr>
              <w:lastRenderedPageBreak/>
              <w:t>Province</w:t>
            </w:r>
          </w:p>
        </w:tc>
        <w:tc>
          <w:tcPr>
            <w:tcW w:w="439" w:type="pct"/>
            <w:shd w:val="clear" w:color="auto" w:fill="auto"/>
            <w:tcMar>
              <w:top w:w="0" w:type="dxa"/>
              <w:bottom w:w="0" w:type="dxa"/>
            </w:tcMar>
            <w:vAlign w:val="center"/>
          </w:tcPr>
          <w:p w14:paraId="4CFF999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February 27, 2023</w:t>
            </w:r>
          </w:p>
        </w:tc>
        <w:tc>
          <w:tcPr>
            <w:tcW w:w="697" w:type="pct"/>
            <w:shd w:val="clear" w:color="auto" w:fill="auto"/>
            <w:tcMar>
              <w:top w:w="0" w:type="dxa"/>
              <w:bottom w:w="0" w:type="dxa"/>
            </w:tcMar>
            <w:vAlign w:val="center"/>
          </w:tcPr>
          <w:p w14:paraId="04B41CA9" w14:textId="4758BA8D"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2044/</w:t>
            </w:r>
            <w:r w:rsidR="00F768BA" w:rsidRPr="00EC49C9">
              <w:rPr>
                <w:rFonts w:ascii="Arial" w:hAnsi="Arial" w:cs="Arial"/>
                <w:bCs/>
                <w:color w:val="010000"/>
                <w:sz w:val="20"/>
              </w:rPr>
              <w:t>/</w:t>
            </w:r>
            <w:r w:rsidRPr="00EC49C9">
              <w:rPr>
                <w:rFonts w:ascii="Arial" w:hAnsi="Arial" w:cs="Arial"/>
                <w:bCs/>
                <w:color w:val="010000"/>
                <w:sz w:val="20"/>
              </w:rPr>
              <w:t>QD-BSR dated February 27, 2023</w:t>
            </w:r>
          </w:p>
        </w:tc>
        <w:tc>
          <w:tcPr>
            <w:tcW w:w="805" w:type="pct"/>
            <w:shd w:val="clear" w:color="auto" w:fill="auto"/>
            <w:tcMar>
              <w:top w:w="0" w:type="dxa"/>
              <w:bottom w:w="0" w:type="dxa"/>
            </w:tcMar>
            <w:vAlign w:val="center"/>
          </w:tcPr>
          <w:p w14:paraId="0CBC3AF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Approve PV Building as the winning bidder and sign the Contract for the bidding package: </w:t>
            </w:r>
            <w:r w:rsidRPr="00EC49C9">
              <w:rPr>
                <w:rFonts w:ascii="Arial" w:hAnsi="Arial" w:cs="Arial"/>
                <w:bCs/>
                <w:color w:val="010000"/>
                <w:sz w:val="20"/>
              </w:rPr>
              <w:lastRenderedPageBreak/>
              <w:t>"Purchase Pallets for use at the Polypropylene plant according to Order No. 638-1100000396/DH-DDSX”</w:t>
            </w:r>
          </w:p>
        </w:tc>
        <w:tc>
          <w:tcPr>
            <w:tcW w:w="234" w:type="pct"/>
            <w:shd w:val="clear" w:color="auto" w:fill="auto"/>
            <w:tcMar>
              <w:top w:w="0" w:type="dxa"/>
              <w:bottom w:w="0" w:type="dxa"/>
            </w:tcMar>
            <w:vAlign w:val="center"/>
          </w:tcPr>
          <w:p w14:paraId="2C2ED8B8"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0A9C07B0" w14:textId="77777777" w:rsidTr="00C9396F">
        <w:tc>
          <w:tcPr>
            <w:tcW w:w="214" w:type="pct"/>
            <w:shd w:val="clear" w:color="auto" w:fill="auto"/>
            <w:tcMar>
              <w:top w:w="0" w:type="dxa"/>
              <w:bottom w:w="0" w:type="dxa"/>
            </w:tcMar>
            <w:vAlign w:val="center"/>
          </w:tcPr>
          <w:p w14:paraId="639747D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5</w:t>
            </w:r>
          </w:p>
        </w:tc>
        <w:tc>
          <w:tcPr>
            <w:tcW w:w="648" w:type="pct"/>
            <w:shd w:val="clear" w:color="auto" w:fill="auto"/>
            <w:tcMar>
              <w:top w:w="0" w:type="dxa"/>
              <w:bottom w:w="0" w:type="dxa"/>
            </w:tcMar>
            <w:vAlign w:val="center"/>
          </w:tcPr>
          <w:p w14:paraId="3DAC6B9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Oil Corporation (PVOIL)</w:t>
            </w:r>
          </w:p>
        </w:tc>
        <w:tc>
          <w:tcPr>
            <w:tcW w:w="415" w:type="pct"/>
            <w:shd w:val="clear" w:color="auto" w:fill="auto"/>
            <w:tcMar>
              <w:top w:w="0" w:type="dxa"/>
              <w:bottom w:w="0" w:type="dxa"/>
            </w:tcMar>
            <w:vAlign w:val="center"/>
          </w:tcPr>
          <w:p w14:paraId="1AA90B5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23D1F666"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0305795054 </w:t>
            </w:r>
          </w:p>
          <w:p w14:paraId="4CAEB6D2"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w:t>
            </w:r>
          </w:p>
          <w:p w14:paraId="622540B4" w14:textId="65A88209"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4A301E6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Floor 14-18, PetroVietnam Tower, 1-5 Le Duan, Ben Nghe Ward, District 1, Ho Chi Minh City</w:t>
            </w:r>
          </w:p>
        </w:tc>
        <w:tc>
          <w:tcPr>
            <w:tcW w:w="439" w:type="pct"/>
            <w:shd w:val="clear" w:color="auto" w:fill="auto"/>
            <w:tcMar>
              <w:top w:w="0" w:type="dxa"/>
              <w:bottom w:w="0" w:type="dxa"/>
            </w:tcMar>
            <w:vAlign w:val="center"/>
          </w:tcPr>
          <w:p w14:paraId="330ADCD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March 01, 2023</w:t>
            </w:r>
          </w:p>
        </w:tc>
        <w:tc>
          <w:tcPr>
            <w:tcW w:w="697" w:type="pct"/>
            <w:shd w:val="clear" w:color="auto" w:fill="auto"/>
            <w:tcMar>
              <w:top w:w="0" w:type="dxa"/>
              <w:bottom w:w="0" w:type="dxa"/>
            </w:tcMar>
            <w:vAlign w:val="center"/>
          </w:tcPr>
          <w:p w14:paraId="42C6D6E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2080/BSR-HDQT dated March 01, 2023</w:t>
            </w:r>
          </w:p>
        </w:tc>
        <w:tc>
          <w:tcPr>
            <w:tcW w:w="805" w:type="pct"/>
            <w:shd w:val="clear" w:color="auto" w:fill="auto"/>
            <w:tcMar>
              <w:top w:w="0" w:type="dxa"/>
              <w:bottom w:w="0" w:type="dxa"/>
            </w:tcMar>
            <w:vAlign w:val="center"/>
          </w:tcPr>
          <w:p w14:paraId="612F61F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the results of purchasing Hai Thach Condensate for the period from May 2023 to December 2023</w:t>
            </w:r>
          </w:p>
        </w:tc>
        <w:tc>
          <w:tcPr>
            <w:tcW w:w="234" w:type="pct"/>
            <w:shd w:val="clear" w:color="auto" w:fill="auto"/>
            <w:tcMar>
              <w:top w:w="0" w:type="dxa"/>
              <w:bottom w:w="0" w:type="dxa"/>
            </w:tcMar>
            <w:vAlign w:val="center"/>
          </w:tcPr>
          <w:p w14:paraId="71CE18D8"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3C528886" w14:textId="77777777" w:rsidTr="00C9396F">
        <w:tc>
          <w:tcPr>
            <w:tcW w:w="214" w:type="pct"/>
            <w:shd w:val="clear" w:color="auto" w:fill="auto"/>
            <w:tcMar>
              <w:top w:w="0" w:type="dxa"/>
              <w:bottom w:w="0" w:type="dxa"/>
            </w:tcMar>
            <w:vAlign w:val="center"/>
          </w:tcPr>
          <w:p w14:paraId="1EDFB01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6</w:t>
            </w:r>
          </w:p>
        </w:tc>
        <w:tc>
          <w:tcPr>
            <w:tcW w:w="648" w:type="pct"/>
            <w:shd w:val="clear" w:color="auto" w:fill="auto"/>
            <w:tcMar>
              <w:top w:w="0" w:type="dxa"/>
              <w:bottom w:w="0" w:type="dxa"/>
            </w:tcMar>
            <w:vAlign w:val="center"/>
          </w:tcPr>
          <w:p w14:paraId="06737BA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Oil Corporation (PVOIL)</w:t>
            </w:r>
          </w:p>
        </w:tc>
        <w:tc>
          <w:tcPr>
            <w:tcW w:w="415" w:type="pct"/>
            <w:shd w:val="clear" w:color="auto" w:fill="auto"/>
            <w:tcMar>
              <w:top w:w="0" w:type="dxa"/>
              <w:bottom w:w="0" w:type="dxa"/>
            </w:tcMar>
            <w:vAlign w:val="center"/>
          </w:tcPr>
          <w:p w14:paraId="175BCE4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0DF492F2"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0305795054 </w:t>
            </w:r>
          </w:p>
          <w:p w14:paraId="4338CFA7"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w:t>
            </w:r>
          </w:p>
          <w:p w14:paraId="38061386" w14:textId="758314B4"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5C27D45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Floor 14-18, PetroVietnam Tower, 1-5 Le Duan, Ben Nghe Ward, District 1, Ho Chi Minh City</w:t>
            </w:r>
          </w:p>
        </w:tc>
        <w:tc>
          <w:tcPr>
            <w:tcW w:w="439" w:type="pct"/>
            <w:shd w:val="clear" w:color="auto" w:fill="auto"/>
            <w:tcMar>
              <w:top w:w="0" w:type="dxa"/>
              <w:bottom w:w="0" w:type="dxa"/>
            </w:tcMar>
            <w:vAlign w:val="center"/>
          </w:tcPr>
          <w:p w14:paraId="7F09230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March 24, 2023</w:t>
            </w:r>
          </w:p>
        </w:tc>
        <w:tc>
          <w:tcPr>
            <w:tcW w:w="697" w:type="pct"/>
            <w:shd w:val="clear" w:color="auto" w:fill="auto"/>
            <w:tcMar>
              <w:top w:w="0" w:type="dxa"/>
              <w:bottom w:w="0" w:type="dxa"/>
            </w:tcMar>
            <w:vAlign w:val="center"/>
          </w:tcPr>
          <w:p w14:paraId="1C92C50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2417/BSR-HDQT dated March 24, 2023</w:t>
            </w:r>
          </w:p>
        </w:tc>
        <w:tc>
          <w:tcPr>
            <w:tcW w:w="805" w:type="pct"/>
            <w:shd w:val="clear" w:color="auto" w:fill="auto"/>
            <w:tcMar>
              <w:top w:w="0" w:type="dxa"/>
              <w:bottom w:w="0" w:type="dxa"/>
            </w:tcMar>
            <w:vAlign w:val="center"/>
          </w:tcPr>
          <w:p w14:paraId="459E4C0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the results of purchasing Hai Thach Condensate for the period from April 20, 2023 to December 31, 2023</w:t>
            </w:r>
          </w:p>
        </w:tc>
        <w:tc>
          <w:tcPr>
            <w:tcW w:w="234" w:type="pct"/>
            <w:shd w:val="clear" w:color="auto" w:fill="auto"/>
            <w:tcMar>
              <w:top w:w="0" w:type="dxa"/>
              <w:bottom w:w="0" w:type="dxa"/>
            </w:tcMar>
            <w:vAlign w:val="center"/>
          </w:tcPr>
          <w:p w14:paraId="64D78D3F"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740CCF41" w14:textId="77777777" w:rsidTr="00C9396F">
        <w:tc>
          <w:tcPr>
            <w:tcW w:w="214" w:type="pct"/>
            <w:shd w:val="clear" w:color="auto" w:fill="auto"/>
            <w:tcMar>
              <w:top w:w="0" w:type="dxa"/>
              <w:bottom w:w="0" w:type="dxa"/>
            </w:tcMar>
            <w:vAlign w:val="center"/>
          </w:tcPr>
          <w:p w14:paraId="454C3FF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w:t>
            </w:r>
          </w:p>
        </w:tc>
        <w:tc>
          <w:tcPr>
            <w:tcW w:w="648" w:type="pct"/>
            <w:shd w:val="clear" w:color="auto" w:fill="auto"/>
            <w:tcMar>
              <w:top w:w="0" w:type="dxa"/>
              <w:bottom w:w="0" w:type="dxa"/>
            </w:tcMar>
            <w:vAlign w:val="center"/>
          </w:tcPr>
          <w:p w14:paraId="193EC4E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PetroVietnam Oil </w:t>
            </w:r>
            <w:r w:rsidRPr="00EC49C9">
              <w:rPr>
                <w:rFonts w:ascii="Arial" w:hAnsi="Arial" w:cs="Arial"/>
                <w:bCs/>
                <w:color w:val="010000"/>
                <w:sz w:val="20"/>
              </w:rPr>
              <w:lastRenderedPageBreak/>
              <w:t>Corporation (PVOIL)</w:t>
            </w:r>
          </w:p>
        </w:tc>
        <w:tc>
          <w:tcPr>
            <w:tcW w:w="415" w:type="pct"/>
            <w:shd w:val="clear" w:color="auto" w:fill="auto"/>
            <w:tcMar>
              <w:top w:w="0" w:type="dxa"/>
              <w:bottom w:w="0" w:type="dxa"/>
            </w:tcMar>
            <w:vAlign w:val="center"/>
          </w:tcPr>
          <w:p w14:paraId="18152B3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 xml:space="preserve">Company </w:t>
            </w:r>
            <w:r w:rsidRPr="00EC49C9">
              <w:rPr>
                <w:rFonts w:ascii="Arial" w:hAnsi="Arial" w:cs="Arial"/>
                <w:bCs/>
                <w:color w:val="010000"/>
                <w:sz w:val="20"/>
              </w:rPr>
              <w:lastRenderedPageBreak/>
              <w:t>under the same control</w:t>
            </w:r>
          </w:p>
        </w:tc>
        <w:tc>
          <w:tcPr>
            <w:tcW w:w="839" w:type="pct"/>
            <w:shd w:val="clear" w:color="auto" w:fill="auto"/>
            <w:tcMar>
              <w:top w:w="0" w:type="dxa"/>
              <w:bottom w:w="0" w:type="dxa"/>
            </w:tcMar>
            <w:vAlign w:val="center"/>
          </w:tcPr>
          <w:p w14:paraId="4CAF41D1"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lastRenderedPageBreak/>
              <w:t xml:space="preserve">Business Registration: </w:t>
            </w:r>
            <w:r w:rsidRPr="00EC49C9">
              <w:rPr>
                <w:rFonts w:ascii="Arial" w:hAnsi="Arial" w:cs="Arial"/>
                <w:bCs/>
                <w:color w:val="010000"/>
                <w:sz w:val="20"/>
              </w:rPr>
              <w:lastRenderedPageBreak/>
              <w:t xml:space="preserve">0305795054 </w:t>
            </w:r>
          </w:p>
          <w:p w14:paraId="5B8A7658"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w:t>
            </w:r>
          </w:p>
          <w:p w14:paraId="7F278729" w14:textId="69EAF01F"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2A793A3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 xml:space="preserve">Floor 14-18, </w:t>
            </w:r>
            <w:r w:rsidRPr="00EC49C9">
              <w:rPr>
                <w:rFonts w:ascii="Arial" w:hAnsi="Arial" w:cs="Arial"/>
                <w:bCs/>
                <w:color w:val="010000"/>
                <w:sz w:val="20"/>
              </w:rPr>
              <w:lastRenderedPageBreak/>
              <w:t>PetroVietnam Tower, 1-5 Le Duan, Ben Nghe Ward, District 1, Ho Chi Minh City</w:t>
            </w:r>
          </w:p>
        </w:tc>
        <w:tc>
          <w:tcPr>
            <w:tcW w:w="439" w:type="pct"/>
            <w:shd w:val="clear" w:color="auto" w:fill="auto"/>
            <w:tcMar>
              <w:top w:w="0" w:type="dxa"/>
              <w:bottom w:w="0" w:type="dxa"/>
            </w:tcMar>
            <w:vAlign w:val="center"/>
          </w:tcPr>
          <w:p w14:paraId="07BB0F7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 xml:space="preserve">April 27, </w:t>
            </w:r>
            <w:r w:rsidRPr="00EC49C9">
              <w:rPr>
                <w:rFonts w:ascii="Arial" w:hAnsi="Arial" w:cs="Arial"/>
                <w:bCs/>
                <w:color w:val="010000"/>
                <w:sz w:val="20"/>
              </w:rPr>
              <w:lastRenderedPageBreak/>
              <w:t>2023</w:t>
            </w:r>
          </w:p>
        </w:tc>
        <w:tc>
          <w:tcPr>
            <w:tcW w:w="697" w:type="pct"/>
            <w:shd w:val="clear" w:color="auto" w:fill="auto"/>
            <w:tcMar>
              <w:top w:w="0" w:type="dxa"/>
              <w:bottom w:w="0" w:type="dxa"/>
            </w:tcMar>
            <w:vAlign w:val="center"/>
          </w:tcPr>
          <w:p w14:paraId="2E4C5C7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 xml:space="preserve">2864/BSR-HDQT </w:t>
            </w:r>
            <w:r w:rsidRPr="00EC49C9">
              <w:rPr>
                <w:rFonts w:ascii="Arial" w:hAnsi="Arial" w:cs="Arial"/>
                <w:bCs/>
                <w:color w:val="010000"/>
                <w:sz w:val="20"/>
              </w:rPr>
              <w:lastRenderedPageBreak/>
              <w:t>dated April 27, 2023</w:t>
            </w:r>
          </w:p>
        </w:tc>
        <w:tc>
          <w:tcPr>
            <w:tcW w:w="805" w:type="pct"/>
            <w:shd w:val="clear" w:color="auto" w:fill="auto"/>
            <w:tcMar>
              <w:top w:w="0" w:type="dxa"/>
              <w:bottom w:w="0" w:type="dxa"/>
            </w:tcMar>
            <w:vAlign w:val="center"/>
          </w:tcPr>
          <w:p w14:paraId="4284D33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 xml:space="preserve">Approve the trial sale of </w:t>
            </w:r>
            <w:r w:rsidRPr="00EC49C9">
              <w:rPr>
                <w:rFonts w:ascii="Arial" w:hAnsi="Arial" w:cs="Arial"/>
                <w:bCs/>
                <w:color w:val="010000"/>
                <w:sz w:val="20"/>
              </w:rPr>
              <w:lastRenderedPageBreak/>
              <w:t>RFCC Naphtha of Dung Quat Oil Refinery</w:t>
            </w:r>
          </w:p>
        </w:tc>
        <w:tc>
          <w:tcPr>
            <w:tcW w:w="234" w:type="pct"/>
            <w:shd w:val="clear" w:color="auto" w:fill="auto"/>
            <w:tcMar>
              <w:top w:w="0" w:type="dxa"/>
              <w:bottom w:w="0" w:type="dxa"/>
            </w:tcMar>
            <w:vAlign w:val="center"/>
          </w:tcPr>
          <w:p w14:paraId="7CA8D553"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6123C68B" w14:textId="77777777" w:rsidTr="00C9396F">
        <w:tc>
          <w:tcPr>
            <w:tcW w:w="214" w:type="pct"/>
            <w:shd w:val="clear" w:color="auto" w:fill="auto"/>
            <w:tcMar>
              <w:top w:w="0" w:type="dxa"/>
              <w:bottom w:w="0" w:type="dxa"/>
            </w:tcMar>
            <w:vAlign w:val="center"/>
          </w:tcPr>
          <w:p w14:paraId="2A77E56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8</w:t>
            </w:r>
          </w:p>
        </w:tc>
        <w:tc>
          <w:tcPr>
            <w:tcW w:w="648" w:type="pct"/>
            <w:shd w:val="clear" w:color="auto" w:fill="auto"/>
            <w:tcMar>
              <w:top w:w="0" w:type="dxa"/>
              <w:bottom w:w="0" w:type="dxa"/>
            </w:tcMar>
            <w:vAlign w:val="center"/>
          </w:tcPr>
          <w:p w14:paraId="54A9675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Oil Corporation (PVOIL)</w:t>
            </w:r>
          </w:p>
        </w:tc>
        <w:tc>
          <w:tcPr>
            <w:tcW w:w="415" w:type="pct"/>
            <w:shd w:val="clear" w:color="auto" w:fill="auto"/>
            <w:tcMar>
              <w:top w:w="0" w:type="dxa"/>
              <w:bottom w:w="0" w:type="dxa"/>
            </w:tcMar>
            <w:vAlign w:val="center"/>
          </w:tcPr>
          <w:p w14:paraId="01EDEE7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6B70BC6B"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0305795054 </w:t>
            </w:r>
          </w:p>
          <w:p w14:paraId="3B614B44"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w:t>
            </w:r>
          </w:p>
          <w:p w14:paraId="1FE202C1" w14:textId="1E914127"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3C90707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Floor 14-18, PetroVietnam Tower, 1-5 Le Duan, Ben Nghe Ward, District 1, Ho Chi Minh City</w:t>
            </w:r>
          </w:p>
        </w:tc>
        <w:tc>
          <w:tcPr>
            <w:tcW w:w="439" w:type="pct"/>
            <w:shd w:val="clear" w:color="auto" w:fill="auto"/>
            <w:tcMar>
              <w:top w:w="0" w:type="dxa"/>
              <w:bottom w:w="0" w:type="dxa"/>
            </w:tcMar>
            <w:vAlign w:val="center"/>
          </w:tcPr>
          <w:p w14:paraId="0C36971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May 07, 2023</w:t>
            </w:r>
          </w:p>
        </w:tc>
        <w:tc>
          <w:tcPr>
            <w:tcW w:w="697" w:type="pct"/>
            <w:shd w:val="clear" w:color="auto" w:fill="auto"/>
            <w:tcMar>
              <w:top w:w="0" w:type="dxa"/>
              <w:bottom w:w="0" w:type="dxa"/>
            </w:tcMar>
            <w:vAlign w:val="center"/>
          </w:tcPr>
          <w:p w14:paraId="254F006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2960/BSR-HDQT dated May 07, 2023</w:t>
            </w:r>
          </w:p>
        </w:tc>
        <w:tc>
          <w:tcPr>
            <w:tcW w:w="805" w:type="pct"/>
            <w:shd w:val="clear" w:color="auto" w:fill="auto"/>
            <w:tcMar>
              <w:top w:w="0" w:type="dxa"/>
              <w:bottom w:w="0" w:type="dxa"/>
            </w:tcMar>
            <w:vAlign w:val="center"/>
          </w:tcPr>
          <w:p w14:paraId="62CE7DD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the results of purchasing Su Tu Den crude oil for the last 6 months of 2023</w:t>
            </w:r>
          </w:p>
        </w:tc>
        <w:tc>
          <w:tcPr>
            <w:tcW w:w="234" w:type="pct"/>
            <w:shd w:val="clear" w:color="auto" w:fill="auto"/>
            <w:tcMar>
              <w:top w:w="0" w:type="dxa"/>
              <w:bottom w:w="0" w:type="dxa"/>
            </w:tcMar>
            <w:vAlign w:val="center"/>
          </w:tcPr>
          <w:p w14:paraId="26BDF9C5"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589E8F19" w14:textId="77777777" w:rsidTr="00C9396F">
        <w:tc>
          <w:tcPr>
            <w:tcW w:w="214" w:type="pct"/>
            <w:shd w:val="clear" w:color="auto" w:fill="auto"/>
            <w:tcMar>
              <w:top w:w="0" w:type="dxa"/>
              <w:bottom w:w="0" w:type="dxa"/>
            </w:tcMar>
            <w:vAlign w:val="center"/>
          </w:tcPr>
          <w:p w14:paraId="3484A36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9</w:t>
            </w:r>
          </w:p>
        </w:tc>
        <w:tc>
          <w:tcPr>
            <w:tcW w:w="648" w:type="pct"/>
            <w:shd w:val="clear" w:color="auto" w:fill="auto"/>
            <w:tcMar>
              <w:top w:w="0" w:type="dxa"/>
              <w:bottom w:w="0" w:type="dxa"/>
            </w:tcMar>
            <w:vAlign w:val="center"/>
          </w:tcPr>
          <w:p w14:paraId="5F7C94C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Oil Corporation (PVOIL)</w:t>
            </w:r>
          </w:p>
        </w:tc>
        <w:tc>
          <w:tcPr>
            <w:tcW w:w="415" w:type="pct"/>
            <w:shd w:val="clear" w:color="auto" w:fill="auto"/>
            <w:tcMar>
              <w:top w:w="0" w:type="dxa"/>
              <w:bottom w:w="0" w:type="dxa"/>
            </w:tcMar>
            <w:vAlign w:val="center"/>
          </w:tcPr>
          <w:p w14:paraId="4963AC1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699DF232"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0305795054 </w:t>
            </w:r>
          </w:p>
          <w:p w14:paraId="70199641"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w:t>
            </w:r>
          </w:p>
          <w:p w14:paraId="0FCEEC58" w14:textId="20A62C9B"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w:t>
            </w:r>
            <w:r w:rsidR="00B861AE" w:rsidRPr="00EC49C9">
              <w:rPr>
                <w:rFonts w:ascii="Arial" w:hAnsi="Arial" w:cs="Arial"/>
                <w:bCs/>
                <w:color w:val="010000"/>
                <w:sz w:val="20"/>
              </w:rPr>
              <w:lastRenderedPageBreak/>
              <w:t>Minh City</w:t>
            </w:r>
          </w:p>
        </w:tc>
        <w:tc>
          <w:tcPr>
            <w:tcW w:w="709" w:type="pct"/>
            <w:shd w:val="clear" w:color="auto" w:fill="auto"/>
            <w:tcMar>
              <w:top w:w="0" w:type="dxa"/>
              <w:bottom w:w="0" w:type="dxa"/>
            </w:tcMar>
            <w:vAlign w:val="center"/>
          </w:tcPr>
          <w:p w14:paraId="104D9F9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Floor 14-18, PetroVietnam Tower, 1-5 Le Duan, Ben Nghe Ward, District 1, Ho Chi Minh City</w:t>
            </w:r>
          </w:p>
        </w:tc>
        <w:tc>
          <w:tcPr>
            <w:tcW w:w="439" w:type="pct"/>
            <w:shd w:val="clear" w:color="auto" w:fill="auto"/>
            <w:tcMar>
              <w:top w:w="0" w:type="dxa"/>
              <w:bottom w:w="0" w:type="dxa"/>
            </w:tcMar>
            <w:vAlign w:val="center"/>
          </w:tcPr>
          <w:p w14:paraId="0CF069D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May 23, 2023</w:t>
            </w:r>
          </w:p>
        </w:tc>
        <w:tc>
          <w:tcPr>
            <w:tcW w:w="697" w:type="pct"/>
            <w:shd w:val="clear" w:color="auto" w:fill="auto"/>
            <w:tcMar>
              <w:top w:w="0" w:type="dxa"/>
              <w:bottom w:w="0" w:type="dxa"/>
            </w:tcMar>
            <w:vAlign w:val="center"/>
          </w:tcPr>
          <w:p w14:paraId="7E18BB2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3154/QD-BSR dated May 23, 2023</w:t>
            </w:r>
          </w:p>
        </w:tc>
        <w:tc>
          <w:tcPr>
            <w:tcW w:w="805" w:type="pct"/>
            <w:shd w:val="clear" w:color="auto" w:fill="auto"/>
            <w:tcMar>
              <w:top w:w="0" w:type="dxa"/>
              <w:bottom w:w="0" w:type="dxa"/>
            </w:tcMar>
            <w:vAlign w:val="center"/>
          </w:tcPr>
          <w:p w14:paraId="15D1093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the results of purchasing Te Giac Trang crude oil for the last 6 months of 2023</w:t>
            </w:r>
          </w:p>
        </w:tc>
        <w:tc>
          <w:tcPr>
            <w:tcW w:w="234" w:type="pct"/>
            <w:shd w:val="clear" w:color="auto" w:fill="auto"/>
            <w:tcMar>
              <w:top w:w="0" w:type="dxa"/>
              <w:bottom w:w="0" w:type="dxa"/>
            </w:tcMar>
            <w:vAlign w:val="center"/>
          </w:tcPr>
          <w:p w14:paraId="0F5C07A9"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151FEF14" w14:textId="77777777" w:rsidTr="00C9396F">
        <w:tc>
          <w:tcPr>
            <w:tcW w:w="214" w:type="pct"/>
            <w:shd w:val="clear" w:color="auto" w:fill="auto"/>
            <w:tcMar>
              <w:top w:w="0" w:type="dxa"/>
              <w:bottom w:w="0" w:type="dxa"/>
            </w:tcMar>
            <w:vAlign w:val="center"/>
          </w:tcPr>
          <w:p w14:paraId="55E48E7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10</w:t>
            </w:r>
          </w:p>
        </w:tc>
        <w:tc>
          <w:tcPr>
            <w:tcW w:w="648" w:type="pct"/>
            <w:shd w:val="clear" w:color="auto" w:fill="auto"/>
            <w:tcMar>
              <w:top w:w="0" w:type="dxa"/>
              <w:bottom w:w="0" w:type="dxa"/>
            </w:tcMar>
            <w:vAlign w:val="center"/>
          </w:tcPr>
          <w:p w14:paraId="3C3A6A0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Oil Corporation (PVOIL)</w:t>
            </w:r>
          </w:p>
        </w:tc>
        <w:tc>
          <w:tcPr>
            <w:tcW w:w="415" w:type="pct"/>
            <w:shd w:val="clear" w:color="auto" w:fill="auto"/>
            <w:tcMar>
              <w:top w:w="0" w:type="dxa"/>
              <w:bottom w:w="0" w:type="dxa"/>
            </w:tcMar>
            <w:vAlign w:val="center"/>
          </w:tcPr>
          <w:p w14:paraId="2801B57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2455F504"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0305795054 </w:t>
            </w:r>
          </w:p>
          <w:p w14:paraId="769BD92A"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w:t>
            </w:r>
          </w:p>
          <w:p w14:paraId="649AFE1A" w14:textId="53E71585"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291318E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Floor 14-18, PetroVietnam Tower, 1-5 Le Duan, Ben Nghe Ward, District 1, Ho Chi Minh City</w:t>
            </w:r>
          </w:p>
        </w:tc>
        <w:tc>
          <w:tcPr>
            <w:tcW w:w="439" w:type="pct"/>
            <w:shd w:val="clear" w:color="auto" w:fill="auto"/>
            <w:tcMar>
              <w:top w:w="0" w:type="dxa"/>
              <w:bottom w:w="0" w:type="dxa"/>
            </w:tcMar>
            <w:vAlign w:val="center"/>
          </w:tcPr>
          <w:p w14:paraId="5CAFB14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June 09, 2023</w:t>
            </w:r>
          </w:p>
        </w:tc>
        <w:tc>
          <w:tcPr>
            <w:tcW w:w="697" w:type="pct"/>
            <w:shd w:val="clear" w:color="auto" w:fill="auto"/>
            <w:tcMar>
              <w:top w:w="0" w:type="dxa"/>
              <w:bottom w:w="0" w:type="dxa"/>
            </w:tcMar>
            <w:vAlign w:val="center"/>
          </w:tcPr>
          <w:p w14:paraId="5B31F78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3361/QD-BSR dated June 09, 2023</w:t>
            </w:r>
          </w:p>
        </w:tc>
        <w:tc>
          <w:tcPr>
            <w:tcW w:w="805" w:type="pct"/>
            <w:shd w:val="clear" w:color="auto" w:fill="auto"/>
            <w:tcMar>
              <w:top w:w="0" w:type="dxa"/>
              <w:bottom w:w="0" w:type="dxa"/>
            </w:tcMar>
            <w:vAlign w:val="center"/>
          </w:tcPr>
          <w:p w14:paraId="26F2732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the results of purchasing Dai Hung crude oil for the period from July 2023 to December 2023</w:t>
            </w:r>
          </w:p>
        </w:tc>
        <w:tc>
          <w:tcPr>
            <w:tcW w:w="234" w:type="pct"/>
            <w:shd w:val="clear" w:color="auto" w:fill="auto"/>
            <w:tcMar>
              <w:top w:w="0" w:type="dxa"/>
              <w:bottom w:w="0" w:type="dxa"/>
            </w:tcMar>
            <w:vAlign w:val="center"/>
          </w:tcPr>
          <w:p w14:paraId="3E3868F9"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638246A2" w14:textId="77777777" w:rsidTr="00C9396F">
        <w:tc>
          <w:tcPr>
            <w:tcW w:w="214" w:type="pct"/>
            <w:shd w:val="clear" w:color="auto" w:fill="auto"/>
            <w:tcMar>
              <w:top w:w="0" w:type="dxa"/>
              <w:bottom w:w="0" w:type="dxa"/>
            </w:tcMar>
            <w:vAlign w:val="center"/>
          </w:tcPr>
          <w:p w14:paraId="052384D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11</w:t>
            </w:r>
          </w:p>
        </w:tc>
        <w:tc>
          <w:tcPr>
            <w:tcW w:w="648" w:type="pct"/>
            <w:shd w:val="clear" w:color="auto" w:fill="auto"/>
            <w:tcMar>
              <w:top w:w="0" w:type="dxa"/>
              <w:bottom w:w="0" w:type="dxa"/>
            </w:tcMar>
            <w:vAlign w:val="center"/>
          </w:tcPr>
          <w:p w14:paraId="3EAC1D3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Oil Corporation (PVOIL)</w:t>
            </w:r>
          </w:p>
        </w:tc>
        <w:tc>
          <w:tcPr>
            <w:tcW w:w="415" w:type="pct"/>
            <w:shd w:val="clear" w:color="auto" w:fill="auto"/>
            <w:tcMar>
              <w:top w:w="0" w:type="dxa"/>
              <w:bottom w:w="0" w:type="dxa"/>
            </w:tcMar>
            <w:vAlign w:val="center"/>
          </w:tcPr>
          <w:p w14:paraId="6BEADE5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02C5FF6F"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0305795054 </w:t>
            </w:r>
          </w:p>
          <w:p w14:paraId="7B28A35A"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w:t>
            </w:r>
          </w:p>
          <w:p w14:paraId="2C6185E1" w14:textId="610FBA31"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3459D86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Floor 14-18, PetroVietnam Tower, 1-5 Le Duan, Ben Nghe Ward, District 1, Ho Chi Minh City</w:t>
            </w:r>
          </w:p>
        </w:tc>
        <w:tc>
          <w:tcPr>
            <w:tcW w:w="439" w:type="pct"/>
            <w:shd w:val="clear" w:color="auto" w:fill="auto"/>
            <w:tcMar>
              <w:top w:w="0" w:type="dxa"/>
              <w:bottom w:w="0" w:type="dxa"/>
            </w:tcMar>
            <w:vAlign w:val="center"/>
          </w:tcPr>
          <w:p w14:paraId="75CF2B0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June 14, 2023</w:t>
            </w:r>
          </w:p>
        </w:tc>
        <w:tc>
          <w:tcPr>
            <w:tcW w:w="697" w:type="pct"/>
            <w:shd w:val="clear" w:color="auto" w:fill="auto"/>
            <w:tcMar>
              <w:top w:w="0" w:type="dxa"/>
              <w:bottom w:w="0" w:type="dxa"/>
            </w:tcMar>
            <w:vAlign w:val="center"/>
          </w:tcPr>
          <w:p w14:paraId="27B275F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3422/QD-BSR dated June 14, 2023</w:t>
            </w:r>
          </w:p>
        </w:tc>
        <w:tc>
          <w:tcPr>
            <w:tcW w:w="805" w:type="pct"/>
            <w:shd w:val="clear" w:color="auto" w:fill="auto"/>
            <w:tcMar>
              <w:top w:w="0" w:type="dxa"/>
              <w:bottom w:w="0" w:type="dxa"/>
            </w:tcMar>
            <w:vAlign w:val="center"/>
          </w:tcPr>
          <w:p w14:paraId="0463ACF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rPr>
            </w:pPr>
            <w:r w:rsidRPr="00EC49C9">
              <w:rPr>
                <w:rFonts w:ascii="Arial" w:hAnsi="Arial" w:cs="Arial"/>
                <w:bCs/>
                <w:color w:val="010000"/>
                <w:sz w:val="20"/>
              </w:rPr>
              <w:t>Approve the results of purchasing Bach Ho crude oil and Bach Ho (Rong field) for the period from July 2023 to December 2023</w:t>
            </w:r>
          </w:p>
        </w:tc>
        <w:tc>
          <w:tcPr>
            <w:tcW w:w="234" w:type="pct"/>
            <w:shd w:val="clear" w:color="auto" w:fill="auto"/>
            <w:tcMar>
              <w:top w:w="0" w:type="dxa"/>
              <w:bottom w:w="0" w:type="dxa"/>
            </w:tcMar>
            <w:vAlign w:val="center"/>
          </w:tcPr>
          <w:p w14:paraId="7EF04B36"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27595044" w14:textId="77777777" w:rsidTr="00C9396F">
        <w:tc>
          <w:tcPr>
            <w:tcW w:w="214" w:type="pct"/>
            <w:shd w:val="clear" w:color="auto" w:fill="auto"/>
            <w:tcMar>
              <w:top w:w="0" w:type="dxa"/>
              <w:bottom w:w="0" w:type="dxa"/>
            </w:tcMar>
            <w:vAlign w:val="center"/>
          </w:tcPr>
          <w:p w14:paraId="17DCA3F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12</w:t>
            </w:r>
          </w:p>
        </w:tc>
        <w:tc>
          <w:tcPr>
            <w:tcW w:w="648" w:type="pct"/>
            <w:shd w:val="clear" w:color="auto" w:fill="auto"/>
            <w:tcMar>
              <w:top w:w="0" w:type="dxa"/>
              <w:bottom w:w="0" w:type="dxa"/>
            </w:tcMar>
            <w:vAlign w:val="center"/>
          </w:tcPr>
          <w:p w14:paraId="068B493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Vietnam Public Joint Stock Commercial Bank (PVcombank)</w:t>
            </w:r>
          </w:p>
        </w:tc>
        <w:tc>
          <w:tcPr>
            <w:tcW w:w="415" w:type="pct"/>
            <w:shd w:val="clear" w:color="auto" w:fill="auto"/>
            <w:tcMar>
              <w:top w:w="0" w:type="dxa"/>
              <w:bottom w:w="0" w:type="dxa"/>
            </w:tcMar>
            <w:vAlign w:val="center"/>
          </w:tcPr>
          <w:p w14:paraId="2885BBC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1D8BD825" w14:textId="77777777" w:rsidR="00C9396F" w:rsidRPr="00EC49C9" w:rsidRDefault="00B861AE" w:rsidP="00B861AE">
            <w:pPr>
              <w:numPr>
                <w:ilvl w:val="0"/>
                <w:numId w:val="17"/>
              </w:numPr>
              <w:pBdr>
                <w:top w:val="nil"/>
                <w:left w:val="nil"/>
                <w:bottom w:val="nil"/>
                <w:right w:val="nil"/>
                <w:between w:val="nil"/>
              </w:pBdr>
              <w:tabs>
                <w:tab w:val="left" w:pos="134"/>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010157919 </w:t>
            </w:r>
          </w:p>
          <w:p w14:paraId="08B13926" w14:textId="77777777" w:rsidR="00C9396F" w:rsidRPr="00EC49C9" w:rsidRDefault="00C9396F" w:rsidP="00B861AE">
            <w:pPr>
              <w:numPr>
                <w:ilvl w:val="0"/>
                <w:numId w:val="17"/>
              </w:numPr>
              <w:pBdr>
                <w:top w:val="nil"/>
                <w:left w:val="nil"/>
                <w:bottom w:val="nil"/>
                <w:right w:val="nil"/>
                <w:between w:val="nil"/>
              </w:pBdr>
              <w:tabs>
                <w:tab w:val="left" w:pos="134"/>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October 01, 2013 </w:t>
            </w:r>
          </w:p>
          <w:p w14:paraId="2D8246A5" w14:textId="11EA2A05" w:rsidR="00B861AE" w:rsidRPr="00EC49C9" w:rsidRDefault="00C9396F" w:rsidP="00B861AE">
            <w:pPr>
              <w:numPr>
                <w:ilvl w:val="0"/>
                <w:numId w:val="17"/>
              </w:numPr>
              <w:pBdr>
                <w:top w:val="nil"/>
                <w:left w:val="nil"/>
                <w:bottom w:val="nil"/>
                <w:right w:val="nil"/>
                <w:between w:val="nil"/>
              </w:pBdr>
              <w:tabs>
                <w:tab w:val="left" w:pos="134"/>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w:t>
            </w:r>
            <w:r w:rsidR="00B861AE" w:rsidRPr="00EC49C9">
              <w:rPr>
                <w:rFonts w:ascii="Arial" w:hAnsi="Arial" w:cs="Arial"/>
                <w:bCs/>
                <w:color w:val="010000"/>
                <w:sz w:val="20"/>
              </w:rPr>
              <w:lastRenderedPageBreak/>
              <w:t>Department of Planning and Investment of Hanoi City</w:t>
            </w:r>
          </w:p>
        </w:tc>
        <w:tc>
          <w:tcPr>
            <w:tcW w:w="709" w:type="pct"/>
            <w:shd w:val="clear" w:color="auto" w:fill="auto"/>
            <w:tcMar>
              <w:top w:w="0" w:type="dxa"/>
              <w:bottom w:w="0" w:type="dxa"/>
            </w:tcMar>
            <w:vAlign w:val="center"/>
          </w:tcPr>
          <w:p w14:paraId="79DCF0F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22 Ngo Quyen, Trang Tien Ward, Hoan Kiem District, Hanoi City</w:t>
            </w:r>
          </w:p>
        </w:tc>
        <w:tc>
          <w:tcPr>
            <w:tcW w:w="439" w:type="pct"/>
            <w:shd w:val="clear" w:color="auto" w:fill="auto"/>
            <w:tcMar>
              <w:top w:w="0" w:type="dxa"/>
              <w:bottom w:w="0" w:type="dxa"/>
            </w:tcMar>
            <w:vAlign w:val="center"/>
          </w:tcPr>
          <w:p w14:paraId="2C16444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July 04, 2023</w:t>
            </w:r>
          </w:p>
        </w:tc>
        <w:tc>
          <w:tcPr>
            <w:tcW w:w="697" w:type="pct"/>
            <w:shd w:val="clear" w:color="auto" w:fill="auto"/>
            <w:tcMar>
              <w:top w:w="0" w:type="dxa"/>
              <w:bottom w:w="0" w:type="dxa"/>
            </w:tcMar>
            <w:vAlign w:val="center"/>
          </w:tcPr>
          <w:p w14:paraId="6D46F38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3700/QD-BSR dated July 04, 2023</w:t>
            </w:r>
          </w:p>
        </w:tc>
        <w:tc>
          <w:tcPr>
            <w:tcW w:w="805" w:type="pct"/>
            <w:shd w:val="clear" w:color="auto" w:fill="auto"/>
            <w:tcMar>
              <w:top w:w="0" w:type="dxa"/>
              <w:bottom w:w="0" w:type="dxa"/>
            </w:tcMar>
            <w:vAlign w:val="center"/>
          </w:tcPr>
          <w:p w14:paraId="55FA16D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Approve the list of transaction banks and the list/limit of deposit transaction banks as of June 30, 2024, including Pvcombank's affiliated </w:t>
            </w:r>
            <w:r w:rsidRPr="00EC49C9">
              <w:rPr>
                <w:rFonts w:ascii="Arial" w:hAnsi="Arial" w:cs="Arial"/>
                <w:bCs/>
                <w:color w:val="010000"/>
                <w:sz w:val="20"/>
              </w:rPr>
              <w:lastRenderedPageBreak/>
              <w:t>individuals</w:t>
            </w:r>
          </w:p>
        </w:tc>
        <w:tc>
          <w:tcPr>
            <w:tcW w:w="234" w:type="pct"/>
            <w:shd w:val="clear" w:color="auto" w:fill="auto"/>
            <w:tcMar>
              <w:top w:w="0" w:type="dxa"/>
              <w:bottom w:w="0" w:type="dxa"/>
            </w:tcMar>
            <w:vAlign w:val="center"/>
          </w:tcPr>
          <w:p w14:paraId="764A9C41"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2B2B1E6B" w14:textId="77777777" w:rsidTr="00C9396F">
        <w:tc>
          <w:tcPr>
            <w:tcW w:w="214" w:type="pct"/>
            <w:shd w:val="clear" w:color="auto" w:fill="auto"/>
            <w:tcMar>
              <w:top w:w="0" w:type="dxa"/>
              <w:bottom w:w="0" w:type="dxa"/>
            </w:tcMar>
            <w:vAlign w:val="center"/>
          </w:tcPr>
          <w:p w14:paraId="286914D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13</w:t>
            </w:r>
          </w:p>
        </w:tc>
        <w:tc>
          <w:tcPr>
            <w:tcW w:w="648" w:type="pct"/>
            <w:shd w:val="clear" w:color="auto" w:fill="auto"/>
            <w:tcMar>
              <w:top w:w="0" w:type="dxa"/>
              <w:bottom w:w="0" w:type="dxa"/>
            </w:tcMar>
            <w:vAlign w:val="center"/>
          </w:tcPr>
          <w:p w14:paraId="6251A1F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Oil Corporation (PVOIL)</w:t>
            </w:r>
          </w:p>
        </w:tc>
        <w:tc>
          <w:tcPr>
            <w:tcW w:w="415" w:type="pct"/>
            <w:shd w:val="clear" w:color="auto" w:fill="auto"/>
            <w:tcMar>
              <w:top w:w="0" w:type="dxa"/>
              <w:bottom w:w="0" w:type="dxa"/>
            </w:tcMar>
            <w:vAlign w:val="center"/>
          </w:tcPr>
          <w:p w14:paraId="70C0935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32FBC3ED"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0305795054 </w:t>
            </w:r>
          </w:p>
          <w:p w14:paraId="35853472"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w:t>
            </w:r>
          </w:p>
          <w:p w14:paraId="26E088E8" w14:textId="5239C996"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0EF0F72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Floor 14-18, PetroVietnam Tower, 1-5 Le Duan, Ben Nghe Ward, District 1, Ho Chi Minh City</w:t>
            </w:r>
          </w:p>
        </w:tc>
        <w:tc>
          <w:tcPr>
            <w:tcW w:w="439" w:type="pct"/>
            <w:shd w:val="clear" w:color="auto" w:fill="auto"/>
            <w:tcMar>
              <w:top w:w="0" w:type="dxa"/>
              <w:bottom w:w="0" w:type="dxa"/>
            </w:tcMar>
            <w:vAlign w:val="center"/>
          </w:tcPr>
          <w:p w14:paraId="4D45BEC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July 20, 2023</w:t>
            </w:r>
          </w:p>
        </w:tc>
        <w:tc>
          <w:tcPr>
            <w:tcW w:w="697" w:type="pct"/>
            <w:shd w:val="clear" w:color="auto" w:fill="auto"/>
            <w:tcMar>
              <w:top w:w="0" w:type="dxa"/>
              <w:bottom w:w="0" w:type="dxa"/>
            </w:tcMar>
            <w:vAlign w:val="center"/>
          </w:tcPr>
          <w:p w14:paraId="07B5841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4829/BSR-HDQT dated July 20, 2023</w:t>
            </w:r>
          </w:p>
        </w:tc>
        <w:tc>
          <w:tcPr>
            <w:tcW w:w="805" w:type="pct"/>
            <w:shd w:val="clear" w:color="auto" w:fill="auto"/>
            <w:tcMar>
              <w:top w:w="0" w:type="dxa"/>
              <w:bottom w:w="0" w:type="dxa"/>
            </w:tcMar>
            <w:vAlign w:val="center"/>
          </w:tcPr>
          <w:p w14:paraId="5998E9A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the principle of selling RFCC Naphtha</w:t>
            </w:r>
          </w:p>
        </w:tc>
        <w:tc>
          <w:tcPr>
            <w:tcW w:w="234" w:type="pct"/>
            <w:shd w:val="clear" w:color="auto" w:fill="auto"/>
            <w:tcMar>
              <w:top w:w="0" w:type="dxa"/>
              <w:bottom w:w="0" w:type="dxa"/>
            </w:tcMar>
            <w:vAlign w:val="center"/>
          </w:tcPr>
          <w:p w14:paraId="5A488535"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12745FE0" w14:textId="77777777" w:rsidTr="00C9396F">
        <w:tc>
          <w:tcPr>
            <w:tcW w:w="214" w:type="pct"/>
            <w:shd w:val="clear" w:color="auto" w:fill="auto"/>
            <w:tcMar>
              <w:top w:w="0" w:type="dxa"/>
              <w:bottom w:w="0" w:type="dxa"/>
            </w:tcMar>
            <w:vAlign w:val="center"/>
          </w:tcPr>
          <w:p w14:paraId="303AB26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14</w:t>
            </w:r>
          </w:p>
        </w:tc>
        <w:tc>
          <w:tcPr>
            <w:tcW w:w="648" w:type="pct"/>
            <w:shd w:val="clear" w:color="auto" w:fill="auto"/>
            <w:tcMar>
              <w:top w:w="0" w:type="dxa"/>
              <w:bottom w:w="0" w:type="dxa"/>
            </w:tcMar>
            <w:vAlign w:val="center"/>
          </w:tcPr>
          <w:p w14:paraId="56DA265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Oil Corporation (PVOIL)</w:t>
            </w:r>
          </w:p>
        </w:tc>
        <w:tc>
          <w:tcPr>
            <w:tcW w:w="415" w:type="pct"/>
            <w:shd w:val="clear" w:color="auto" w:fill="auto"/>
            <w:tcMar>
              <w:top w:w="0" w:type="dxa"/>
              <w:bottom w:w="0" w:type="dxa"/>
            </w:tcMar>
            <w:vAlign w:val="center"/>
          </w:tcPr>
          <w:p w14:paraId="09FD3E5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6D021FFF"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0305795054 </w:t>
            </w:r>
          </w:p>
          <w:p w14:paraId="67360C03"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w:t>
            </w:r>
          </w:p>
          <w:p w14:paraId="534DFABB" w14:textId="1F77B9B7"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7198B15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Floor 14-18, PetroVietnam Tower, 1-5 Le Duan, Ben Nghe Ward, District 1, Ho Chi Minh City</w:t>
            </w:r>
          </w:p>
        </w:tc>
        <w:tc>
          <w:tcPr>
            <w:tcW w:w="439" w:type="pct"/>
            <w:shd w:val="clear" w:color="auto" w:fill="auto"/>
            <w:tcMar>
              <w:top w:w="0" w:type="dxa"/>
              <w:bottom w:w="0" w:type="dxa"/>
            </w:tcMar>
            <w:vAlign w:val="center"/>
          </w:tcPr>
          <w:p w14:paraId="09D78B6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August 05, 2023</w:t>
            </w:r>
          </w:p>
        </w:tc>
        <w:tc>
          <w:tcPr>
            <w:tcW w:w="697" w:type="pct"/>
            <w:shd w:val="clear" w:color="auto" w:fill="auto"/>
            <w:tcMar>
              <w:top w:w="0" w:type="dxa"/>
              <w:bottom w:w="0" w:type="dxa"/>
            </w:tcMar>
            <w:vAlign w:val="center"/>
          </w:tcPr>
          <w:p w14:paraId="2D0AD3F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5057/BSR-HDQT dated August 05, 2023</w:t>
            </w:r>
          </w:p>
        </w:tc>
        <w:tc>
          <w:tcPr>
            <w:tcW w:w="805" w:type="pct"/>
            <w:shd w:val="clear" w:color="auto" w:fill="auto"/>
            <w:tcMar>
              <w:top w:w="0" w:type="dxa"/>
              <w:bottom w:w="0" w:type="dxa"/>
            </w:tcMar>
            <w:vAlign w:val="center"/>
          </w:tcPr>
          <w:p w14:paraId="1373834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Results of long-term purchase of Rang Dong crude oil for the period from October 1, 2023 to February 29, 2024</w:t>
            </w:r>
          </w:p>
        </w:tc>
        <w:tc>
          <w:tcPr>
            <w:tcW w:w="234" w:type="pct"/>
            <w:shd w:val="clear" w:color="auto" w:fill="auto"/>
            <w:tcMar>
              <w:top w:w="0" w:type="dxa"/>
              <w:bottom w:w="0" w:type="dxa"/>
            </w:tcMar>
            <w:vAlign w:val="center"/>
          </w:tcPr>
          <w:p w14:paraId="517F0F22"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27489F80" w14:textId="77777777" w:rsidTr="00C9396F">
        <w:tc>
          <w:tcPr>
            <w:tcW w:w="214" w:type="pct"/>
            <w:shd w:val="clear" w:color="auto" w:fill="auto"/>
            <w:tcMar>
              <w:top w:w="0" w:type="dxa"/>
              <w:bottom w:w="0" w:type="dxa"/>
            </w:tcMar>
            <w:vAlign w:val="center"/>
          </w:tcPr>
          <w:p w14:paraId="158EC3A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15</w:t>
            </w:r>
          </w:p>
        </w:tc>
        <w:tc>
          <w:tcPr>
            <w:tcW w:w="648" w:type="pct"/>
            <w:shd w:val="clear" w:color="auto" w:fill="auto"/>
            <w:tcMar>
              <w:top w:w="0" w:type="dxa"/>
              <w:bottom w:w="0" w:type="dxa"/>
            </w:tcMar>
            <w:vAlign w:val="center"/>
          </w:tcPr>
          <w:p w14:paraId="20F4CF1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Chi nhánh Tập đoàn Dầu khí Việt Nam - Công ty Điều hành Dầu khí </w:t>
            </w:r>
            <w:r w:rsidRPr="00EC49C9">
              <w:rPr>
                <w:rFonts w:ascii="Arial" w:hAnsi="Arial" w:cs="Arial"/>
                <w:bCs/>
                <w:color w:val="010000"/>
                <w:sz w:val="20"/>
              </w:rPr>
              <w:lastRenderedPageBreak/>
              <w:t>Biển Đông (tentatively translated as “Branch of Vietnam Oil and Gas Group - East Sea Petroleum Operating Company”)</w:t>
            </w:r>
          </w:p>
        </w:tc>
        <w:tc>
          <w:tcPr>
            <w:tcW w:w="415" w:type="pct"/>
            <w:shd w:val="clear" w:color="auto" w:fill="auto"/>
            <w:tcMar>
              <w:top w:w="0" w:type="dxa"/>
              <w:bottom w:w="0" w:type="dxa"/>
            </w:tcMar>
            <w:vAlign w:val="center"/>
          </w:tcPr>
          <w:p w14:paraId="6ABA3F2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Company under the same control</w:t>
            </w:r>
          </w:p>
        </w:tc>
        <w:tc>
          <w:tcPr>
            <w:tcW w:w="839" w:type="pct"/>
            <w:shd w:val="clear" w:color="auto" w:fill="auto"/>
            <w:tcMar>
              <w:top w:w="0" w:type="dxa"/>
              <w:bottom w:w="0" w:type="dxa"/>
            </w:tcMar>
            <w:vAlign w:val="center"/>
          </w:tcPr>
          <w:p w14:paraId="76F3A17E"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0100681592-023 </w:t>
            </w:r>
          </w:p>
          <w:p w14:paraId="0FAE8D41"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February </w:t>
            </w:r>
            <w:r w:rsidR="00B861AE" w:rsidRPr="00EC49C9">
              <w:rPr>
                <w:rFonts w:ascii="Arial" w:hAnsi="Arial" w:cs="Arial"/>
                <w:bCs/>
                <w:color w:val="010000"/>
                <w:sz w:val="20"/>
              </w:rPr>
              <w:lastRenderedPageBreak/>
              <w:t xml:space="preserve">26, 2009 </w:t>
            </w:r>
          </w:p>
          <w:p w14:paraId="0615E782" w14:textId="366DA5AB"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115F110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 xml:space="preserve">Floor 3, PetroVietnam Tower, 1- 5 Le Duan, Ben Nghe Ward, District </w:t>
            </w:r>
            <w:r w:rsidRPr="00EC49C9">
              <w:rPr>
                <w:rFonts w:ascii="Arial" w:hAnsi="Arial" w:cs="Arial"/>
                <w:bCs/>
                <w:color w:val="010000"/>
                <w:sz w:val="20"/>
              </w:rPr>
              <w:lastRenderedPageBreak/>
              <w:t xml:space="preserve">1, Ho Chi Minh City, Vietnam </w:t>
            </w:r>
          </w:p>
        </w:tc>
        <w:tc>
          <w:tcPr>
            <w:tcW w:w="439" w:type="pct"/>
            <w:shd w:val="clear" w:color="auto" w:fill="auto"/>
            <w:tcMar>
              <w:top w:w="0" w:type="dxa"/>
              <w:bottom w:w="0" w:type="dxa"/>
            </w:tcMar>
            <w:vAlign w:val="center"/>
          </w:tcPr>
          <w:p w14:paraId="071C6F1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August 25, 2023</w:t>
            </w:r>
          </w:p>
        </w:tc>
        <w:tc>
          <w:tcPr>
            <w:tcW w:w="697" w:type="pct"/>
            <w:shd w:val="clear" w:color="auto" w:fill="auto"/>
            <w:tcMar>
              <w:top w:w="0" w:type="dxa"/>
              <w:bottom w:w="0" w:type="dxa"/>
            </w:tcMar>
            <w:vAlign w:val="center"/>
          </w:tcPr>
          <w:p w14:paraId="68DDA3E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5730/BSR-HDQT dated August 25, 2023</w:t>
            </w:r>
          </w:p>
        </w:tc>
        <w:tc>
          <w:tcPr>
            <w:tcW w:w="805" w:type="pct"/>
            <w:shd w:val="clear" w:color="auto" w:fill="auto"/>
            <w:tcMar>
              <w:top w:w="0" w:type="dxa"/>
              <w:bottom w:w="0" w:type="dxa"/>
            </w:tcMar>
            <w:vAlign w:val="center"/>
          </w:tcPr>
          <w:p w14:paraId="19E5049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Sign the Memorandum of Understanding for long-term supply of Hai Thach Condensate to </w:t>
            </w:r>
            <w:r w:rsidRPr="00EC49C9">
              <w:rPr>
                <w:rFonts w:ascii="Arial" w:hAnsi="Arial" w:cs="Arial"/>
                <w:bCs/>
                <w:color w:val="010000"/>
                <w:sz w:val="20"/>
              </w:rPr>
              <w:lastRenderedPageBreak/>
              <w:t>Dung Quat Oil Refinery for the period from January 01, 2024 to December 31, 2026</w:t>
            </w:r>
          </w:p>
        </w:tc>
        <w:tc>
          <w:tcPr>
            <w:tcW w:w="234" w:type="pct"/>
            <w:shd w:val="clear" w:color="auto" w:fill="auto"/>
            <w:tcMar>
              <w:top w:w="0" w:type="dxa"/>
              <w:bottom w:w="0" w:type="dxa"/>
            </w:tcMar>
            <w:vAlign w:val="center"/>
          </w:tcPr>
          <w:p w14:paraId="01EE1FDA"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239A5D24" w14:textId="77777777" w:rsidTr="00C9396F">
        <w:tc>
          <w:tcPr>
            <w:tcW w:w="214" w:type="pct"/>
            <w:shd w:val="clear" w:color="auto" w:fill="auto"/>
            <w:tcMar>
              <w:top w:w="0" w:type="dxa"/>
              <w:bottom w:w="0" w:type="dxa"/>
            </w:tcMar>
            <w:vAlign w:val="center"/>
          </w:tcPr>
          <w:p w14:paraId="281BB8E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16</w:t>
            </w:r>
          </w:p>
        </w:tc>
        <w:tc>
          <w:tcPr>
            <w:tcW w:w="648" w:type="pct"/>
            <w:shd w:val="clear" w:color="auto" w:fill="auto"/>
            <w:tcMar>
              <w:top w:w="0" w:type="dxa"/>
              <w:bottom w:w="0" w:type="dxa"/>
            </w:tcMar>
            <w:vAlign w:val="center"/>
          </w:tcPr>
          <w:p w14:paraId="4A91911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Oil Corporation (PVOIL)</w:t>
            </w:r>
          </w:p>
        </w:tc>
        <w:tc>
          <w:tcPr>
            <w:tcW w:w="415" w:type="pct"/>
            <w:shd w:val="clear" w:color="auto" w:fill="auto"/>
            <w:tcMar>
              <w:top w:w="0" w:type="dxa"/>
              <w:bottom w:w="0" w:type="dxa"/>
            </w:tcMar>
            <w:vAlign w:val="center"/>
          </w:tcPr>
          <w:p w14:paraId="4D78266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7F360331"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0305795054 </w:t>
            </w:r>
          </w:p>
          <w:p w14:paraId="7870AC61"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w:t>
            </w:r>
          </w:p>
          <w:p w14:paraId="156516DB" w14:textId="15920A17"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622A8B3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Floor 14-18, PetroVietnam Tower, 1-5 Le Duan, Ben Nghe Ward, District 1, Ho Chi Minh City</w:t>
            </w:r>
          </w:p>
        </w:tc>
        <w:tc>
          <w:tcPr>
            <w:tcW w:w="439" w:type="pct"/>
            <w:shd w:val="clear" w:color="auto" w:fill="auto"/>
            <w:tcMar>
              <w:top w:w="0" w:type="dxa"/>
              <w:bottom w:w="0" w:type="dxa"/>
            </w:tcMar>
            <w:vAlign w:val="center"/>
          </w:tcPr>
          <w:p w14:paraId="152B13D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August 05, 2023</w:t>
            </w:r>
          </w:p>
        </w:tc>
        <w:tc>
          <w:tcPr>
            <w:tcW w:w="697" w:type="pct"/>
            <w:shd w:val="clear" w:color="auto" w:fill="auto"/>
            <w:tcMar>
              <w:top w:w="0" w:type="dxa"/>
              <w:bottom w:w="0" w:type="dxa"/>
            </w:tcMar>
            <w:vAlign w:val="center"/>
          </w:tcPr>
          <w:p w14:paraId="30A52A0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5057/BSR-HDQT dated August 05, 2023</w:t>
            </w:r>
          </w:p>
        </w:tc>
        <w:tc>
          <w:tcPr>
            <w:tcW w:w="805" w:type="pct"/>
            <w:shd w:val="clear" w:color="auto" w:fill="auto"/>
            <w:tcMar>
              <w:top w:w="0" w:type="dxa"/>
              <w:bottom w:w="0" w:type="dxa"/>
            </w:tcMar>
            <w:vAlign w:val="center"/>
          </w:tcPr>
          <w:p w14:paraId="4B49F8E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Results of long-term purchase of Rang Dong crude oil for the period from October 1, 2023 to February 29, 2024</w:t>
            </w:r>
          </w:p>
        </w:tc>
        <w:tc>
          <w:tcPr>
            <w:tcW w:w="234" w:type="pct"/>
            <w:shd w:val="clear" w:color="auto" w:fill="auto"/>
            <w:tcMar>
              <w:top w:w="0" w:type="dxa"/>
              <w:bottom w:w="0" w:type="dxa"/>
            </w:tcMar>
            <w:vAlign w:val="center"/>
          </w:tcPr>
          <w:p w14:paraId="6FDD9B43"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588FCF99" w14:textId="77777777" w:rsidTr="00C9396F">
        <w:tc>
          <w:tcPr>
            <w:tcW w:w="214" w:type="pct"/>
            <w:shd w:val="clear" w:color="auto" w:fill="auto"/>
            <w:tcMar>
              <w:top w:w="0" w:type="dxa"/>
              <w:bottom w:w="0" w:type="dxa"/>
            </w:tcMar>
            <w:vAlign w:val="center"/>
          </w:tcPr>
          <w:p w14:paraId="73F3F50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17</w:t>
            </w:r>
          </w:p>
        </w:tc>
        <w:tc>
          <w:tcPr>
            <w:tcW w:w="648" w:type="pct"/>
            <w:shd w:val="clear" w:color="auto" w:fill="auto"/>
            <w:tcMar>
              <w:top w:w="0" w:type="dxa"/>
              <w:bottom w:w="0" w:type="dxa"/>
            </w:tcMar>
            <w:vAlign w:val="center"/>
          </w:tcPr>
          <w:p w14:paraId="710C34A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PVOIL Singapore Pte Ltd</w:t>
            </w:r>
          </w:p>
        </w:tc>
        <w:tc>
          <w:tcPr>
            <w:tcW w:w="415" w:type="pct"/>
            <w:shd w:val="clear" w:color="auto" w:fill="auto"/>
            <w:tcMar>
              <w:top w:w="0" w:type="dxa"/>
              <w:bottom w:w="0" w:type="dxa"/>
            </w:tcMar>
            <w:vAlign w:val="center"/>
          </w:tcPr>
          <w:p w14:paraId="7C4C071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1496D6EC" w14:textId="77777777" w:rsidR="00C9396F" w:rsidRPr="00EC49C9" w:rsidRDefault="00B861AE" w:rsidP="009678CE">
            <w:pPr>
              <w:pBdr>
                <w:top w:val="nil"/>
                <w:left w:val="nil"/>
                <w:bottom w:val="nil"/>
                <w:right w:val="nil"/>
                <w:between w:val="nil"/>
              </w:pBdr>
              <w:tabs>
                <w:tab w:val="left" w:pos="130"/>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201027036W </w:t>
            </w:r>
          </w:p>
          <w:p w14:paraId="0CDEC4B1" w14:textId="77777777" w:rsidR="00C9396F" w:rsidRPr="00EC49C9" w:rsidRDefault="00C9396F" w:rsidP="009678CE">
            <w:pPr>
              <w:pBdr>
                <w:top w:val="nil"/>
                <w:left w:val="nil"/>
                <w:bottom w:val="nil"/>
                <w:right w:val="nil"/>
                <w:between w:val="nil"/>
              </w:pBdr>
              <w:tabs>
                <w:tab w:val="left" w:pos="130"/>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22, 2010 </w:t>
            </w:r>
          </w:p>
          <w:p w14:paraId="0BB8C7EA" w14:textId="592C7545" w:rsidR="00B861AE" w:rsidRPr="00EC49C9" w:rsidRDefault="00C9396F" w:rsidP="009678CE">
            <w:pPr>
              <w:pBdr>
                <w:top w:val="nil"/>
                <w:left w:val="nil"/>
                <w:bottom w:val="nil"/>
                <w:right w:val="nil"/>
                <w:between w:val="nil"/>
              </w:pBdr>
              <w:tabs>
                <w:tab w:val="left" w:pos="130"/>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Singapore</w:t>
            </w:r>
          </w:p>
        </w:tc>
        <w:tc>
          <w:tcPr>
            <w:tcW w:w="709" w:type="pct"/>
            <w:shd w:val="clear" w:color="auto" w:fill="auto"/>
            <w:tcMar>
              <w:top w:w="0" w:type="dxa"/>
              <w:bottom w:w="0" w:type="dxa"/>
            </w:tcMar>
            <w:vAlign w:val="center"/>
          </w:tcPr>
          <w:p w14:paraId="4ADA054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p>
        </w:tc>
        <w:tc>
          <w:tcPr>
            <w:tcW w:w="439" w:type="pct"/>
            <w:shd w:val="clear" w:color="auto" w:fill="auto"/>
            <w:tcMar>
              <w:top w:w="0" w:type="dxa"/>
              <w:bottom w:w="0" w:type="dxa"/>
            </w:tcMar>
            <w:vAlign w:val="center"/>
          </w:tcPr>
          <w:p w14:paraId="2909EB4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October 19, 2023</w:t>
            </w:r>
          </w:p>
        </w:tc>
        <w:tc>
          <w:tcPr>
            <w:tcW w:w="697" w:type="pct"/>
            <w:shd w:val="clear" w:color="auto" w:fill="auto"/>
            <w:tcMar>
              <w:top w:w="0" w:type="dxa"/>
              <w:bottom w:w="0" w:type="dxa"/>
            </w:tcMar>
            <w:vAlign w:val="center"/>
          </w:tcPr>
          <w:p w14:paraId="7C95001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6194/BSR-HDQT dated April 19, 2023</w:t>
            </w:r>
          </w:p>
        </w:tc>
        <w:tc>
          <w:tcPr>
            <w:tcW w:w="805" w:type="pct"/>
            <w:shd w:val="clear" w:color="auto" w:fill="auto"/>
            <w:tcMar>
              <w:top w:w="0" w:type="dxa"/>
              <w:bottom w:w="0" w:type="dxa"/>
            </w:tcMar>
            <w:vAlign w:val="center"/>
          </w:tcPr>
          <w:p w14:paraId="7B31CD7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the results of purchasing imported crude oil under a long-term contract for the first 6 months of 2024 with PV OIL Singapore Pte Ltd</w:t>
            </w:r>
          </w:p>
        </w:tc>
        <w:tc>
          <w:tcPr>
            <w:tcW w:w="234" w:type="pct"/>
            <w:shd w:val="clear" w:color="auto" w:fill="auto"/>
            <w:tcMar>
              <w:top w:w="0" w:type="dxa"/>
              <w:bottom w:w="0" w:type="dxa"/>
            </w:tcMar>
            <w:vAlign w:val="center"/>
          </w:tcPr>
          <w:p w14:paraId="40A36CC0"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580B5E4F" w14:textId="77777777" w:rsidTr="00C9396F">
        <w:tc>
          <w:tcPr>
            <w:tcW w:w="214" w:type="pct"/>
            <w:shd w:val="clear" w:color="auto" w:fill="auto"/>
            <w:tcMar>
              <w:top w:w="0" w:type="dxa"/>
              <w:bottom w:w="0" w:type="dxa"/>
            </w:tcMar>
            <w:vAlign w:val="center"/>
          </w:tcPr>
          <w:p w14:paraId="201C163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18</w:t>
            </w:r>
          </w:p>
        </w:tc>
        <w:tc>
          <w:tcPr>
            <w:tcW w:w="648" w:type="pct"/>
            <w:shd w:val="clear" w:color="auto" w:fill="auto"/>
            <w:tcMar>
              <w:top w:w="0" w:type="dxa"/>
              <w:bottom w:w="0" w:type="dxa"/>
            </w:tcMar>
            <w:vAlign w:val="center"/>
          </w:tcPr>
          <w:p w14:paraId="708D42EC"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Oil Corporation (PVOIL)</w:t>
            </w:r>
          </w:p>
        </w:tc>
        <w:tc>
          <w:tcPr>
            <w:tcW w:w="415" w:type="pct"/>
            <w:shd w:val="clear" w:color="auto" w:fill="auto"/>
            <w:tcMar>
              <w:top w:w="0" w:type="dxa"/>
              <w:bottom w:w="0" w:type="dxa"/>
            </w:tcMar>
            <w:vAlign w:val="center"/>
          </w:tcPr>
          <w:p w14:paraId="764D5D1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0A9E5D80"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0305795054 </w:t>
            </w:r>
          </w:p>
          <w:p w14:paraId="04BD0631"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w:t>
            </w:r>
          </w:p>
          <w:p w14:paraId="10F9BAF0" w14:textId="62A32CC3"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578552D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Floor 14-18, PetroVietnam Tower, 1-5 Le Duan, Ben Nghe Ward, District 1, Ho Chi Minh City</w:t>
            </w:r>
          </w:p>
        </w:tc>
        <w:tc>
          <w:tcPr>
            <w:tcW w:w="439" w:type="pct"/>
            <w:shd w:val="clear" w:color="auto" w:fill="auto"/>
            <w:tcMar>
              <w:top w:w="0" w:type="dxa"/>
              <w:bottom w:w="0" w:type="dxa"/>
            </w:tcMar>
            <w:vAlign w:val="center"/>
          </w:tcPr>
          <w:p w14:paraId="30C7F12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October 30, 2023</w:t>
            </w:r>
          </w:p>
        </w:tc>
        <w:tc>
          <w:tcPr>
            <w:tcW w:w="697" w:type="pct"/>
            <w:shd w:val="clear" w:color="auto" w:fill="auto"/>
            <w:tcMar>
              <w:top w:w="0" w:type="dxa"/>
              <w:bottom w:w="0" w:type="dxa"/>
            </w:tcMar>
            <w:vAlign w:val="center"/>
          </w:tcPr>
          <w:p w14:paraId="017B1FF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6308/BSR-HDQT dated October 30, 2023</w:t>
            </w:r>
          </w:p>
        </w:tc>
        <w:tc>
          <w:tcPr>
            <w:tcW w:w="805" w:type="pct"/>
            <w:shd w:val="clear" w:color="auto" w:fill="auto"/>
            <w:tcMar>
              <w:top w:w="0" w:type="dxa"/>
              <w:bottom w:w="0" w:type="dxa"/>
            </w:tcMar>
            <w:vAlign w:val="center"/>
          </w:tcPr>
          <w:p w14:paraId="6B86F6F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the bidding results for Su Tu Den crude oil purchase in the first 6 months of 2024</w:t>
            </w:r>
          </w:p>
        </w:tc>
        <w:tc>
          <w:tcPr>
            <w:tcW w:w="234" w:type="pct"/>
            <w:shd w:val="clear" w:color="auto" w:fill="auto"/>
            <w:tcMar>
              <w:top w:w="0" w:type="dxa"/>
              <w:bottom w:w="0" w:type="dxa"/>
            </w:tcMar>
            <w:vAlign w:val="center"/>
          </w:tcPr>
          <w:p w14:paraId="33BC40B6"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06BDDF65" w14:textId="77777777" w:rsidTr="00C9396F">
        <w:tc>
          <w:tcPr>
            <w:tcW w:w="214" w:type="pct"/>
            <w:shd w:val="clear" w:color="auto" w:fill="auto"/>
            <w:tcMar>
              <w:top w:w="0" w:type="dxa"/>
              <w:bottom w:w="0" w:type="dxa"/>
            </w:tcMar>
            <w:vAlign w:val="center"/>
          </w:tcPr>
          <w:p w14:paraId="472DCE8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19</w:t>
            </w:r>
          </w:p>
        </w:tc>
        <w:tc>
          <w:tcPr>
            <w:tcW w:w="648" w:type="pct"/>
            <w:shd w:val="clear" w:color="auto" w:fill="auto"/>
            <w:tcMar>
              <w:top w:w="0" w:type="dxa"/>
              <w:bottom w:w="0" w:type="dxa"/>
            </w:tcMar>
            <w:vAlign w:val="center"/>
          </w:tcPr>
          <w:p w14:paraId="4358ABA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Oil Corporation (PVOIL)</w:t>
            </w:r>
          </w:p>
        </w:tc>
        <w:tc>
          <w:tcPr>
            <w:tcW w:w="415" w:type="pct"/>
            <w:shd w:val="clear" w:color="auto" w:fill="auto"/>
            <w:tcMar>
              <w:top w:w="0" w:type="dxa"/>
              <w:bottom w:w="0" w:type="dxa"/>
            </w:tcMar>
            <w:vAlign w:val="center"/>
          </w:tcPr>
          <w:p w14:paraId="3BBD9EE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319C1D2C"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0305795054 </w:t>
            </w:r>
          </w:p>
          <w:p w14:paraId="784FDCE0"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w:t>
            </w:r>
          </w:p>
          <w:p w14:paraId="7486B699" w14:textId="2AD98020"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6F17F6E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Floor 14-18, PetroVietnam Tower, 1-5 Le Duan, Ben Nghe Ward, District 1, Ho Chi Minh City</w:t>
            </w:r>
          </w:p>
        </w:tc>
        <w:tc>
          <w:tcPr>
            <w:tcW w:w="439" w:type="pct"/>
            <w:shd w:val="clear" w:color="auto" w:fill="auto"/>
            <w:tcMar>
              <w:top w:w="0" w:type="dxa"/>
              <w:bottom w:w="0" w:type="dxa"/>
            </w:tcMar>
            <w:vAlign w:val="center"/>
          </w:tcPr>
          <w:p w14:paraId="0566F3C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November 28, 2023</w:t>
            </w:r>
          </w:p>
        </w:tc>
        <w:tc>
          <w:tcPr>
            <w:tcW w:w="697" w:type="pct"/>
            <w:shd w:val="clear" w:color="auto" w:fill="auto"/>
            <w:tcMar>
              <w:top w:w="0" w:type="dxa"/>
              <w:bottom w:w="0" w:type="dxa"/>
            </w:tcMar>
            <w:vAlign w:val="center"/>
          </w:tcPr>
          <w:p w14:paraId="59A2CB4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6811/BSR-HDQT dated November 28, 2023</w:t>
            </w:r>
          </w:p>
        </w:tc>
        <w:tc>
          <w:tcPr>
            <w:tcW w:w="805" w:type="pct"/>
            <w:shd w:val="clear" w:color="auto" w:fill="auto"/>
            <w:tcMar>
              <w:top w:w="0" w:type="dxa"/>
              <w:bottom w:w="0" w:type="dxa"/>
            </w:tcMar>
            <w:vAlign w:val="center"/>
          </w:tcPr>
          <w:p w14:paraId="555CF5D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the results of purchasing Te Giac Trang crude oil for the period from January 1, 2024 to June 30, 2024</w:t>
            </w:r>
          </w:p>
        </w:tc>
        <w:tc>
          <w:tcPr>
            <w:tcW w:w="234" w:type="pct"/>
            <w:shd w:val="clear" w:color="auto" w:fill="auto"/>
            <w:tcMar>
              <w:top w:w="0" w:type="dxa"/>
              <w:bottom w:w="0" w:type="dxa"/>
            </w:tcMar>
            <w:vAlign w:val="center"/>
          </w:tcPr>
          <w:p w14:paraId="6A4F7EBC"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0F59E599" w14:textId="77777777" w:rsidTr="00C9396F">
        <w:tc>
          <w:tcPr>
            <w:tcW w:w="214" w:type="pct"/>
            <w:shd w:val="clear" w:color="auto" w:fill="auto"/>
            <w:tcMar>
              <w:top w:w="0" w:type="dxa"/>
              <w:bottom w:w="0" w:type="dxa"/>
            </w:tcMar>
            <w:vAlign w:val="center"/>
          </w:tcPr>
          <w:p w14:paraId="3D2FEB2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20</w:t>
            </w:r>
          </w:p>
        </w:tc>
        <w:tc>
          <w:tcPr>
            <w:tcW w:w="648" w:type="pct"/>
            <w:shd w:val="clear" w:color="auto" w:fill="auto"/>
            <w:tcMar>
              <w:top w:w="0" w:type="dxa"/>
              <w:bottom w:w="0" w:type="dxa"/>
            </w:tcMar>
            <w:vAlign w:val="center"/>
          </w:tcPr>
          <w:p w14:paraId="725CF94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Oil Corporation (PVOIL)</w:t>
            </w:r>
          </w:p>
        </w:tc>
        <w:tc>
          <w:tcPr>
            <w:tcW w:w="415" w:type="pct"/>
            <w:shd w:val="clear" w:color="auto" w:fill="auto"/>
            <w:tcMar>
              <w:top w:w="0" w:type="dxa"/>
              <w:bottom w:w="0" w:type="dxa"/>
            </w:tcMar>
            <w:vAlign w:val="center"/>
          </w:tcPr>
          <w:p w14:paraId="73D3146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44ED05ED"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0305795054 </w:t>
            </w:r>
          </w:p>
          <w:p w14:paraId="47175A3B"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w:t>
            </w:r>
          </w:p>
          <w:p w14:paraId="03C2422F" w14:textId="65ED6046"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w:t>
            </w:r>
            <w:r w:rsidR="00B861AE" w:rsidRPr="00EC49C9">
              <w:rPr>
                <w:rFonts w:ascii="Arial" w:hAnsi="Arial" w:cs="Arial"/>
                <w:bCs/>
                <w:color w:val="010000"/>
                <w:sz w:val="20"/>
              </w:rPr>
              <w:lastRenderedPageBreak/>
              <w:t>Minh City</w:t>
            </w:r>
          </w:p>
        </w:tc>
        <w:tc>
          <w:tcPr>
            <w:tcW w:w="709" w:type="pct"/>
            <w:shd w:val="clear" w:color="auto" w:fill="auto"/>
            <w:tcMar>
              <w:top w:w="0" w:type="dxa"/>
              <w:bottom w:w="0" w:type="dxa"/>
            </w:tcMar>
            <w:vAlign w:val="center"/>
          </w:tcPr>
          <w:p w14:paraId="4E71B04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Floor 14-18, PetroVietnam Tower, 1-5 Le Duan, Ben Nghe Ward, District 1, Ho Chi Minh City</w:t>
            </w:r>
          </w:p>
        </w:tc>
        <w:tc>
          <w:tcPr>
            <w:tcW w:w="439" w:type="pct"/>
            <w:shd w:val="clear" w:color="auto" w:fill="auto"/>
            <w:tcMar>
              <w:top w:w="0" w:type="dxa"/>
              <w:bottom w:w="0" w:type="dxa"/>
            </w:tcMar>
            <w:vAlign w:val="center"/>
          </w:tcPr>
          <w:p w14:paraId="7A85991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December 01, 2023</w:t>
            </w:r>
          </w:p>
        </w:tc>
        <w:tc>
          <w:tcPr>
            <w:tcW w:w="697" w:type="pct"/>
            <w:shd w:val="clear" w:color="auto" w:fill="auto"/>
            <w:tcMar>
              <w:top w:w="0" w:type="dxa"/>
              <w:bottom w:w="0" w:type="dxa"/>
            </w:tcMar>
            <w:vAlign w:val="center"/>
          </w:tcPr>
          <w:p w14:paraId="72500C9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6867/BSR-HDQT dated December 01, 2023</w:t>
            </w:r>
          </w:p>
        </w:tc>
        <w:tc>
          <w:tcPr>
            <w:tcW w:w="805" w:type="pct"/>
            <w:shd w:val="clear" w:color="auto" w:fill="auto"/>
            <w:tcMar>
              <w:top w:w="0" w:type="dxa"/>
              <w:bottom w:w="0" w:type="dxa"/>
            </w:tcMar>
            <w:vAlign w:val="center"/>
          </w:tcPr>
          <w:p w14:paraId="0400882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the negotiation results to purchase Hai Thach Condensate for the period from January 01, 2024 to December 31, 2024</w:t>
            </w:r>
          </w:p>
        </w:tc>
        <w:tc>
          <w:tcPr>
            <w:tcW w:w="234" w:type="pct"/>
            <w:shd w:val="clear" w:color="auto" w:fill="auto"/>
            <w:tcMar>
              <w:top w:w="0" w:type="dxa"/>
              <w:bottom w:w="0" w:type="dxa"/>
            </w:tcMar>
            <w:vAlign w:val="center"/>
          </w:tcPr>
          <w:p w14:paraId="23730A2B"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48ED3097" w14:textId="77777777" w:rsidTr="00C9396F">
        <w:tc>
          <w:tcPr>
            <w:tcW w:w="214" w:type="pct"/>
            <w:shd w:val="clear" w:color="auto" w:fill="auto"/>
            <w:tcMar>
              <w:top w:w="0" w:type="dxa"/>
              <w:bottom w:w="0" w:type="dxa"/>
            </w:tcMar>
            <w:vAlign w:val="center"/>
          </w:tcPr>
          <w:p w14:paraId="06C9C71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21</w:t>
            </w:r>
          </w:p>
        </w:tc>
        <w:tc>
          <w:tcPr>
            <w:tcW w:w="648" w:type="pct"/>
            <w:shd w:val="clear" w:color="auto" w:fill="auto"/>
            <w:tcMar>
              <w:top w:w="0" w:type="dxa"/>
              <w:bottom w:w="0" w:type="dxa"/>
            </w:tcMar>
            <w:vAlign w:val="center"/>
          </w:tcPr>
          <w:p w14:paraId="05E8AE0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Oil Corporation (PVOIL)</w:t>
            </w:r>
          </w:p>
        </w:tc>
        <w:tc>
          <w:tcPr>
            <w:tcW w:w="415" w:type="pct"/>
            <w:shd w:val="clear" w:color="auto" w:fill="auto"/>
            <w:tcMar>
              <w:top w:w="0" w:type="dxa"/>
              <w:bottom w:w="0" w:type="dxa"/>
            </w:tcMar>
            <w:vAlign w:val="center"/>
          </w:tcPr>
          <w:p w14:paraId="4A68299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5617D635"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0305795054 </w:t>
            </w:r>
          </w:p>
          <w:p w14:paraId="53BBA135"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December 13, 2022, </w:t>
            </w:r>
          </w:p>
          <w:p w14:paraId="1911504B" w14:textId="602453DB"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4842021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Floor 14-18, PetroVietnam Tower, 1-5 Le Duan, Ben Nghe Ward, District 1, Ho Chi Minh City</w:t>
            </w:r>
          </w:p>
        </w:tc>
        <w:tc>
          <w:tcPr>
            <w:tcW w:w="439" w:type="pct"/>
            <w:shd w:val="clear" w:color="auto" w:fill="auto"/>
            <w:tcMar>
              <w:top w:w="0" w:type="dxa"/>
              <w:bottom w:w="0" w:type="dxa"/>
            </w:tcMar>
            <w:vAlign w:val="center"/>
          </w:tcPr>
          <w:p w14:paraId="2756488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December 11, 2023</w:t>
            </w:r>
          </w:p>
        </w:tc>
        <w:tc>
          <w:tcPr>
            <w:tcW w:w="697" w:type="pct"/>
            <w:shd w:val="clear" w:color="auto" w:fill="auto"/>
            <w:tcMar>
              <w:top w:w="0" w:type="dxa"/>
              <w:bottom w:w="0" w:type="dxa"/>
            </w:tcMar>
            <w:vAlign w:val="center"/>
          </w:tcPr>
          <w:p w14:paraId="342A252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6999/BSR-HDQT dated December 11, 2023</w:t>
            </w:r>
          </w:p>
        </w:tc>
        <w:tc>
          <w:tcPr>
            <w:tcW w:w="805" w:type="pct"/>
            <w:shd w:val="clear" w:color="auto" w:fill="auto"/>
            <w:tcMar>
              <w:top w:w="0" w:type="dxa"/>
              <w:bottom w:w="0" w:type="dxa"/>
            </w:tcMar>
            <w:vAlign w:val="center"/>
          </w:tcPr>
          <w:p w14:paraId="4FE06ADD"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the results of purchasing Dai Hung crude oil for the period from January 2024 to June 2024</w:t>
            </w:r>
          </w:p>
        </w:tc>
        <w:tc>
          <w:tcPr>
            <w:tcW w:w="234" w:type="pct"/>
            <w:shd w:val="clear" w:color="auto" w:fill="auto"/>
            <w:tcMar>
              <w:top w:w="0" w:type="dxa"/>
              <w:bottom w:w="0" w:type="dxa"/>
            </w:tcMar>
            <w:vAlign w:val="center"/>
          </w:tcPr>
          <w:p w14:paraId="6F70795F"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58F0D7F4" w14:textId="77777777" w:rsidTr="00C9396F">
        <w:tc>
          <w:tcPr>
            <w:tcW w:w="214" w:type="pct"/>
            <w:shd w:val="clear" w:color="auto" w:fill="auto"/>
            <w:tcMar>
              <w:top w:w="0" w:type="dxa"/>
              <w:bottom w:w="0" w:type="dxa"/>
            </w:tcMar>
            <w:vAlign w:val="center"/>
          </w:tcPr>
          <w:p w14:paraId="4E6DED1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22</w:t>
            </w:r>
          </w:p>
        </w:tc>
        <w:tc>
          <w:tcPr>
            <w:tcW w:w="648" w:type="pct"/>
            <w:shd w:val="clear" w:color="auto" w:fill="auto"/>
            <w:tcMar>
              <w:top w:w="0" w:type="dxa"/>
              <w:bottom w:w="0" w:type="dxa"/>
            </w:tcMar>
            <w:vAlign w:val="center"/>
          </w:tcPr>
          <w:p w14:paraId="6A2D7C3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Oil Corporation (PVOIL)</w:t>
            </w:r>
          </w:p>
        </w:tc>
        <w:tc>
          <w:tcPr>
            <w:tcW w:w="415" w:type="pct"/>
            <w:shd w:val="clear" w:color="auto" w:fill="auto"/>
            <w:tcMar>
              <w:top w:w="0" w:type="dxa"/>
              <w:bottom w:w="0" w:type="dxa"/>
            </w:tcMar>
            <w:vAlign w:val="center"/>
          </w:tcPr>
          <w:p w14:paraId="6E02792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1B76C840"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0305795054 </w:t>
            </w:r>
          </w:p>
          <w:p w14:paraId="7EA1D08C"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w:t>
            </w:r>
          </w:p>
          <w:p w14:paraId="6FEDE790" w14:textId="20CA940E"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14D973D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Floor 14-18, PetroVietnam Tower, 1-5 Le Duan, Ben Nghe Ward, District 1, Ho Chi Minh City</w:t>
            </w:r>
          </w:p>
        </w:tc>
        <w:tc>
          <w:tcPr>
            <w:tcW w:w="439" w:type="pct"/>
            <w:shd w:val="clear" w:color="auto" w:fill="auto"/>
            <w:tcMar>
              <w:top w:w="0" w:type="dxa"/>
              <w:bottom w:w="0" w:type="dxa"/>
            </w:tcMar>
            <w:vAlign w:val="center"/>
          </w:tcPr>
          <w:p w14:paraId="753D50D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December 18, 2023</w:t>
            </w:r>
          </w:p>
        </w:tc>
        <w:tc>
          <w:tcPr>
            <w:tcW w:w="697" w:type="pct"/>
            <w:shd w:val="clear" w:color="auto" w:fill="auto"/>
            <w:tcMar>
              <w:top w:w="0" w:type="dxa"/>
              <w:bottom w:w="0" w:type="dxa"/>
            </w:tcMar>
            <w:vAlign w:val="center"/>
          </w:tcPr>
          <w:p w14:paraId="4C54787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7107/BSR-HDQT dated December 18, 2023</w:t>
            </w:r>
          </w:p>
        </w:tc>
        <w:tc>
          <w:tcPr>
            <w:tcW w:w="805" w:type="pct"/>
            <w:shd w:val="clear" w:color="auto" w:fill="auto"/>
            <w:tcMar>
              <w:top w:w="0" w:type="dxa"/>
              <w:bottom w:w="0" w:type="dxa"/>
            </w:tcMar>
            <w:vAlign w:val="center"/>
          </w:tcPr>
          <w:p w14:paraId="5F9D639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the results of purchasing Bach Ho crude oil and Bach Ho (Rong field) for the period from January 2024 to June 2024 with PVOIL (Oil owner representative)</w:t>
            </w:r>
          </w:p>
        </w:tc>
        <w:tc>
          <w:tcPr>
            <w:tcW w:w="234" w:type="pct"/>
            <w:shd w:val="clear" w:color="auto" w:fill="auto"/>
            <w:tcMar>
              <w:top w:w="0" w:type="dxa"/>
              <w:bottom w:w="0" w:type="dxa"/>
            </w:tcMar>
            <w:vAlign w:val="center"/>
          </w:tcPr>
          <w:p w14:paraId="340257D8"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5E586190" w14:textId="77777777" w:rsidTr="00C9396F">
        <w:tc>
          <w:tcPr>
            <w:tcW w:w="214" w:type="pct"/>
            <w:shd w:val="clear" w:color="auto" w:fill="auto"/>
            <w:tcMar>
              <w:top w:w="0" w:type="dxa"/>
              <w:bottom w:w="0" w:type="dxa"/>
            </w:tcMar>
            <w:vAlign w:val="center"/>
          </w:tcPr>
          <w:p w14:paraId="2A99875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23</w:t>
            </w:r>
          </w:p>
        </w:tc>
        <w:tc>
          <w:tcPr>
            <w:tcW w:w="648" w:type="pct"/>
            <w:shd w:val="clear" w:color="auto" w:fill="auto"/>
            <w:tcMar>
              <w:top w:w="0" w:type="dxa"/>
              <w:bottom w:w="0" w:type="dxa"/>
            </w:tcMar>
            <w:vAlign w:val="center"/>
          </w:tcPr>
          <w:p w14:paraId="5EEA6E1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Oil Corporation (PVOIL)</w:t>
            </w:r>
          </w:p>
        </w:tc>
        <w:tc>
          <w:tcPr>
            <w:tcW w:w="415" w:type="pct"/>
            <w:shd w:val="clear" w:color="auto" w:fill="auto"/>
            <w:tcMar>
              <w:top w:w="0" w:type="dxa"/>
              <w:bottom w:w="0" w:type="dxa"/>
            </w:tcMar>
            <w:vAlign w:val="center"/>
          </w:tcPr>
          <w:p w14:paraId="628F80B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4E95DA68"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0305795054 </w:t>
            </w:r>
          </w:p>
          <w:p w14:paraId="5F7B0F2F"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w:t>
            </w:r>
          </w:p>
          <w:p w14:paraId="3649C413" w14:textId="0F027523"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46F3CD5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Floor 14-18, PetroVietnam Tower, 1-5 Le Duan, Ben Nghe Ward, District 1, Ho Chi Minh City</w:t>
            </w:r>
          </w:p>
        </w:tc>
        <w:tc>
          <w:tcPr>
            <w:tcW w:w="439" w:type="pct"/>
            <w:shd w:val="clear" w:color="auto" w:fill="auto"/>
            <w:tcMar>
              <w:top w:w="0" w:type="dxa"/>
              <w:bottom w:w="0" w:type="dxa"/>
            </w:tcMar>
            <w:vAlign w:val="center"/>
          </w:tcPr>
          <w:p w14:paraId="1219648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December 18, 2023</w:t>
            </w:r>
          </w:p>
        </w:tc>
        <w:tc>
          <w:tcPr>
            <w:tcW w:w="697" w:type="pct"/>
            <w:shd w:val="clear" w:color="auto" w:fill="auto"/>
            <w:tcMar>
              <w:top w:w="0" w:type="dxa"/>
              <w:bottom w:w="0" w:type="dxa"/>
            </w:tcMar>
            <w:vAlign w:val="center"/>
          </w:tcPr>
          <w:p w14:paraId="7332C51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7140/BSR-HDQT dated December 18, 2023</w:t>
            </w:r>
          </w:p>
        </w:tc>
        <w:tc>
          <w:tcPr>
            <w:tcW w:w="805" w:type="pct"/>
            <w:shd w:val="clear" w:color="auto" w:fill="auto"/>
            <w:tcMar>
              <w:top w:w="0" w:type="dxa"/>
              <w:bottom w:w="0" w:type="dxa"/>
            </w:tcMar>
            <w:vAlign w:val="center"/>
          </w:tcPr>
          <w:p w14:paraId="7DC0F89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the policy of extending the petroleum storage lease contract with PVOIL</w:t>
            </w:r>
          </w:p>
        </w:tc>
        <w:tc>
          <w:tcPr>
            <w:tcW w:w="234" w:type="pct"/>
            <w:shd w:val="clear" w:color="auto" w:fill="auto"/>
            <w:tcMar>
              <w:top w:w="0" w:type="dxa"/>
              <w:bottom w:w="0" w:type="dxa"/>
            </w:tcMar>
            <w:vAlign w:val="center"/>
          </w:tcPr>
          <w:p w14:paraId="6F0CEFCC"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4A6432D1" w14:textId="77777777" w:rsidTr="00C9396F">
        <w:tc>
          <w:tcPr>
            <w:tcW w:w="214" w:type="pct"/>
            <w:shd w:val="clear" w:color="auto" w:fill="auto"/>
            <w:tcMar>
              <w:top w:w="0" w:type="dxa"/>
              <w:bottom w:w="0" w:type="dxa"/>
            </w:tcMar>
            <w:vAlign w:val="center"/>
          </w:tcPr>
          <w:p w14:paraId="7FA3C64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24</w:t>
            </w:r>
          </w:p>
        </w:tc>
        <w:tc>
          <w:tcPr>
            <w:tcW w:w="648" w:type="pct"/>
            <w:shd w:val="clear" w:color="auto" w:fill="auto"/>
            <w:tcMar>
              <w:top w:w="0" w:type="dxa"/>
              <w:bottom w:w="0" w:type="dxa"/>
            </w:tcMar>
            <w:vAlign w:val="center"/>
          </w:tcPr>
          <w:p w14:paraId="48FA5A0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Petec Trading And Investment Corporation (PETEC)</w:t>
            </w:r>
          </w:p>
        </w:tc>
        <w:tc>
          <w:tcPr>
            <w:tcW w:w="415" w:type="pct"/>
            <w:shd w:val="clear" w:color="auto" w:fill="auto"/>
            <w:tcMar>
              <w:top w:w="0" w:type="dxa"/>
              <w:bottom w:w="0" w:type="dxa"/>
            </w:tcMar>
            <w:vAlign w:val="center"/>
          </w:tcPr>
          <w:p w14:paraId="475C75E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54D82E19"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0300649476 </w:t>
            </w:r>
          </w:p>
          <w:p w14:paraId="026EA6F7"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August 19, 2014 </w:t>
            </w:r>
          </w:p>
          <w:p w14:paraId="412474C3" w14:textId="6A07F252"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2EA0461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194 Nam Ky Khoi Nghia, Vo Thi Sau Ward, District 3, Ho Chi Minh City</w:t>
            </w:r>
          </w:p>
        </w:tc>
        <w:tc>
          <w:tcPr>
            <w:tcW w:w="439" w:type="pct"/>
            <w:shd w:val="clear" w:color="auto" w:fill="auto"/>
            <w:tcMar>
              <w:top w:w="0" w:type="dxa"/>
              <w:bottom w:w="0" w:type="dxa"/>
            </w:tcMar>
            <w:vAlign w:val="center"/>
          </w:tcPr>
          <w:p w14:paraId="55AEA83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December 18, 2023</w:t>
            </w:r>
          </w:p>
        </w:tc>
        <w:tc>
          <w:tcPr>
            <w:tcW w:w="697" w:type="pct"/>
            <w:shd w:val="clear" w:color="auto" w:fill="auto"/>
            <w:tcMar>
              <w:top w:w="0" w:type="dxa"/>
              <w:bottom w:w="0" w:type="dxa"/>
            </w:tcMar>
            <w:vAlign w:val="center"/>
          </w:tcPr>
          <w:p w14:paraId="287926F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7140/BSR-HDQT dated December 18, 2023</w:t>
            </w:r>
          </w:p>
        </w:tc>
        <w:tc>
          <w:tcPr>
            <w:tcW w:w="805" w:type="pct"/>
            <w:shd w:val="clear" w:color="auto" w:fill="auto"/>
            <w:tcMar>
              <w:top w:w="0" w:type="dxa"/>
              <w:bottom w:w="0" w:type="dxa"/>
            </w:tcMar>
            <w:vAlign w:val="center"/>
          </w:tcPr>
          <w:p w14:paraId="4AD8C6C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the policy of extending the petroleum storage lease contract with PETEC</w:t>
            </w:r>
          </w:p>
        </w:tc>
        <w:tc>
          <w:tcPr>
            <w:tcW w:w="234" w:type="pct"/>
            <w:shd w:val="clear" w:color="auto" w:fill="auto"/>
            <w:tcMar>
              <w:top w:w="0" w:type="dxa"/>
              <w:bottom w:w="0" w:type="dxa"/>
            </w:tcMar>
            <w:vAlign w:val="center"/>
          </w:tcPr>
          <w:p w14:paraId="794E42C3"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44D0C82B" w14:textId="77777777" w:rsidTr="00C9396F">
        <w:tc>
          <w:tcPr>
            <w:tcW w:w="214" w:type="pct"/>
            <w:shd w:val="clear" w:color="auto" w:fill="auto"/>
            <w:tcMar>
              <w:top w:w="0" w:type="dxa"/>
              <w:bottom w:w="0" w:type="dxa"/>
            </w:tcMar>
            <w:vAlign w:val="center"/>
          </w:tcPr>
          <w:p w14:paraId="00FE5F0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25</w:t>
            </w:r>
          </w:p>
        </w:tc>
        <w:tc>
          <w:tcPr>
            <w:tcW w:w="648" w:type="pct"/>
            <w:shd w:val="clear" w:color="auto" w:fill="auto"/>
            <w:tcMar>
              <w:top w:w="0" w:type="dxa"/>
              <w:bottom w:w="0" w:type="dxa"/>
            </w:tcMar>
            <w:vAlign w:val="center"/>
          </w:tcPr>
          <w:p w14:paraId="399181D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Oil Corporation (PVOIL)</w:t>
            </w:r>
          </w:p>
        </w:tc>
        <w:tc>
          <w:tcPr>
            <w:tcW w:w="415" w:type="pct"/>
            <w:shd w:val="clear" w:color="auto" w:fill="auto"/>
            <w:tcMar>
              <w:top w:w="0" w:type="dxa"/>
              <w:bottom w:w="0" w:type="dxa"/>
            </w:tcMar>
            <w:vAlign w:val="center"/>
          </w:tcPr>
          <w:p w14:paraId="1E2EE23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5BC4CCFE"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0305795054 </w:t>
            </w:r>
          </w:p>
          <w:p w14:paraId="60339F0B"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w:t>
            </w:r>
          </w:p>
          <w:p w14:paraId="07A8ED0A" w14:textId="376942D6"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769A4DAE"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Floor 14-18, PetroVietnam Tower, 1-5 Le Duan, Ben Nghe Ward, District 1, Ho Chi Minh City</w:t>
            </w:r>
          </w:p>
        </w:tc>
        <w:tc>
          <w:tcPr>
            <w:tcW w:w="439" w:type="pct"/>
            <w:shd w:val="clear" w:color="auto" w:fill="auto"/>
            <w:tcMar>
              <w:top w:w="0" w:type="dxa"/>
              <w:bottom w:w="0" w:type="dxa"/>
            </w:tcMar>
            <w:vAlign w:val="center"/>
          </w:tcPr>
          <w:p w14:paraId="18A2FD2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December 18, 2023</w:t>
            </w:r>
          </w:p>
        </w:tc>
        <w:tc>
          <w:tcPr>
            <w:tcW w:w="697" w:type="pct"/>
            <w:shd w:val="clear" w:color="auto" w:fill="auto"/>
            <w:tcMar>
              <w:top w:w="0" w:type="dxa"/>
              <w:bottom w:w="0" w:type="dxa"/>
            </w:tcMar>
            <w:vAlign w:val="center"/>
          </w:tcPr>
          <w:p w14:paraId="3FD5AAA3"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7107/BSR-HDQT dated December 18, 2023</w:t>
            </w:r>
          </w:p>
        </w:tc>
        <w:tc>
          <w:tcPr>
            <w:tcW w:w="805" w:type="pct"/>
            <w:shd w:val="clear" w:color="auto" w:fill="auto"/>
            <w:tcMar>
              <w:top w:w="0" w:type="dxa"/>
              <w:bottom w:w="0" w:type="dxa"/>
            </w:tcMar>
            <w:vAlign w:val="center"/>
          </w:tcPr>
          <w:p w14:paraId="03000C4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the results of purchasing Hai Thach Condensate for the period from January 01, 2024 to December 31, 2024</w:t>
            </w:r>
          </w:p>
        </w:tc>
        <w:tc>
          <w:tcPr>
            <w:tcW w:w="234" w:type="pct"/>
            <w:shd w:val="clear" w:color="auto" w:fill="auto"/>
            <w:tcMar>
              <w:top w:w="0" w:type="dxa"/>
              <w:bottom w:w="0" w:type="dxa"/>
            </w:tcMar>
            <w:vAlign w:val="center"/>
          </w:tcPr>
          <w:p w14:paraId="33E3CA33"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6073735F" w14:textId="77777777" w:rsidTr="00C9396F">
        <w:tc>
          <w:tcPr>
            <w:tcW w:w="214" w:type="pct"/>
            <w:shd w:val="clear" w:color="auto" w:fill="auto"/>
            <w:tcMar>
              <w:top w:w="0" w:type="dxa"/>
              <w:bottom w:w="0" w:type="dxa"/>
            </w:tcMar>
            <w:vAlign w:val="center"/>
          </w:tcPr>
          <w:p w14:paraId="189BE899"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26</w:t>
            </w:r>
          </w:p>
        </w:tc>
        <w:tc>
          <w:tcPr>
            <w:tcW w:w="648" w:type="pct"/>
            <w:shd w:val="clear" w:color="auto" w:fill="auto"/>
            <w:tcMar>
              <w:top w:w="0" w:type="dxa"/>
              <w:bottom w:w="0" w:type="dxa"/>
            </w:tcMar>
            <w:vAlign w:val="center"/>
          </w:tcPr>
          <w:p w14:paraId="3036FA4B"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Branch Of Vietnam Gas Corporation - Joint Stock </w:t>
            </w:r>
            <w:r w:rsidRPr="00EC49C9">
              <w:rPr>
                <w:rFonts w:ascii="Arial" w:hAnsi="Arial" w:cs="Arial"/>
                <w:bCs/>
                <w:color w:val="010000"/>
                <w:sz w:val="20"/>
              </w:rPr>
              <w:lastRenderedPageBreak/>
              <w:t>Company - Gas Product Trading Company</w:t>
            </w:r>
          </w:p>
        </w:tc>
        <w:tc>
          <w:tcPr>
            <w:tcW w:w="415" w:type="pct"/>
            <w:shd w:val="clear" w:color="auto" w:fill="auto"/>
            <w:tcMar>
              <w:top w:w="0" w:type="dxa"/>
              <w:bottom w:w="0" w:type="dxa"/>
            </w:tcMar>
            <w:vAlign w:val="center"/>
          </w:tcPr>
          <w:p w14:paraId="482CD860"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 xml:space="preserve">Company under the same </w:t>
            </w:r>
            <w:r w:rsidRPr="00EC49C9">
              <w:rPr>
                <w:rFonts w:ascii="Arial" w:hAnsi="Arial" w:cs="Arial"/>
                <w:bCs/>
                <w:color w:val="010000"/>
                <w:sz w:val="20"/>
              </w:rPr>
              <w:lastRenderedPageBreak/>
              <w:t>control</w:t>
            </w:r>
          </w:p>
        </w:tc>
        <w:tc>
          <w:tcPr>
            <w:tcW w:w="839" w:type="pct"/>
            <w:shd w:val="clear" w:color="auto" w:fill="auto"/>
            <w:tcMar>
              <w:top w:w="0" w:type="dxa"/>
              <w:bottom w:w="0" w:type="dxa"/>
            </w:tcMar>
            <w:vAlign w:val="center"/>
          </w:tcPr>
          <w:p w14:paraId="29EC4989"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lastRenderedPageBreak/>
              <w:t xml:space="preserve">Business Registration: 3500102710 </w:t>
            </w:r>
          </w:p>
          <w:p w14:paraId="197C04E6"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June 26, </w:t>
            </w:r>
            <w:r w:rsidR="00B861AE" w:rsidRPr="00EC49C9">
              <w:rPr>
                <w:rFonts w:ascii="Arial" w:hAnsi="Arial" w:cs="Arial"/>
                <w:bCs/>
                <w:color w:val="010000"/>
                <w:sz w:val="20"/>
              </w:rPr>
              <w:lastRenderedPageBreak/>
              <w:t xml:space="preserve">2008 </w:t>
            </w:r>
          </w:p>
          <w:p w14:paraId="7B75BF80" w14:textId="45D4B9C8"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6F408F8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 xml:space="preserve">Floor 11, PV Gas Tower, 673 Nguyen Huu Tho, Phuoc Kien </w:t>
            </w:r>
            <w:r w:rsidRPr="00EC49C9">
              <w:rPr>
                <w:rFonts w:ascii="Arial" w:hAnsi="Arial" w:cs="Arial"/>
                <w:bCs/>
                <w:color w:val="010000"/>
                <w:sz w:val="20"/>
              </w:rPr>
              <w:lastRenderedPageBreak/>
              <w:t>Commune, Nha Be District, Ho Chi Minh City</w:t>
            </w:r>
          </w:p>
        </w:tc>
        <w:tc>
          <w:tcPr>
            <w:tcW w:w="439" w:type="pct"/>
            <w:shd w:val="clear" w:color="auto" w:fill="auto"/>
            <w:tcMar>
              <w:top w:w="0" w:type="dxa"/>
              <w:bottom w:w="0" w:type="dxa"/>
            </w:tcMar>
            <w:vAlign w:val="center"/>
          </w:tcPr>
          <w:p w14:paraId="1ACF1BF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December 22, 2023</w:t>
            </w:r>
          </w:p>
        </w:tc>
        <w:tc>
          <w:tcPr>
            <w:tcW w:w="697" w:type="pct"/>
            <w:shd w:val="clear" w:color="auto" w:fill="auto"/>
            <w:tcMar>
              <w:top w:w="0" w:type="dxa"/>
              <w:bottom w:w="0" w:type="dxa"/>
            </w:tcMar>
            <w:vAlign w:val="center"/>
          </w:tcPr>
          <w:p w14:paraId="16709831"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7203/QD-BSR dated December 22, 2023</w:t>
            </w:r>
          </w:p>
        </w:tc>
        <w:tc>
          <w:tcPr>
            <w:tcW w:w="805" w:type="pct"/>
            <w:shd w:val="clear" w:color="auto" w:fill="auto"/>
            <w:tcMar>
              <w:top w:w="0" w:type="dxa"/>
              <w:bottom w:w="0" w:type="dxa"/>
            </w:tcMar>
            <w:vAlign w:val="center"/>
          </w:tcPr>
          <w:p w14:paraId="788B51E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the results of Dung Quat LPG auction in 2024</w:t>
            </w:r>
          </w:p>
        </w:tc>
        <w:tc>
          <w:tcPr>
            <w:tcW w:w="234" w:type="pct"/>
            <w:shd w:val="clear" w:color="auto" w:fill="auto"/>
            <w:tcMar>
              <w:top w:w="0" w:type="dxa"/>
              <w:bottom w:w="0" w:type="dxa"/>
            </w:tcMar>
            <w:vAlign w:val="center"/>
          </w:tcPr>
          <w:p w14:paraId="13D15340"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5BCD0421" w14:textId="77777777" w:rsidTr="00C9396F">
        <w:tc>
          <w:tcPr>
            <w:tcW w:w="214" w:type="pct"/>
            <w:shd w:val="clear" w:color="auto" w:fill="auto"/>
            <w:tcMar>
              <w:top w:w="0" w:type="dxa"/>
              <w:bottom w:w="0" w:type="dxa"/>
            </w:tcMar>
            <w:vAlign w:val="center"/>
          </w:tcPr>
          <w:p w14:paraId="481DFB6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lastRenderedPageBreak/>
              <w:t>27</w:t>
            </w:r>
          </w:p>
        </w:tc>
        <w:tc>
          <w:tcPr>
            <w:tcW w:w="648" w:type="pct"/>
            <w:shd w:val="clear" w:color="auto" w:fill="auto"/>
            <w:tcMar>
              <w:top w:w="0" w:type="dxa"/>
              <w:bottom w:w="0" w:type="dxa"/>
            </w:tcMar>
            <w:vAlign w:val="center"/>
          </w:tcPr>
          <w:p w14:paraId="4142438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PetroVietnam Oil Corporation (PVOIL)</w:t>
            </w:r>
          </w:p>
        </w:tc>
        <w:tc>
          <w:tcPr>
            <w:tcW w:w="415" w:type="pct"/>
            <w:shd w:val="clear" w:color="auto" w:fill="auto"/>
            <w:tcMar>
              <w:top w:w="0" w:type="dxa"/>
              <w:bottom w:w="0" w:type="dxa"/>
            </w:tcMar>
            <w:vAlign w:val="center"/>
          </w:tcPr>
          <w:p w14:paraId="2624A8B2"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Company under the same control</w:t>
            </w:r>
          </w:p>
        </w:tc>
        <w:tc>
          <w:tcPr>
            <w:tcW w:w="839" w:type="pct"/>
            <w:shd w:val="clear" w:color="auto" w:fill="auto"/>
            <w:tcMar>
              <w:top w:w="0" w:type="dxa"/>
              <w:bottom w:w="0" w:type="dxa"/>
            </w:tcMar>
            <w:vAlign w:val="center"/>
          </w:tcPr>
          <w:p w14:paraId="1A4C2EAD" w14:textId="77777777" w:rsidR="00C9396F" w:rsidRPr="00EC49C9" w:rsidRDefault="00B861AE"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0305795054 </w:t>
            </w:r>
          </w:p>
          <w:p w14:paraId="3A57FD1F" w14:textId="77777777" w:rsidR="00C9396F" w:rsidRPr="00EC49C9" w:rsidRDefault="00C9396F" w:rsidP="009678CE">
            <w:pPr>
              <w:pBdr>
                <w:top w:val="nil"/>
                <w:left w:val="nil"/>
                <w:bottom w:val="nil"/>
                <w:right w:val="nil"/>
                <w:between w:val="nil"/>
              </w:pBdr>
              <w:tabs>
                <w:tab w:val="left" w:pos="139"/>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December 13, 2022 </w:t>
            </w:r>
          </w:p>
          <w:p w14:paraId="67687FAA" w14:textId="5C966F25" w:rsidR="00B861AE" w:rsidRPr="00EC49C9" w:rsidRDefault="00C9396F" w:rsidP="009678CE">
            <w:pPr>
              <w:pBdr>
                <w:top w:val="nil"/>
                <w:left w:val="nil"/>
                <w:bottom w:val="nil"/>
                <w:right w:val="nil"/>
                <w:between w:val="nil"/>
              </w:pBdr>
              <w:tabs>
                <w:tab w:val="left" w:pos="139"/>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Ho Chi Minh City</w:t>
            </w:r>
          </w:p>
        </w:tc>
        <w:tc>
          <w:tcPr>
            <w:tcW w:w="709" w:type="pct"/>
            <w:shd w:val="clear" w:color="auto" w:fill="auto"/>
            <w:tcMar>
              <w:top w:w="0" w:type="dxa"/>
              <w:bottom w:w="0" w:type="dxa"/>
            </w:tcMar>
            <w:vAlign w:val="center"/>
          </w:tcPr>
          <w:p w14:paraId="2EF69625"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Floor 14-18, PetroVietnam Tower, 1-5 Le Duan, Ben Nghe Ward, District 1, Ho Chi Minh City</w:t>
            </w:r>
          </w:p>
        </w:tc>
        <w:tc>
          <w:tcPr>
            <w:tcW w:w="439" w:type="pct"/>
            <w:shd w:val="clear" w:color="auto" w:fill="auto"/>
            <w:tcMar>
              <w:top w:w="0" w:type="dxa"/>
              <w:bottom w:w="0" w:type="dxa"/>
            </w:tcMar>
            <w:vAlign w:val="center"/>
          </w:tcPr>
          <w:p w14:paraId="44EAC6C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December 18, 2023</w:t>
            </w:r>
          </w:p>
        </w:tc>
        <w:tc>
          <w:tcPr>
            <w:tcW w:w="697" w:type="pct"/>
            <w:shd w:val="clear" w:color="auto" w:fill="auto"/>
            <w:tcMar>
              <w:top w:w="0" w:type="dxa"/>
              <w:bottom w:w="0" w:type="dxa"/>
            </w:tcMar>
            <w:vAlign w:val="center"/>
          </w:tcPr>
          <w:p w14:paraId="7DD9C3F8"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7336/BSR-HDQT dated December 28, 2023</w:t>
            </w:r>
          </w:p>
        </w:tc>
        <w:tc>
          <w:tcPr>
            <w:tcW w:w="805" w:type="pct"/>
            <w:shd w:val="clear" w:color="auto" w:fill="auto"/>
            <w:tcMar>
              <w:top w:w="0" w:type="dxa"/>
              <w:bottom w:w="0" w:type="dxa"/>
            </w:tcMar>
            <w:vAlign w:val="center"/>
          </w:tcPr>
          <w:p w14:paraId="263FF9F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Approve the results of petroleum offering in 2024</w:t>
            </w:r>
          </w:p>
        </w:tc>
        <w:tc>
          <w:tcPr>
            <w:tcW w:w="234" w:type="pct"/>
            <w:shd w:val="clear" w:color="auto" w:fill="auto"/>
            <w:tcMar>
              <w:top w:w="0" w:type="dxa"/>
              <w:bottom w:w="0" w:type="dxa"/>
            </w:tcMar>
            <w:vAlign w:val="center"/>
          </w:tcPr>
          <w:p w14:paraId="7F64DF07" w14:textId="77777777" w:rsidR="00B861AE" w:rsidRPr="00EC49C9" w:rsidRDefault="00B861AE" w:rsidP="009678CE">
            <w:pPr>
              <w:spacing w:after="120" w:line="360" w:lineRule="auto"/>
              <w:rPr>
                <w:rFonts w:ascii="Arial" w:eastAsia="Arial" w:hAnsi="Arial" w:cs="Arial"/>
                <w:bCs/>
                <w:color w:val="010000"/>
                <w:sz w:val="20"/>
                <w:szCs w:val="20"/>
              </w:rPr>
            </w:pPr>
          </w:p>
        </w:tc>
      </w:tr>
      <w:tr w:rsidR="00B861AE" w:rsidRPr="00EC49C9" w14:paraId="50022939" w14:textId="77777777" w:rsidTr="00C9396F">
        <w:tc>
          <w:tcPr>
            <w:tcW w:w="214" w:type="pct"/>
            <w:shd w:val="clear" w:color="auto" w:fill="auto"/>
            <w:tcMar>
              <w:top w:w="0" w:type="dxa"/>
              <w:bottom w:w="0" w:type="dxa"/>
            </w:tcMar>
            <w:vAlign w:val="center"/>
          </w:tcPr>
          <w:p w14:paraId="6324581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28</w:t>
            </w:r>
          </w:p>
        </w:tc>
        <w:tc>
          <w:tcPr>
            <w:tcW w:w="648" w:type="pct"/>
            <w:shd w:val="clear" w:color="auto" w:fill="auto"/>
            <w:tcMar>
              <w:top w:w="0" w:type="dxa"/>
              <w:bottom w:w="0" w:type="dxa"/>
            </w:tcMar>
            <w:vAlign w:val="center"/>
          </w:tcPr>
          <w:p w14:paraId="0454CFCA"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Petro Vietnam Building And Commercial Joint Stock Company (PV Building)</w:t>
            </w:r>
          </w:p>
        </w:tc>
        <w:tc>
          <w:tcPr>
            <w:tcW w:w="415" w:type="pct"/>
            <w:shd w:val="clear" w:color="auto" w:fill="auto"/>
            <w:tcMar>
              <w:top w:w="0" w:type="dxa"/>
              <w:bottom w:w="0" w:type="dxa"/>
            </w:tcMar>
            <w:vAlign w:val="center"/>
          </w:tcPr>
          <w:p w14:paraId="44B432E7"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Subsidiary</w:t>
            </w:r>
          </w:p>
        </w:tc>
        <w:tc>
          <w:tcPr>
            <w:tcW w:w="839" w:type="pct"/>
            <w:shd w:val="clear" w:color="auto" w:fill="auto"/>
            <w:tcMar>
              <w:top w:w="0" w:type="dxa"/>
              <w:bottom w:w="0" w:type="dxa"/>
            </w:tcMar>
            <w:vAlign w:val="center"/>
          </w:tcPr>
          <w:p w14:paraId="1A5698A6" w14:textId="77777777" w:rsidR="00C9396F" w:rsidRPr="00EC49C9" w:rsidRDefault="00B861AE" w:rsidP="00B861AE">
            <w:pPr>
              <w:numPr>
                <w:ilvl w:val="0"/>
                <w:numId w:val="19"/>
              </w:numPr>
              <w:pBdr>
                <w:top w:val="nil"/>
                <w:left w:val="nil"/>
                <w:bottom w:val="nil"/>
                <w:right w:val="nil"/>
                <w:between w:val="nil"/>
              </w:pBdr>
              <w:tabs>
                <w:tab w:val="left" w:pos="130"/>
              </w:tabs>
              <w:spacing w:after="120" w:line="360" w:lineRule="auto"/>
              <w:rPr>
                <w:rFonts w:ascii="Arial" w:hAnsi="Arial" w:cs="Arial"/>
                <w:bCs/>
                <w:color w:val="010000"/>
                <w:sz w:val="20"/>
              </w:rPr>
            </w:pPr>
            <w:r w:rsidRPr="00EC49C9">
              <w:rPr>
                <w:rFonts w:ascii="Arial" w:hAnsi="Arial" w:cs="Arial"/>
                <w:bCs/>
                <w:color w:val="010000"/>
                <w:sz w:val="20"/>
              </w:rPr>
              <w:t xml:space="preserve">Business Registration: 4300429492 </w:t>
            </w:r>
          </w:p>
          <w:p w14:paraId="3E085D03" w14:textId="77777777" w:rsidR="00C9396F" w:rsidRPr="00EC49C9" w:rsidRDefault="00C9396F" w:rsidP="00B861AE">
            <w:pPr>
              <w:numPr>
                <w:ilvl w:val="0"/>
                <w:numId w:val="19"/>
              </w:numPr>
              <w:pBdr>
                <w:top w:val="nil"/>
                <w:left w:val="nil"/>
                <w:bottom w:val="nil"/>
                <w:right w:val="nil"/>
                <w:between w:val="nil"/>
              </w:pBdr>
              <w:tabs>
                <w:tab w:val="left" w:pos="130"/>
              </w:tabs>
              <w:spacing w:after="120" w:line="360" w:lineRule="auto"/>
              <w:rPr>
                <w:rFonts w:ascii="Arial" w:hAnsi="Arial" w:cs="Arial"/>
                <w:bCs/>
                <w:color w:val="010000"/>
                <w:sz w:val="20"/>
              </w:rPr>
            </w:pPr>
            <w:r w:rsidRPr="00EC49C9">
              <w:rPr>
                <w:rFonts w:ascii="Arial" w:hAnsi="Arial" w:cs="Arial"/>
                <w:bCs/>
                <w:color w:val="010000"/>
                <w:sz w:val="20"/>
              </w:rPr>
              <w:t>Date of issue:</w:t>
            </w:r>
            <w:r w:rsidR="00B861AE" w:rsidRPr="00EC49C9">
              <w:rPr>
                <w:rFonts w:ascii="Arial" w:hAnsi="Arial" w:cs="Arial"/>
                <w:bCs/>
                <w:color w:val="010000"/>
                <w:sz w:val="20"/>
              </w:rPr>
              <w:t xml:space="preserve"> April 25, 2022 </w:t>
            </w:r>
          </w:p>
          <w:p w14:paraId="50119C70" w14:textId="61E5072B" w:rsidR="00B861AE" w:rsidRPr="00EC49C9" w:rsidRDefault="00C9396F" w:rsidP="00B861AE">
            <w:pPr>
              <w:numPr>
                <w:ilvl w:val="0"/>
                <w:numId w:val="19"/>
              </w:numPr>
              <w:pBdr>
                <w:top w:val="nil"/>
                <w:left w:val="nil"/>
                <w:bottom w:val="nil"/>
                <w:right w:val="nil"/>
                <w:between w:val="nil"/>
              </w:pBdr>
              <w:tabs>
                <w:tab w:val="left" w:pos="130"/>
              </w:tabs>
              <w:spacing w:after="120" w:line="360" w:lineRule="auto"/>
              <w:rPr>
                <w:rFonts w:ascii="Arial" w:eastAsia="Arial" w:hAnsi="Arial" w:cs="Arial"/>
                <w:bCs/>
                <w:color w:val="010000"/>
                <w:sz w:val="20"/>
                <w:szCs w:val="20"/>
              </w:rPr>
            </w:pPr>
            <w:r w:rsidRPr="00EC49C9">
              <w:rPr>
                <w:rFonts w:ascii="Arial" w:hAnsi="Arial" w:cs="Arial"/>
                <w:bCs/>
                <w:color w:val="010000"/>
                <w:sz w:val="20"/>
              </w:rPr>
              <w:t>Place of issue:</w:t>
            </w:r>
            <w:r w:rsidR="00B861AE" w:rsidRPr="00EC49C9">
              <w:rPr>
                <w:rFonts w:ascii="Arial" w:hAnsi="Arial" w:cs="Arial"/>
                <w:bCs/>
                <w:color w:val="010000"/>
                <w:sz w:val="20"/>
              </w:rPr>
              <w:t xml:space="preserve"> Department of Planning and Investment of Quang Ngai Province</w:t>
            </w:r>
          </w:p>
        </w:tc>
        <w:tc>
          <w:tcPr>
            <w:tcW w:w="709" w:type="pct"/>
            <w:shd w:val="clear" w:color="auto" w:fill="auto"/>
            <w:tcMar>
              <w:top w:w="0" w:type="dxa"/>
              <w:bottom w:w="0" w:type="dxa"/>
            </w:tcMar>
            <w:vAlign w:val="center"/>
          </w:tcPr>
          <w:p w14:paraId="4EAB4A54"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Van Tuong New Urban Area, Binh Tri Commune, Binh Son District, Quang Ngai Province</w:t>
            </w:r>
          </w:p>
        </w:tc>
        <w:tc>
          <w:tcPr>
            <w:tcW w:w="439" w:type="pct"/>
            <w:shd w:val="clear" w:color="auto" w:fill="auto"/>
            <w:tcMar>
              <w:top w:w="0" w:type="dxa"/>
              <w:bottom w:w="0" w:type="dxa"/>
            </w:tcMar>
            <w:vAlign w:val="center"/>
          </w:tcPr>
          <w:p w14:paraId="1C4F69F6"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December 29, 2023</w:t>
            </w:r>
          </w:p>
        </w:tc>
        <w:tc>
          <w:tcPr>
            <w:tcW w:w="697" w:type="pct"/>
            <w:shd w:val="clear" w:color="auto" w:fill="auto"/>
            <w:tcMar>
              <w:top w:w="0" w:type="dxa"/>
              <w:bottom w:w="0" w:type="dxa"/>
            </w:tcMar>
            <w:vAlign w:val="center"/>
          </w:tcPr>
          <w:p w14:paraId="2DA0B5FF" w14:textId="77777777"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7357/QD-BSR dated December 29, 2023</w:t>
            </w:r>
          </w:p>
        </w:tc>
        <w:tc>
          <w:tcPr>
            <w:tcW w:w="805" w:type="pct"/>
            <w:shd w:val="clear" w:color="auto" w:fill="auto"/>
            <w:tcMar>
              <w:top w:w="0" w:type="dxa"/>
              <w:bottom w:w="0" w:type="dxa"/>
            </w:tcMar>
            <w:vAlign w:val="center"/>
          </w:tcPr>
          <w:p w14:paraId="0972B0E3" w14:textId="6A38E14D" w:rsidR="00B861AE" w:rsidRPr="00EC49C9" w:rsidRDefault="00B861AE" w:rsidP="009678CE">
            <w:pPr>
              <w:pBdr>
                <w:top w:val="nil"/>
                <w:left w:val="nil"/>
                <w:bottom w:val="nil"/>
                <w:right w:val="nil"/>
                <w:between w:val="nil"/>
              </w:pBd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Approve the results of selling Dung Quat </w:t>
            </w:r>
            <w:r w:rsidR="00C9396F" w:rsidRPr="00EC49C9">
              <w:rPr>
                <w:rFonts w:ascii="Arial" w:hAnsi="Arial" w:cs="Arial"/>
                <w:bCs/>
                <w:color w:val="010000"/>
                <w:sz w:val="20"/>
              </w:rPr>
              <w:t>PP</w:t>
            </w:r>
            <w:r w:rsidRPr="00EC49C9">
              <w:rPr>
                <w:rFonts w:ascii="Arial" w:hAnsi="Arial" w:cs="Arial"/>
                <w:bCs/>
                <w:color w:val="010000"/>
                <w:sz w:val="20"/>
              </w:rPr>
              <w:t xml:space="preserve"> to offtake units in 2024</w:t>
            </w:r>
          </w:p>
        </w:tc>
        <w:tc>
          <w:tcPr>
            <w:tcW w:w="234" w:type="pct"/>
            <w:shd w:val="clear" w:color="auto" w:fill="auto"/>
            <w:tcMar>
              <w:top w:w="0" w:type="dxa"/>
              <w:bottom w:w="0" w:type="dxa"/>
            </w:tcMar>
            <w:vAlign w:val="center"/>
          </w:tcPr>
          <w:p w14:paraId="0FF89F41" w14:textId="77777777" w:rsidR="00B861AE" w:rsidRPr="00EC49C9" w:rsidRDefault="00B861AE" w:rsidP="009678CE">
            <w:pPr>
              <w:spacing w:after="120" w:line="360" w:lineRule="auto"/>
              <w:rPr>
                <w:rFonts w:ascii="Arial" w:eastAsia="Arial" w:hAnsi="Arial" w:cs="Arial"/>
                <w:bCs/>
                <w:color w:val="010000"/>
                <w:sz w:val="20"/>
                <w:szCs w:val="20"/>
              </w:rPr>
            </w:pPr>
          </w:p>
        </w:tc>
      </w:tr>
    </w:tbl>
    <w:p w14:paraId="7DF45AC7" w14:textId="77777777" w:rsidR="00B861AE" w:rsidRPr="00EC49C9" w:rsidRDefault="00B861AE" w:rsidP="00B861AE">
      <w:pPr>
        <w:spacing w:after="120" w:line="360" w:lineRule="auto"/>
        <w:rPr>
          <w:rFonts w:ascii="Arial" w:eastAsia="Arial" w:hAnsi="Arial" w:cs="Arial"/>
          <w:bCs/>
          <w:color w:val="010000"/>
          <w:sz w:val="20"/>
          <w:szCs w:val="20"/>
        </w:rPr>
      </w:pPr>
      <w:r w:rsidRPr="00EC49C9">
        <w:rPr>
          <w:rFonts w:ascii="Arial" w:hAnsi="Arial" w:cs="Arial"/>
          <w:bCs/>
          <w:color w:val="010000"/>
          <w:sz w:val="20"/>
        </w:rPr>
        <w:t xml:space="preserve"> </w:t>
      </w:r>
    </w:p>
    <w:p w14:paraId="041C84D3" w14:textId="77777777" w:rsidR="00B861AE" w:rsidRPr="00EC49C9" w:rsidRDefault="00B861AE" w:rsidP="00B7631A">
      <w:pPr>
        <w:tabs>
          <w:tab w:val="left" w:pos="360"/>
        </w:tabs>
        <w:spacing w:after="120" w:line="360" w:lineRule="auto"/>
        <w:rPr>
          <w:rFonts w:ascii="Arial" w:hAnsi="Arial" w:cs="Arial"/>
          <w:bCs/>
          <w:color w:val="010000"/>
          <w:sz w:val="20"/>
        </w:rPr>
      </w:pPr>
    </w:p>
    <w:sectPr w:rsidR="00B861AE" w:rsidRPr="00EC49C9" w:rsidSect="00B861AE">
      <w:type w:val="continuous"/>
      <w:pgSz w:w="16840" w:h="11909" w:orient="landscape"/>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FEDB3" w14:textId="77777777" w:rsidR="001A6DF2" w:rsidRDefault="001A6DF2">
      <w:r>
        <w:separator/>
      </w:r>
    </w:p>
  </w:endnote>
  <w:endnote w:type="continuationSeparator" w:id="0">
    <w:p w14:paraId="6619E988" w14:textId="77777777" w:rsidR="001A6DF2" w:rsidRDefault="001A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2D0A6" w14:textId="77777777" w:rsidR="001A6DF2" w:rsidRDefault="001A6DF2"/>
  </w:footnote>
  <w:footnote w:type="continuationSeparator" w:id="0">
    <w:p w14:paraId="652D01D8" w14:textId="77777777" w:rsidR="001A6DF2" w:rsidRDefault="001A6D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CCC"/>
    <w:multiLevelType w:val="hybridMultilevel"/>
    <w:tmpl w:val="5EE61A40"/>
    <w:lvl w:ilvl="0" w:tplc="E53CB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90332"/>
    <w:multiLevelType w:val="multilevel"/>
    <w:tmpl w:val="56741DE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F7492"/>
    <w:multiLevelType w:val="multilevel"/>
    <w:tmpl w:val="5BB8FF8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077BEC"/>
    <w:multiLevelType w:val="multilevel"/>
    <w:tmpl w:val="A72CC46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szCs w:val="20"/>
      </w:rPr>
    </w:lvl>
    <w:lvl w:ilvl="2">
      <w:numFmt w:val="decimal"/>
      <w:lvlText w:val=""/>
      <w:lvlJc w:val="left"/>
      <w:pPr>
        <w:ind w:left="0" w:firstLine="0"/>
      </w:pPr>
      <w:rPr>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4CA3DC2"/>
    <w:multiLevelType w:val="multilevel"/>
    <w:tmpl w:val="E9F6213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szCs w:val="20"/>
      </w:rPr>
    </w:lvl>
    <w:lvl w:ilvl="2">
      <w:numFmt w:val="decimal"/>
      <w:lvlText w:val=""/>
      <w:lvlJc w:val="left"/>
      <w:pPr>
        <w:ind w:left="0" w:firstLine="0"/>
      </w:pPr>
      <w:rPr>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743737B"/>
    <w:multiLevelType w:val="hybridMultilevel"/>
    <w:tmpl w:val="2FB49CA0"/>
    <w:lvl w:ilvl="0" w:tplc="E7AAFD88">
      <w:start w:val="1"/>
      <w:numFmt w:val="bullet"/>
      <w:lvlText w:val=""/>
      <w:lvlJc w:val="left"/>
      <w:pPr>
        <w:ind w:left="720" w:hanging="360"/>
      </w:pPr>
      <w:rPr>
        <w:rFonts w:ascii="Symbol" w:hAnsi="Symbol" w:hint="default"/>
        <w:b w:val="0"/>
        <w:i w:val="0"/>
        <w:sz w:val="20"/>
      </w:rPr>
    </w:lvl>
    <w:lvl w:ilvl="1" w:tplc="4D008BF6" w:tentative="1">
      <w:start w:val="1"/>
      <w:numFmt w:val="bullet"/>
      <w:lvlText w:val="o"/>
      <w:lvlJc w:val="left"/>
      <w:pPr>
        <w:ind w:left="1440" w:hanging="360"/>
      </w:pPr>
      <w:rPr>
        <w:rFonts w:ascii="Courier New" w:hAnsi="Courier New" w:cs="Courier New" w:hint="default"/>
        <w:b w:val="0"/>
        <w:i w:val="0"/>
        <w:sz w:val="20"/>
      </w:rPr>
    </w:lvl>
    <w:lvl w:ilvl="2" w:tplc="25324E9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32E29"/>
    <w:multiLevelType w:val="multilevel"/>
    <w:tmpl w:val="0B981FCE"/>
    <w:lvl w:ilvl="0">
      <w:start w:val="1"/>
      <w:numFmt w:val="upperRoman"/>
      <w:lvlRestart w:val="0"/>
      <w:lvlText w:val="%1."/>
      <w:lvlJc w:val="left"/>
      <w:rPr>
        <w:b w:val="0"/>
        <w:bCs/>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B642A4"/>
    <w:multiLevelType w:val="hybridMultilevel"/>
    <w:tmpl w:val="73BC4C16"/>
    <w:lvl w:ilvl="0" w:tplc="7C460A78">
      <w:start w:val="1"/>
      <w:numFmt w:val="decimal"/>
      <w:lvlText w:val="%1."/>
      <w:lvlJc w:val="left"/>
      <w:pPr>
        <w:ind w:left="720" w:hanging="360"/>
      </w:pPr>
      <w:rPr>
        <w:rFonts w:hint="default"/>
        <w:b w:val="0"/>
        <w:i w:val="0"/>
        <w:sz w:val="20"/>
      </w:rPr>
    </w:lvl>
    <w:lvl w:ilvl="1" w:tplc="D4E843D6" w:tentative="1">
      <w:start w:val="1"/>
      <w:numFmt w:val="lowerLetter"/>
      <w:lvlText w:val="%2."/>
      <w:lvlJc w:val="left"/>
      <w:pPr>
        <w:ind w:left="1440" w:hanging="360"/>
      </w:pPr>
      <w:rPr>
        <w:b w:val="0"/>
        <w:i w:val="0"/>
        <w:sz w:val="20"/>
      </w:rPr>
    </w:lvl>
    <w:lvl w:ilvl="2" w:tplc="4992B64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B03E7"/>
    <w:multiLevelType w:val="multilevel"/>
    <w:tmpl w:val="8942128A"/>
    <w:lvl w:ilvl="0">
      <w:start w:val="3"/>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69721A"/>
    <w:multiLevelType w:val="hybridMultilevel"/>
    <w:tmpl w:val="2AECE7D8"/>
    <w:lvl w:ilvl="0" w:tplc="4FCA8E32">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74644"/>
    <w:multiLevelType w:val="multilevel"/>
    <w:tmpl w:val="1C983526"/>
    <w:lvl w:ilvl="0">
      <w:start w:val="4"/>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E726FD"/>
    <w:multiLevelType w:val="multilevel"/>
    <w:tmpl w:val="D0A6037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szCs w:val="20"/>
      </w:rPr>
    </w:lvl>
    <w:lvl w:ilvl="2">
      <w:numFmt w:val="decimal"/>
      <w:lvlText w:val=""/>
      <w:lvlJc w:val="left"/>
      <w:pPr>
        <w:ind w:left="0" w:firstLine="0"/>
      </w:pPr>
      <w:rPr>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59E63FB"/>
    <w:multiLevelType w:val="multilevel"/>
    <w:tmpl w:val="2E9C6450"/>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445873"/>
    <w:multiLevelType w:val="multilevel"/>
    <w:tmpl w:val="E1F4F67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szCs w:val="20"/>
      </w:rPr>
    </w:lvl>
    <w:lvl w:ilvl="2">
      <w:numFmt w:val="decimal"/>
      <w:lvlText w:val=""/>
      <w:lvlJc w:val="left"/>
      <w:pPr>
        <w:ind w:left="0" w:firstLine="0"/>
      </w:pPr>
      <w:rPr>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D9D2372"/>
    <w:multiLevelType w:val="hybridMultilevel"/>
    <w:tmpl w:val="EA102B3A"/>
    <w:lvl w:ilvl="0" w:tplc="4FCA8E32">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63803"/>
    <w:multiLevelType w:val="multilevel"/>
    <w:tmpl w:val="208E5DD6"/>
    <w:lvl w:ilvl="0">
      <w:start w:val="4"/>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C35CC7"/>
    <w:multiLevelType w:val="multilevel"/>
    <w:tmpl w:val="CCF6745C"/>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C90F8D"/>
    <w:multiLevelType w:val="hybridMultilevel"/>
    <w:tmpl w:val="91D4F936"/>
    <w:lvl w:ilvl="0" w:tplc="31F01FD8">
      <w:start w:val="1"/>
      <w:numFmt w:val="decimal"/>
      <w:lvlText w:val="%1."/>
      <w:lvlJc w:val="left"/>
      <w:pPr>
        <w:ind w:left="720" w:hanging="360"/>
      </w:pPr>
      <w:rPr>
        <w:rFonts w:hint="default"/>
        <w:b w:val="0"/>
        <w:i w:val="0"/>
        <w:sz w:val="20"/>
      </w:rPr>
    </w:lvl>
    <w:lvl w:ilvl="1" w:tplc="A4B2CA7C" w:tentative="1">
      <w:start w:val="1"/>
      <w:numFmt w:val="lowerLetter"/>
      <w:lvlText w:val="%2."/>
      <w:lvlJc w:val="left"/>
      <w:pPr>
        <w:ind w:left="1440" w:hanging="360"/>
      </w:pPr>
      <w:rPr>
        <w:b w:val="0"/>
        <w:i w:val="0"/>
        <w:sz w:val="20"/>
      </w:rPr>
    </w:lvl>
    <w:lvl w:ilvl="2" w:tplc="1A3AAAB6"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FF0820"/>
    <w:multiLevelType w:val="multilevel"/>
    <w:tmpl w:val="06DC888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597EDD"/>
    <w:multiLevelType w:val="multilevel"/>
    <w:tmpl w:val="833AC2A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szCs w:val="20"/>
      </w:rPr>
    </w:lvl>
    <w:lvl w:ilvl="2">
      <w:numFmt w:val="decimal"/>
      <w:lvlText w:val=""/>
      <w:lvlJc w:val="left"/>
      <w:pPr>
        <w:ind w:left="0" w:firstLine="0"/>
      </w:pPr>
      <w:rPr>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num>
  <w:num w:numId="2">
    <w:abstractNumId w:val="6"/>
  </w:num>
  <w:num w:numId="3">
    <w:abstractNumId w:val="10"/>
  </w:num>
  <w:num w:numId="4">
    <w:abstractNumId w:val="12"/>
  </w:num>
  <w:num w:numId="5">
    <w:abstractNumId w:val="8"/>
  </w:num>
  <w:num w:numId="6">
    <w:abstractNumId w:val="15"/>
  </w:num>
  <w:num w:numId="7">
    <w:abstractNumId w:val="16"/>
  </w:num>
  <w:num w:numId="8">
    <w:abstractNumId w:val="2"/>
  </w:num>
  <w:num w:numId="9">
    <w:abstractNumId w:val="1"/>
  </w:num>
  <w:num w:numId="10">
    <w:abstractNumId w:val="14"/>
  </w:num>
  <w:num w:numId="11">
    <w:abstractNumId w:val="17"/>
  </w:num>
  <w:num w:numId="12">
    <w:abstractNumId w:val="0"/>
  </w:num>
  <w:num w:numId="13">
    <w:abstractNumId w:val="9"/>
  </w:num>
  <w:num w:numId="14">
    <w:abstractNumId w:val="7"/>
  </w:num>
  <w:num w:numId="15">
    <w:abstractNumId w:val="5"/>
  </w:num>
  <w:num w:numId="16">
    <w:abstractNumId w:val="3"/>
  </w:num>
  <w:num w:numId="17">
    <w:abstractNumId w:val="19"/>
  </w:num>
  <w:num w:numId="18">
    <w:abstractNumId w:val="13"/>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CF"/>
    <w:rsid w:val="00082C93"/>
    <w:rsid w:val="001179FE"/>
    <w:rsid w:val="001A6DF2"/>
    <w:rsid w:val="001B3793"/>
    <w:rsid w:val="001B4736"/>
    <w:rsid w:val="001F79C9"/>
    <w:rsid w:val="002C062B"/>
    <w:rsid w:val="003B4F73"/>
    <w:rsid w:val="0042605A"/>
    <w:rsid w:val="00530AD3"/>
    <w:rsid w:val="0054787A"/>
    <w:rsid w:val="00565750"/>
    <w:rsid w:val="00580717"/>
    <w:rsid w:val="008F6FCF"/>
    <w:rsid w:val="00B7631A"/>
    <w:rsid w:val="00B861AE"/>
    <w:rsid w:val="00BC4EE2"/>
    <w:rsid w:val="00C04D2C"/>
    <w:rsid w:val="00C66FC2"/>
    <w:rsid w:val="00C9396F"/>
    <w:rsid w:val="00D40C1E"/>
    <w:rsid w:val="00EC49C9"/>
    <w:rsid w:val="00F768BA"/>
    <w:rsid w:val="00FC4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F56E7"/>
  <w15:docId w15:val="{790F3B24-6F02-4562-B064-BFC09F09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B861AE"/>
    <w:pPr>
      <w:keepNext/>
      <w:keepLines/>
      <w:spacing w:before="480" w:after="120"/>
      <w:outlineLvl w:val="0"/>
    </w:pPr>
    <w:rPr>
      <w:rFonts w:ascii="Helvetica Neue" w:eastAsia="Helvetica Neue" w:hAnsi="Helvetica Neue" w:cs="Helvetica Neue"/>
      <w:b/>
      <w:color w:val="auto"/>
      <w:sz w:val="48"/>
      <w:szCs w:val="48"/>
      <w:lang w:eastAsia="ja-JP" w:bidi="ar-SA"/>
    </w:rPr>
  </w:style>
  <w:style w:type="paragraph" w:styleId="Heading2">
    <w:name w:val="heading 2"/>
    <w:basedOn w:val="Normal"/>
    <w:next w:val="Normal"/>
    <w:link w:val="Heading2Char"/>
    <w:uiPriority w:val="9"/>
    <w:semiHidden/>
    <w:unhideWhenUsed/>
    <w:qFormat/>
    <w:rsid w:val="00B861AE"/>
    <w:pPr>
      <w:keepNext/>
      <w:keepLines/>
      <w:spacing w:before="360" w:after="80"/>
      <w:outlineLvl w:val="1"/>
    </w:pPr>
    <w:rPr>
      <w:rFonts w:ascii="Helvetica Neue" w:eastAsia="Helvetica Neue" w:hAnsi="Helvetica Neue" w:cs="Helvetica Neue"/>
      <w:b/>
      <w:color w:val="auto"/>
      <w:sz w:val="36"/>
      <w:szCs w:val="36"/>
      <w:lang w:eastAsia="ja-JP" w:bidi="ar-SA"/>
    </w:rPr>
  </w:style>
  <w:style w:type="paragraph" w:styleId="Heading3">
    <w:name w:val="heading 3"/>
    <w:basedOn w:val="Normal"/>
    <w:next w:val="Normal"/>
    <w:link w:val="Heading3Char"/>
    <w:uiPriority w:val="9"/>
    <w:semiHidden/>
    <w:unhideWhenUsed/>
    <w:qFormat/>
    <w:rsid w:val="00B861AE"/>
    <w:pPr>
      <w:keepNext/>
      <w:keepLines/>
      <w:spacing w:before="280" w:after="80"/>
      <w:outlineLvl w:val="2"/>
    </w:pPr>
    <w:rPr>
      <w:rFonts w:ascii="Helvetica Neue" w:eastAsia="Helvetica Neue" w:hAnsi="Helvetica Neue" w:cs="Helvetica Neue"/>
      <w:b/>
      <w:color w:val="auto"/>
      <w:sz w:val="28"/>
      <w:szCs w:val="28"/>
      <w:lang w:eastAsia="ja-JP" w:bidi="ar-SA"/>
    </w:rPr>
  </w:style>
  <w:style w:type="paragraph" w:styleId="Heading4">
    <w:name w:val="heading 4"/>
    <w:basedOn w:val="Normal"/>
    <w:next w:val="Normal"/>
    <w:link w:val="Heading4Char"/>
    <w:uiPriority w:val="9"/>
    <w:semiHidden/>
    <w:unhideWhenUsed/>
    <w:qFormat/>
    <w:rsid w:val="00B861AE"/>
    <w:pPr>
      <w:keepNext/>
      <w:keepLines/>
      <w:spacing w:before="240" w:after="40"/>
      <w:outlineLvl w:val="3"/>
    </w:pPr>
    <w:rPr>
      <w:rFonts w:ascii="Helvetica Neue" w:eastAsia="Helvetica Neue" w:hAnsi="Helvetica Neue" w:cs="Helvetica Neue"/>
      <w:b/>
      <w:color w:val="auto"/>
      <w:lang w:eastAsia="ja-JP" w:bidi="ar-SA"/>
    </w:rPr>
  </w:style>
  <w:style w:type="paragraph" w:styleId="Heading5">
    <w:name w:val="heading 5"/>
    <w:basedOn w:val="Normal"/>
    <w:next w:val="Normal"/>
    <w:link w:val="Heading5Char"/>
    <w:uiPriority w:val="9"/>
    <w:semiHidden/>
    <w:unhideWhenUsed/>
    <w:qFormat/>
    <w:rsid w:val="00B861AE"/>
    <w:pPr>
      <w:keepNext/>
      <w:keepLines/>
      <w:spacing w:before="220" w:after="40"/>
      <w:outlineLvl w:val="4"/>
    </w:pPr>
    <w:rPr>
      <w:rFonts w:ascii="Helvetica Neue" w:eastAsia="Helvetica Neue" w:hAnsi="Helvetica Neue" w:cs="Helvetica Neue"/>
      <w:b/>
      <w:color w:val="auto"/>
      <w:sz w:val="22"/>
      <w:szCs w:val="22"/>
      <w:lang w:eastAsia="ja-JP" w:bidi="ar-SA"/>
    </w:rPr>
  </w:style>
  <w:style w:type="paragraph" w:styleId="Heading6">
    <w:name w:val="heading 6"/>
    <w:basedOn w:val="Normal"/>
    <w:next w:val="Normal"/>
    <w:link w:val="Heading6Char"/>
    <w:uiPriority w:val="9"/>
    <w:semiHidden/>
    <w:unhideWhenUsed/>
    <w:qFormat/>
    <w:rsid w:val="00B861AE"/>
    <w:pPr>
      <w:keepNext/>
      <w:keepLines/>
      <w:spacing w:before="200" w:after="40"/>
      <w:outlineLvl w:val="5"/>
    </w:pPr>
    <w:rPr>
      <w:rFonts w:ascii="Helvetica Neue" w:eastAsia="Helvetica Neue" w:hAnsi="Helvetica Neue" w:cs="Helvetica Neue"/>
      <w:b/>
      <w:color w:val="auto"/>
      <w:sz w:val="20"/>
      <w:szCs w:val="20"/>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209" w:lineRule="auto"/>
      <w:ind w:hanging="1660"/>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28"/>
      <w:szCs w:val="28"/>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59"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861AE"/>
    <w:rPr>
      <w:rFonts w:ascii="Helvetica Neue" w:eastAsia="Helvetica Neue" w:hAnsi="Helvetica Neue" w:cs="Helvetica Neue"/>
      <w:b/>
      <w:sz w:val="48"/>
      <w:szCs w:val="48"/>
      <w:lang w:eastAsia="ja-JP" w:bidi="ar-SA"/>
    </w:rPr>
  </w:style>
  <w:style w:type="character" w:customStyle="1" w:styleId="Heading2Char">
    <w:name w:val="Heading 2 Char"/>
    <w:basedOn w:val="DefaultParagraphFont"/>
    <w:link w:val="Heading2"/>
    <w:uiPriority w:val="9"/>
    <w:semiHidden/>
    <w:rsid w:val="00B861AE"/>
    <w:rPr>
      <w:rFonts w:ascii="Helvetica Neue" w:eastAsia="Helvetica Neue" w:hAnsi="Helvetica Neue" w:cs="Helvetica Neue"/>
      <w:b/>
      <w:sz w:val="36"/>
      <w:szCs w:val="36"/>
      <w:lang w:eastAsia="ja-JP" w:bidi="ar-SA"/>
    </w:rPr>
  </w:style>
  <w:style w:type="character" w:customStyle="1" w:styleId="Heading3Char">
    <w:name w:val="Heading 3 Char"/>
    <w:basedOn w:val="DefaultParagraphFont"/>
    <w:link w:val="Heading3"/>
    <w:uiPriority w:val="9"/>
    <w:semiHidden/>
    <w:rsid w:val="00B861AE"/>
    <w:rPr>
      <w:rFonts w:ascii="Helvetica Neue" w:eastAsia="Helvetica Neue" w:hAnsi="Helvetica Neue" w:cs="Helvetica Neue"/>
      <w:b/>
      <w:sz w:val="28"/>
      <w:szCs w:val="28"/>
      <w:lang w:eastAsia="ja-JP" w:bidi="ar-SA"/>
    </w:rPr>
  </w:style>
  <w:style w:type="character" w:customStyle="1" w:styleId="Heading4Char">
    <w:name w:val="Heading 4 Char"/>
    <w:basedOn w:val="DefaultParagraphFont"/>
    <w:link w:val="Heading4"/>
    <w:uiPriority w:val="9"/>
    <w:semiHidden/>
    <w:rsid w:val="00B861AE"/>
    <w:rPr>
      <w:rFonts w:ascii="Helvetica Neue" w:eastAsia="Helvetica Neue" w:hAnsi="Helvetica Neue" w:cs="Helvetica Neue"/>
      <w:b/>
      <w:lang w:eastAsia="ja-JP" w:bidi="ar-SA"/>
    </w:rPr>
  </w:style>
  <w:style w:type="character" w:customStyle="1" w:styleId="Heading5Char">
    <w:name w:val="Heading 5 Char"/>
    <w:basedOn w:val="DefaultParagraphFont"/>
    <w:link w:val="Heading5"/>
    <w:uiPriority w:val="9"/>
    <w:semiHidden/>
    <w:rsid w:val="00B861AE"/>
    <w:rPr>
      <w:rFonts w:ascii="Helvetica Neue" w:eastAsia="Helvetica Neue" w:hAnsi="Helvetica Neue" w:cs="Helvetica Neue"/>
      <w:b/>
      <w:sz w:val="22"/>
      <w:szCs w:val="22"/>
      <w:lang w:eastAsia="ja-JP" w:bidi="ar-SA"/>
    </w:rPr>
  </w:style>
  <w:style w:type="character" w:customStyle="1" w:styleId="Heading6Char">
    <w:name w:val="Heading 6 Char"/>
    <w:basedOn w:val="DefaultParagraphFont"/>
    <w:link w:val="Heading6"/>
    <w:uiPriority w:val="9"/>
    <w:semiHidden/>
    <w:rsid w:val="00B861AE"/>
    <w:rPr>
      <w:rFonts w:ascii="Helvetica Neue" w:eastAsia="Helvetica Neue" w:hAnsi="Helvetica Neue" w:cs="Helvetica Neue"/>
      <w:b/>
      <w:sz w:val="20"/>
      <w:szCs w:val="20"/>
      <w:lang w:eastAsia="ja-JP" w:bidi="ar-SA"/>
    </w:rPr>
  </w:style>
  <w:style w:type="paragraph" w:styleId="Title">
    <w:name w:val="Title"/>
    <w:basedOn w:val="Normal"/>
    <w:next w:val="Normal"/>
    <w:link w:val="TitleChar"/>
    <w:uiPriority w:val="10"/>
    <w:qFormat/>
    <w:rsid w:val="00B861AE"/>
    <w:pPr>
      <w:keepNext/>
      <w:keepLines/>
      <w:spacing w:before="480" w:after="120"/>
    </w:pPr>
    <w:rPr>
      <w:rFonts w:ascii="Helvetica Neue" w:eastAsia="Helvetica Neue" w:hAnsi="Helvetica Neue" w:cs="Helvetica Neue"/>
      <w:b/>
      <w:color w:val="auto"/>
      <w:sz w:val="72"/>
      <w:szCs w:val="72"/>
      <w:lang w:eastAsia="ja-JP" w:bidi="ar-SA"/>
    </w:rPr>
  </w:style>
  <w:style w:type="character" w:customStyle="1" w:styleId="TitleChar">
    <w:name w:val="Title Char"/>
    <w:basedOn w:val="DefaultParagraphFont"/>
    <w:link w:val="Title"/>
    <w:uiPriority w:val="10"/>
    <w:rsid w:val="00B861AE"/>
    <w:rPr>
      <w:rFonts w:ascii="Helvetica Neue" w:eastAsia="Helvetica Neue" w:hAnsi="Helvetica Neue" w:cs="Helvetica Neue"/>
      <w:b/>
      <w:sz w:val="72"/>
      <w:szCs w:val="72"/>
      <w:lang w:eastAsia="ja-JP" w:bidi="ar-SA"/>
    </w:rPr>
  </w:style>
  <w:style w:type="paragraph" w:styleId="Subtitle">
    <w:name w:val="Subtitle"/>
    <w:basedOn w:val="Normal"/>
    <w:next w:val="Normal"/>
    <w:link w:val="SubtitleChar"/>
    <w:uiPriority w:val="11"/>
    <w:qFormat/>
    <w:rsid w:val="00B861AE"/>
    <w:pPr>
      <w:keepNext/>
      <w:keepLines/>
      <w:spacing w:before="360" w:after="80"/>
    </w:pPr>
    <w:rPr>
      <w:rFonts w:ascii="Georgia" w:eastAsia="Georgia" w:hAnsi="Georgia" w:cs="Georgia"/>
      <w:i/>
      <w:color w:val="666666"/>
      <w:sz w:val="48"/>
      <w:szCs w:val="48"/>
      <w:lang w:eastAsia="ja-JP" w:bidi="ar-SA"/>
    </w:rPr>
  </w:style>
  <w:style w:type="character" w:customStyle="1" w:styleId="SubtitleChar">
    <w:name w:val="Subtitle Char"/>
    <w:basedOn w:val="DefaultParagraphFont"/>
    <w:link w:val="Subtitle"/>
    <w:uiPriority w:val="11"/>
    <w:rsid w:val="00B861AE"/>
    <w:rPr>
      <w:rFonts w:ascii="Georgia" w:eastAsia="Georgia" w:hAnsi="Georgia" w:cs="Georgia"/>
      <w:i/>
      <w:color w:val="666666"/>
      <w:sz w:val="48"/>
      <w:szCs w:val="4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cd@bsr.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9849</Words>
  <Characters>56145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000000013234215_Bao_cao_tinh_hinh_quan_tri_Cong_ty_nam_2023.pdf</vt:lpstr>
    </vt:vector>
  </TitlesOfParts>
  <Company/>
  <LinksUpToDate>false</LinksUpToDate>
  <CharactersWithSpaces>65863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000000013234215_Bao_cao_tinh_hinh_quan_tri_Cong_ty_nam_2023.pdf</dc:title>
  <dc:subject/>
  <dc:creator>H£i NguyÅn</dc:creator>
  <cp:keywords/>
  <cp:lastModifiedBy>Nguyen Thi Thu Giang</cp:lastModifiedBy>
  <cp:revision>2</cp:revision>
  <dcterms:created xsi:type="dcterms:W3CDTF">2024-01-10T03:41:00Z</dcterms:created>
  <dcterms:modified xsi:type="dcterms:W3CDTF">2024-01-10T03:41:00Z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0102ef09c2f8db038fab5d0fc1752365b8b7cdd734783437eccc5f50f11e420b</vt:lpwstr>
  </property>
</Properties>
</file>