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E252B" w14:textId="77777777" w:rsidR="00F45F2C" w:rsidRPr="00C369E7" w:rsidRDefault="00707D27" w:rsidP="006B36DF">
      <w:pPr>
        <w:pBdr>
          <w:top w:val="nil"/>
          <w:left w:val="nil"/>
          <w:bottom w:val="nil"/>
          <w:right w:val="nil"/>
          <w:between w:val="nil"/>
        </w:pBdr>
        <w:tabs>
          <w:tab w:val="left" w:pos="2399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369E7">
        <w:rPr>
          <w:rFonts w:ascii="Arial" w:hAnsi="Arial" w:cs="Arial"/>
          <w:b/>
          <w:color w:val="010000"/>
          <w:sz w:val="20"/>
        </w:rPr>
        <w:t>GKM: Correction of the Corporate Governance Report 2022</w:t>
      </w:r>
    </w:p>
    <w:p w14:paraId="0764C18F" w14:textId="7220EDA5" w:rsidR="00F45F2C" w:rsidRPr="00C369E7" w:rsidRDefault="00707D27" w:rsidP="006B36DF">
      <w:pPr>
        <w:pBdr>
          <w:top w:val="nil"/>
          <w:left w:val="nil"/>
          <w:bottom w:val="nil"/>
          <w:right w:val="nil"/>
          <w:between w:val="nil"/>
        </w:pBdr>
        <w:tabs>
          <w:tab w:val="left" w:pos="239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369E7">
        <w:rPr>
          <w:rFonts w:ascii="Arial" w:hAnsi="Arial" w:cs="Arial"/>
          <w:color w:val="010000"/>
          <w:sz w:val="20"/>
        </w:rPr>
        <w:t>On January 4, 2024, GKM Holdings Joint Stock Company announced Official Dispatch No. 01/2024/CBTT-G</w:t>
      </w:r>
      <w:r w:rsidR="001B696A" w:rsidRPr="00C369E7">
        <w:rPr>
          <w:rFonts w:ascii="Arial" w:hAnsi="Arial" w:cs="Arial"/>
          <w:color w:val="010000"/>
          <w:sz w:val="20"/>
        </w:rPr>
        <w:t>KM</w:t>
      </w:r>
      <w:r w:rsidRPr="00C369E7">
        <w:rPr>
          <w:rFonts w:ascii="Arial" w:hAnsi="Arial" w:cs="Arial"/>
          <w:color w:val="010000"/>
          <w:sz w:val="20"/>
        </w:rPr>
        <w:t xml:space="preserve"> as follows: </w:t>
      </w:r>
    </w:p>
    <w:p w14:paraId="3F624F36" w14:textId="7254B7DD" w:rsidR="00F45F2C" w:rsidRPr="00C369E7" w:rsidRDefault="00707D27" w:rsidP="006B36D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369E7">
        <w:rPr>
          <w:rFonts w:ascii="Arial" w:hAnsi="Arial" w:cs="Arial"/>
          <w:color w:val="010000"/>
          <w:sz w:val="20"/>
        </w:rPr>
        <w:t>Through checking and comparing the content between the original</w:t>
      </w:r>
      <w:r w:rsidR="00295462" w:rsidRPr="00C369E7">
        <w:rPr>
          <w:rFonts w:ascii="Arial" w:hAnsi="Arial" w:cs="Arial"/>
          <w:color w:val="010000"/>
          <w:sz w:val="20"/>
        </w:rPr>
        <w:t xml:space="preserve"> </w:t>
      </w:r>
      <w:r w:rsidRPr="00C369E7">
        <w:rPr>
          <w:rFonts w:ascii="Arial" w:hAnsi="Arial" w:cs="Arial"/>
          <w:color w:val="010000"/>
          <w:sz w:val="20"/>
        </w:rPr>
        <w:t>Corporate Governance Report 2022 stored at the Company and the documents disclosed and published on the website</w:t>
      </w:r>
      <w:r w:rsidR="00FA3165" w:rsidRPr="00C369E7">
        <w:rPr>
          <w:rFonts w:ascii="Arial" w:hAnsi="Arial" w:cs="Arial"/>
          <w:color w:val="010000"/>
          <w:sz w:val="20"/>
        </w:rPr>
        <w:t>,</w:t>
      </w:r>
      <w:r w:rsidRPr="00C369E7">
        <w:rPr>
          <w:rFonts w:ascii="Arial" w:hAnsi="Arial" w:cs="Arial"/>
          <w:color w:val="010000"/>
          <w:sz w:val="20"/>
        </w:rPr>
        <w:t xml:space="preserve"> </w:t>
      </w:r>
      <w:r w:rsidR="00FA3165" w:rsidRPr="00C369E7">
        <w:rPr>
          <w:rFonts w:ascii="Arial" w:hAnsi="Arial" w:cs="Arial"/>
          <w:color w:val="010000"/>
          <w:sz w:val="20"/>
        </w:rPr>
        <w:t>th</w:t>
      </w:r>
      <w:r w:rsidRPr="00C369E7">
        <w:rPr>
          <w:rFonts w:ascii="Arial" w:hAnsi="Arial" w:cs="Arial"/>
          <w:color w:val="010000"/>
          <w:sz w:val="20"/>
        </w:rPr>
        <w:t xml:space="preserve">e </w:t>
      </w:r>
      <w:r w:rsidR="009B600A" w:rsidRPr="00C369E7">
        <w:rPr>
          <w:rFonts w:ascii="Arial" w:hAnsi="Arial" w:cs="Arial"/>
          <w:color w:val="010000"/>
          <w:sz w:val="20"/>
        </w:rPr>
        <w:t xml:space="preserve">Company </w:t>
      </w:r>
      <w:r w:rsidRPr="00C369E7">
        <w:rPr>
          <w:rFonts w:ascii="Arial" w:hAnsi="Arial" w:cs="Arial"/>
          <w:color w:val="010000"/>
          <w:sz w:val="20"/>
        </w:rPr>
        <w:t xml:space="preserve">discovered errors in the process of </w:t>
      </w:r>
      <w:r w:rsidR="009B600A" w:rsidRPr="00C369E7">
        <w:rPr>
          <w:rFonts w:ascii="Arial" w:hAnsi="Arial" w:cs="Arial"/>
          <w:color w:val="010000"/>
          <w:sz w:val="20"/>
        </w:rPr>
        <w:t>capturing</w:t>
      </w:r>
      <w:r w:rsidRPr="00C369E7">
        <w:rPr>
          <w:rFonts w:ascii="Arial" w:hAnsi="Arial" w:cs="Arial"/>
          <w:color w:val="010000"/>
          <w:sz w:val="20"/>
        </w:rPr>
        <w:t xml:space="preserve"> the documents </w:t>
      </w:r>
      <w:r w:rsidR="009B600A" w:rsidRPr="00C369E7">
        <w:rPr>
          <w:rFonts w:ascii="Arial" w:hAnsi="Arial" w:cs="Arial"/>
          <w:color w:val="010000"/>
          <w:sz w:val="20"/>
        </w:rPr>
        <w:t xml:space="preserve">for </w:t>
      </w:r>
      <w:r w:rsidR="00834A1E" w:rsidRPr="00C369E7">
        <w:rPr>
          <w:rFonts w:ascii="Arial" w:hAnsi="Arial" w:cs="Arial"/>
          <w:color w:val="010000"/>
          <w:sz w:val="20"/>
        </w:rPr>
        <w:t>publication</w:t>
      </w:r>
      <w:r w:rsidR="009B600A" w:rsidRPr="00C369E7">
        <w:rPr>
          <w:rFonts w:ascii="Arial" w:hAnsi="Arial" w:cs="Arial"/>
          <w:color w:val="010000"/>
          <w:sz w:val="20"/>
        </w:rPr>
        <w:t xml:space="preserve">. </w:t>
      </w:r>
      <w:r w:rsidRPr="00C369E7">
        <w:rPr>
          <w:rFonts w:ascii="Arial" w:hAnsi="Arial" w:cs="Arial"/>
          <w:color w:val="010000"/>
          <w:sz w:val="20"/>
        </w:rPr>
        <w:t>Specifically, in the Corporate Governance Report 2022 that the Company announced, there were 03 missing pages of content of "'Appendix II: Transactions between the Company and its affiliated persons; or between the Company and major shareholders, PDMR, affiliated persons of PDMR</w:t>
      </w:r>
      <w:r w:rsidR="00834A1E" w:rsidRPr="00C369E7">
        <w:rPr>
          <w:rFonts w:ascii="Arial" w:hAnsi="Arial" w:cs="Arial"/>
          <w:color w:val="010000"/>
          <w:sz w:val="20"/>
        </w:rPr>
        <w:t>”.</w:t>
      </w:r>
      <w:r w:rsidRPr="00C369E7">
        <w:rPr>
          <w:rFonts w:ascii="Arial" w:hAnsi="Arial" w:cs="Arial"/>
          <w:color w:val="010000"/>
          <w:sz w:val="20"/>
        </w:rPr>
        <w:t xml:space="preserve"> Therefore,</w:t>
      </w:r>
      <w:r w:rsidR="00834A1E" w:rsidRPr="00C369E7">
        <w:rPr>
          <w:rFonts w:ascii="Arial" w:hAnsi="Arial" w:cs="Arial"/>
          <w:color w:val="010000"/>
          <w:sz w:val="20"/>
        </w:rPr>
        <w:t xml:space="preserve"> the</w:t>
      </w:r>
      <w:r w:rsidRPr="00C369E7">
        <w:rPr>
          <w:rFonts w:ascii="Arial" w:hAnsi="Arial" w:cs="Arial"/>
          <w:color w:val="010000"/>
          <w:sz w:val="20"/>
        </w:rPr>
        <w:t xml:space="preserve"> Company would like to correct and re-publish the above Report on the Company's website. (The content of the corrected Corporate Governance Report is attached to this Official Dispatch).</w:t>
      </w:r>
    </w:p>
    <w:p w14:paraId="3985904D" w14:textId="77777777" w:rsidR="00F45F2C" w:rsidRPr="00C369E7" w:rsidRDefault="00707D27" w:rsidP="006B36D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369E7">
        <w:rPr>
          <w:rFonts w:ascii="Arial" w:hAnsi="Arial" w:cs="Arial"/>
          <w:color w:val="010000"/>
          <w:sz w:val="20"/>
        </w:rPr>
        <w:t>APPENDIX 2: Transactions between the Company and its affiliated persons; or between the Company and major shareholders, PDMR, affiliated persons of PDMR: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80"/>
        <w:gridCol w:w="1759"/>
        <w:gridCol w:w="1957"/>
        <w:gridCol w:w="2798"/>
        <w:gridCol w:w="2122"/>
        <w:gridCol w:w="1280"/>
        <w:gridCol w:w="1048"/>
        <w:gridCol w:w="2334"/>
      </w:tblGrid>
      <w:tr w:rsidR="009610DE" w:rsidRPr="00C369E7" w14:paraId="7317ECA8" w14:textId="77777777" w:rsidTr="00C369E7">
        <w:tc>
          <w:tcPr>
            <w:tcW w:w="243" w:type="pct"/>
            <w:shd w:val="clear" w:color="auto" w:fill="auto"/>
            <w:vAlign w:val="center"/>
          </w:tcPr>
          <w:p w14:paraId="53FDB0F7" w14:textId="77777777" w:rsidR="00F45F2C" w:rsidRPr="00C369E7" w:rsidRDefault="00707D2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467AC926" w14:textId="77777777" w:rsidR="00F45F2C" w:rsidRPr="00C369E7" w:rsidRDefault="00707D2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Name of individual/institution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6F839357" w14:textId="77777777" w:rsidR="00F45F2C" w:rsidRPr="00C369E7" w:rsidRDefault="00707D2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Relations with the Company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25B856F6" w14:textId="300FC605" w:rsidR="00F45F2C" w:rsidRPr="00C369E7" w:rsidRDefault="00834A1E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NSH number</w:t>
            </w:r>
            <w:r w:rsidR="00707D27" w:rsidRPr="00C369E7">
              <w:rPr>
                <w:rFonts w:ascii="Arial" w:hAnsi="Arial" w:cs="Arial"/>
                <w:color w:val="010000"/>
                <w:sz w:val="20"/>
              </w:rPr>
              <w:t>, Date of issue, Place of issue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2BECD3A4" w14:textId="77777777" w:rsidR="00F45F2C" w:rsidRPr="00C369E7" w:rsidRDefault="00707D2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Address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377FFDDD" w14:textId="77777777" w:rsidR="00F45F2C" w:rsidRPr="00C369E7" w:rsidRDefault="00707D2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Time of transaction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43AE578" w14:textId="77777777" w:rsidR="00F45F2C" w:rsidRPr="00C369E7" w:rsidRDefault="00707D2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Number of approved Board Resolution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228212CC" w14:textId="77777777" w:rsidR="00F45F2C" w:rsidRPr="00C369E7" w:rsidRDefault="00707D2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Contents</w:t>
            </w:r>
          </w:p>
        </w:tc>
      </w:tr>
      <w:tr w:rsidR="009610DE" w:rsidRPr="00C369E7" w14:paraId="1697F36E" w14:textId="77777777" w:rsidTr="00C369E7">
        <w:tc>
          <w:tcPr>
            <w:tcW w:w="243" w:type="pct"/>
            <w:shd w:val="clear" w:color="auto" w:fill="auto"/>
            <w:vAlign w:val="center"/>
          </w:tcPr>
          <w:p w14:paraId="77DECCFC" w14:textId="77777777" w:rsidR="00F45F2C" w:rsidRPr="00C369E7" w:rsidRDefault="00707D2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396AC560" w14:textId="01EC0B6D" w:rsidR="00F45F2C" w:rsidRPr="00C369E7" w:rsidRDefault="00707D2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C369E7">
              <w:rPr>
                <w:rFonts w:ascii="Arial" w:hAnsi="Arial" w:cs="Arial"/>
                <w:color w:val="010000"/>
                <w:sz w:val="20"/>
              </w:rPr>
              <w:t>Khang</w:t>
            </w:r>
            <w:proofErr w:type="spellEnd"/>
            <w:r w:rsidRPr="00C369E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834A1E" w:rsidRPr="00C369E7">
              <w:rPr>
                <w:rFonts w:ascii="Arial" w:hAnsi="Arial" w:cs="Arial"/>
                <w:color w:val="010000"/>
                <w:sz w:val="20"/>
              </w:rPr>
              <w:t>Mi</w:t>
            </w:r>
            <w:r w:rsidRPr="00C369E7">
              <w:rPr>
                <w:rFonts w:ascii="Arial" w:hAnsi="Arial" w:cs="Arial"/>
                <w:color w:val="010000"/>
                <w:sz w:val="20"/>
              </w:rPr>
              <w:t>nh Quartz Stone Joint Stock Company</w:t>
            </w:r>
          </w:p>
          <w:p w14:paraId="616040FB" w14:textId="77777777" w:rsidR="00F45F2C" w:rsidRPr="00C369E7" w:rsidRDefault="00F45F2C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14:paraId="44A9BCDE" w14:textId="41452B66" w:rsidR="00F45F2C" w:rsidRPr="00C369E7" w:rsidRDefault="00707D2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Subsidiary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5022F20E" w14:textId="4F50E28A" w:rsidR="00F45F2C" w:rsidRPr="00C369E7" w:rsidRDefault="00707D2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 xml:space="preserve">0700558174 first issued by the Department of Planning and Investment of Ha Nam </w:t>
            </w:r>
            <w:r w:rsidR="001D2F9F" w:rsidRPr="00C369E7">
              <w:rPr>
                <w:rFonts w:ascii="Arial" w:hAnsi="Arial" w:cs="Arial"/>
                <w:color w:val="010000"/>
                <w:sz w:val="20"/>
              </w:rPr>
              <w:t xml:space="preserve">Province </w:t>
            </w:r>
            <w:r w:rsidRPr="00C369E7">
              <w:rPr>
                <w:rFonts w:ascii="Arial" w:hAnsi="Arial" w:cs="Arial"/>
                <w:color w:val="010000"/>
                <w:sz w:val="20"/>
              </w:rPr>
              <w:t>on November 7, 2011, and registered for the 10th change on November 19, 2021.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67ACEE88" w14:textId="662A3B1C" w:rsidR="00F45F2C" w:rsidRPr="00C369E7" w:rsidRDefault="00707D2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Tan Lam Village, Kien</w:t>
            </w:r>
            <w:r w:rsidR="001D2F9F" w:rsidRPr="00C369E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="001D2F9F" w:rsidRPr="00C369E7">
              <w:rPr>
                <w:rFonts w:ascii="Arial" w:hAnsi="Arial" w:cs="Arial"/>
                <w:color w:val="010000"/>
                <w:sz w:val="20"/>
              </w:rPr>
              <w:t>Khe</w:t>
            </w:r>
            <w:proofErr w:type="spellEnd"/>
            <w:r w:rsidRPr="00C369E7">
              <w:rPr>
                <w:rFonts w:ascii="Arial" w:hAnsi="Arial" w:cs="Arial"/>
                <w:color w:val="010000"/>
                <w:sz w:val="20"/>
              </w:rPr>
              <w:t xml:space="preserve"> Town, Thanh </w:t>
            </w:r>
            <w:proofErr w:type="spellStart"/>
            <w:r w:rsidRPr="00C369E7">
              <w:rPr>
                <w:rFonts w:ascii="Arial" w:hAnsi="Arial" w:cs="Arial"/>
                <w:color w:val="010000"/>
                <w:sz w:val="20"/>
              </w:rPr>
              <w:t>Liem</w:t>
            </w:r>
            <w:proofErr w:type="spellEnd"/>
            <w:r w:rsidRPr="00C369E7">
              <w:rPr>
                <w:rFonts w:ascii="Arial" w:hAnsi="Arial" w:cs="Arial"/>
                <w:color w:val="010000"/>
                <w:sz w:val="20"/>
              </w:rPr>
              <w:t xml:space="preserve"> District, Ha Nam Province, Vietnam</w:t>
            </w:r>
          </w:p>
          <w:p w14:paraId="7047C360" w14:textId="77777777" w:rsidR="00F45F2C" w:rsidRPr="00C369E7" w:rsidRDefault="00F45F2C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0C1F3044" w14:textId="076828B0" w:rsidR="00F45F2C" w:rsidRPr="00C369E7" w:rsidRDefault="001D2F9F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Q1-Q2</w:t>
            </w:r>
            <w:r w:rsidR="00707D27" w:rsidRPr="00C369E7">
              <w:rPr>
                <w:rFonts w:ascii="Arial" w:hAnsi="Arial" w:cs="Arial"/>
                <w:color w:val="010000"/>
                <w:sz w:val="20"/>
              </w:rPr>
              <w:t>/2022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38B53E2" w14:textId="77777777" w:rsidR="00F45F2C" w:rsidRPr="00C369E7" w:rsidRDefault="00F45F2C" w:rsidP="00C369E7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14:paraId="331DBAE7" w14:textId="778465DC" w:rsidR="00F45F2C" w:rsidRPr="00C369E7" w:rsidRDefault="00707D2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GKM Holdings Joint Stock Company provides loans to subsidiaries and periodically collects interest according to the Contract</w:t>
            </w:r>
            <w:r w:rsidR="001D2F9F" w:rsidRPr="00C369E7">
              <w:rPr>
                <w:rFonts w:ascii="Arial" w:hAnsi="Arial" w:cs="Arial"/>
                <w:color w:val="010000"/>
                <w:sz w:val="20"/>
              </w:rPr>
              <w:t>’s</w:t>
            </w:r>
            <w:r w:rsidRPr="00C369E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1D2F9F" w:rsidRPr="00C369E7">
              <w:rPr>
                <w:rFonts w:ascii="Arial" w:hAnsi="Arial" w:cs="Arial"/>
                <w:color w:val="010000"/>
                <w:sz w:val="20"/>
              </w:rPr>
              <w:t>Terms</w:t>
            </w:r>
          </w:p>
        </w:tc>
      </w:tr>
      <w:tr w:rsidR="009B3492" w:rsidRPr="00C369E7" w14:paraId="068A59D9" w14:textId="77777777" w:rsidTr="00C369E7">
        <w:tc>
          <w:tcPr>
            <w:tcW w:w="243" w:type="pct"/>
            <w:shd w:val="clear" w:color="auto" w:fill="auto"/>
            <w:vAlign w:val="center"/>
          </w:tcPr>
          <w:p w14:paraId="5E628FB0" w14:textId="77777777" w:rsidR="009B3492" w:rsidRPr="00C369E7" w:rsidRDefault="009B3492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062F2CC8" w14:textId="77777777" w:rsidR="009B3492" w:rsidRPr="00C369E7" w:rsidRDefault="009B3492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C369E7">
              <w:rPr>
                <w:rFonts w:ascii="Arial" w:hAnsi="Arial" w:cs="Arial"/>
                <w:color w:val="010000"/>
                <w:sz w:val="20"/>
              </w:rPr>
              <w:t>Khang</w:t>
            </w:r>
            <w:proofErr w:type="spellEnd"/>
            <w:r w:rsidRPr="00C369E7">
              <w:rPr>
                <w:rFonts w:ascii="Arial" w:hAnsi="Arial" w:cs="Arial"/>
                <w:color w:val="010000"/>
                <w:sz w:val="20"/>
              </w:rPr>
              <w:t xml:space="preserve"> Minh Aluminum Joint Stock Company</w:t>
            </w:r>
          </w:p>
          <w:p w14:paraId="5066A01F" w14:textId="77777777" w:rsidR="009B3492" w:rsidRPr="00C369E7" w:rsidRDefault="009B3492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14:paraId="0C19937E" w14:textId="159ECC9D" w:rsidR="009B3492" w:rsidRPr="00C369E7" w:rsidRDefault="009B3492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lastRenderedPageBreak/>
              <w:t>Subsidiary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4C3BEE2A" w14:textId="43462EB9" w:rsidR="009B3492" w:rsidRPr="00C369E7" w:rsidRDefault="009B3492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 xml:space="preserve">0700847401, first issued by the Department of Planning and Investment of Ha Nam </w:t>
            </w:r>
            <w:r w:rsidRPr="00C369E7">
              <w:rPr>
                <w:rFonts w:ascii="Arial" w:hAnsi="Arial" w:cs="Arial"/>
                <w:color w:val="010000"/>
                <w:sz w:val="20"/>
              </w:rPr>
              <w:lastRenderedPageBreak/>
              <w:t>Province on January 21, 2021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322C8D3C" w14:textId="77777777" w:rsidR="009B3492" w:rsidRPr="00C369E7" w:rsidRDefault="009B3492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lastRenderedPageBreak/>
              <w:t xml:space="preserve">Chau Son Industrial Park, Le Hong Phong Ward, </w:t>
            </w:r>
            <w:proofErr w:type="spellStart"/>
            <w:r w:rsidRPr="00C369E7">
              <w:rPr>
                <w:rFonts w:ascii="Arial" w:hAnsi="Arial" w:cs="Arial"/>
                <w:color w:val="010000"/>
                <w:sz w:val="20"/>
              </w:rPr>
              <w:t>Phu</w:t>
            </w:r>
            <w:proofErr w:type="spellEnd"/>
            <w:r w:rsidRPr="00C369E7">
              <w:rPr>
                <w:rFonts w:ascii="Arial" w:hAnsi="Arial" w:cs="Arial"/>
                <w:color w:val="010000"/>
                <w:sz w:val="20"/>
              </w:rPr>
              <w:t xml:space="preserve"> Ly City, Ha </w:t>
            </w:r>
            <w:r w:rsidRPr="00C369E7">
              <w:rPr>
                <w:rFonts w:ascii="Arial" w:hAnsi="Arial" w:cs="Arial"/>
                <w:color w:val="010000"/>
                <w:sz w:val="20"/>
              </w:rPr>
              <w:lastRenderedPageBreak/>
              <w:t>Nam Province, Vietnam.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723317AD" w14:textId="539E011C" w:rsidR="009B3492" w:rsidRPr="00C369E7" w:rsidRDefault="009B3492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lastRenderedPageBreak/>
              <w:t>Q1-Q2/2022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D2042BB" w14:textId="77777777" w:rsidR="009B3492" w:rsidRPr="00C369E7" w:rsidRDefault="009B3492" w:rsidP="00C369E7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14:paraId="49ACD594" w14:textId="6E1EA75E" w:rsidR="009B3492" w:rsidRPr="00C369E7" w:rsidRDefault="009B3492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 xml:space="preserve">GKM Holdings Joint Stock Company provides loans to subsidiaries and </w:t>
            </w:r>
            <w:r w:rsidRPr="00C369E7">
              <w:rPr>
                <w:rFonts w:ascii="Arial" w:hAnsi="Arial" w:cs="Arial"/>
                <w:color w:val="010000"/>
                <w:sz w:val="20"/>
              </w:rPr>
              <w:lastRenderedPageBreak/>
              <w:t>periodically collects interest according to the Contract’s Terms</w:t>
            </w:r>
          </w:p>
        </w:tc>
      </w:tr>
      <w:tr w:rsidR="009B3492" w:rsidRPr="00C369E7" w14:paraId="6EE066FB" w14:textId="77777777" w:rsidTr="00C369E7">
        <w:tc>
          <w:tcPr>
            <w:tcW w:w="243" w:type="pct"/>
            <w:shd w:val="clear" w:color="auto" w:fill="auto"/>
            <w:vAlign w:val="center"/>
          </w:tcPr>
          <w:p w14:paraId="04A58D76" w14:textId="77777777" w:rsidR="009B3492" w:rsidRPr="00C369E7" w:rsidRDefault="009B3492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5E30A11C" w14:textId="77777777" w:rsidR="009B3492" w:rsidRPr="00C369E7" w:rsidRDefault="009B3492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APG Securities Joint Stock Company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0AA1A6B0" w14:textId="2FFABD84" w:rsidR="009B3492" w:rsidRPr="00C369E7" w:rsidRDefault="009B3492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Shareholder holding &gt; 10% of the Company’s shares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7684568C" w14:textId="77777777" w:rsidR="009B3492" w:rsidRPr="00C369E7" w:rsidRDefault="009B3492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63/UBCK-GP issued by the State Securities Commission on November 15, 2007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4DF923EE" w14:textId="77777777" w:rsidR="009B3492" w:rsidRPr="00C369E7" w:rsidRDefault="009B3492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 xml:space="preserve">5th floor, Grand Building, No. 32 Hoa Ma Street - </w:t>
            </w:r>
            <w:proofErr w:type="spellStart"/>
            <w:r w:rsidRPr="00C369E7">
              <w:rPr>
                <w:rFonts w:ascii="Arial" w:hAnsi="Arial" w:cs="Arial"/>
                <w:color w:val="010000"/>
                <w:sz w:val="20"/>
              </w:rPr>
              <w:t>Hai</w:t>
            </w:r>
            <w:proofErr w:type="spellEnd"/>
            <w:r w:rsidRPr="00C369E7">
              <w:rPr>
                <w:rFonts w:ascii="Arial" w:hAnsi="Arial" w:cs="Arial"/>
                <w:color w:val="010000"/>
                <w:sz w:val="20"/>
              </w:rPr>
              <w:t xml:space="preserve"> Ba Trung District - Hanoi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9E45107" w14:textId="065F17EB" w:rsidR="009B3492" w:rsidRPr="00C369E7" w:rsidRDefault="009B3492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Q1-Q2/2022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7056523" w14:textId="77777777" w:rsidR="009B3492" w:rsidRPr="00C369E7" w:rsidRDefault="009B3492" w:rsidP="00C369E7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14:paraId="2505E9A0" w14:textId="77777777" w:rsidR="009B3492" w:rsidRPr="00C369E7" w:rsidRDefault="009B3492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Bonds interest payment</w:t>
            </w:r>
          </w:p>
        </w:tc>
      </w:tr>
      <w:tr w:rsidR="009B3492" w:rsidRPr="00C369E7" w14:paraId="3004E6F4" w14:textId="77777777" w:rsidTr="00C369E7">
        <w:tc>
          <w:tcPr>
            <w:tcW w:w="243" w:type="pct"/>
            <w:shd w:val="clear" w:color="auto" w:fill="auto"/>
            <w:vAlign w:val="center"/>
          </w:tcPr>
          <w:p w14:paraId="31DB8C71" w14:textId="77777777" w:rsidR="009B3492" w:rsidRPr="00C369E7" w:rsidRDefault="009B3492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0F201F81" w14:textId="682C7F90" w:rsidR="009B3492" w:rsidRPr="00C369E7" w:rsidRDefault="009B3492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Ms. Nguyen Thi Thu Trang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5E655C92" w14:textId="77777777" w:rsidR="009B3492" w:rsidRPr="00C369E7" w:rsidRDefault="009B3492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Chief of the Supervisory Board of the Company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38281209" w14:textId="204C4374" w:rsidR="009B3492" w:rsidRPr="00C369E7" w:rsidRDefault="009B3492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013322273, Issue date: June 16, 2010; Place of issue: Hanoi Public Security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253B3078" w14:textId="380C9F9F" w:rsidR="009B3492" w:rsidRPr="00C369E7" w:rsidRDefault="009B3492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 xml:space="preserve">No. 7, Lane 162 </w:t>
            </w:r>
            <w:proofErr w:type="spellStart"/>
            <w:r w:rsidRPr="00C369E7">
              <w:rPr>
                <w:rFonts w:ascii="Arial" w:hAnsi="Arial" w:cs="Arial"/>
                <w:color w:val="010000"/>
                <w:sz w:val="20"/>
              </w:rPr>
              <w:t>Khuong</w:t>
            </w:r>
            <w:proofErr w:type="spellEnd"/>
            <w:r w:rsidRPr="00C369E7">
              <w:rPr>
                <w:rFonts w:ascii="Arial" w:hAnsi="Arial" w:cs="Arial"/>
                <w:color w:val="010000"/>
                <w:sz w:val="20"/>
              </w:rPr>
              <w:t xml:space="preserve"> Dinh Street, Thanh </w:t>
            </w:r>
            <w:proofErr w:type="spellStart"/>
            <w:r w:rsidRPr="00C369E7">
              <w:rPr>
                <w:rFonts w:ascii="Arial" w:hAnsi="Arial" w:cs="Arial"/>
                <w:color w:val="010000"/>
                <w:sz w:val="20"/>
              </w:rPr>
              <w:t>Xuan</w:t>
            </w:r>
            <w:proofErr w:type="spellEnd"/>
            <w:r w:rsidRPr="00C369E7">
              <w:rPr>
                <w:rFonts w:ascii="Arial" w:hAnsi="Arial" w:cs="Arial"/>
                <w:color w:val="010000"/>
                <w:sz w:val="20"/>
              </w:rPr>
              <w:t xml:space="preserve"> District, Hanoi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ABF1F11" w14:textId="77777777" w:rsidR="009B3492" w:rsidRPr="00C369E7" w:rsidRDefault="009B3492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Q1/2022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117C736" w14:textId="77777777" w:rsidR="009B3492" w:rsidRPr="00C369E7" w:rsidRDefault="009B3492" w:rsidP="00C369E7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14:paraId="48423C02" w14:textId="53BDA836" w:rsidR="009B3492" w:rsidRPr="00C369E7" w:rsidRDefault="009B3492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Refund of prepayment</w:t>
            </w:r>
          </w:p>
        </w:tc>
      </w:tr>
      <w:tr w:rsidR="009B3492" w:rsidRPr="00C369E7" w14:paraId="649018CD" w14:textId="77777777" w:rsidTr="00C369E7">
        <w:tc>
          <w:tcPr>
            <w:tcW w:w="243" w:type="pct"/>
            <w:shd w:val="clear" w:color="auto" w:fill="auto"/>
            <w:vAlign w:val="center"/>
          </w:tcPr>
          <w:p w14:paraId="471CEA65" w14:textId="77777777" w:rsidR="009B3492" w:rsidRPr="00C369E7" w:rsidRDefault="009B3492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3B58F0AB" w14:textId="77777777" w:rsidR="009B3492" w:rsidRPr="00C369E7" w:rsidRDefault="009B3492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APG Securities Joint Stock Company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5E15B100" w14:textId="5EE69391" w:rsidR="009B3492" w:rsidRPr="00C369E7" w:rsidRDefault="009B3492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Shareholder holding &gt; 10% of the Company’s shares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013447E3" w14:textId="59139F8F" w:rsidR="009B3492" w:rsidRPr="00C369E7" w:rsidRDefault="009B3492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63/UBCK-GP issued by the State Securities Commission on November 15, 2007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4DB67EBE" w14:textId="0BE1ACAD" w:rsidR="009B3492" w:rsidRPr="00C369E7" w:rsidRDefault="009B3492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 xml:space="preserve">5th floor, Grand Building, No. 32 Hoa Ma Street - </w:t>
            </w:r>
            <w:proofErr w:type="spellStart"/>
            <w:r w:rsidRPr="00C369E7">
              <w:rPr>
                <w:rFonts w:ascii="Arial" w:hAnsi="Arial" w:cs="Arial"/>
                <w:color w:val="010000"/>
                <w:sz w:val="20"/>
              </w:rPr>
              <w:t>Hai</w:t>
            </w:r>
            <w:proofErr w:type="spellEnd"/>
            <w:r w:rsidRPr="00C369E7">
              <w:rPr>
                <w:rFonts w:ascii="Arial" w:hAnsi="Arial" w:cs="Arial"/>
                <w:color w:val="010000"/>
                <w:sz w:val="20"/>
              </w:rPr>
              <w:t xml:space="preserve"> Ba Trung District - Hanoi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D293077" w14:textId="77777777" w:rsidR="009B3492" w:rsidRPr="00C369E7" w:rsidRDefault="009B3492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Q2/2022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0352AAF" w14:textId="77777777" w:rsidR="009B3492" w:rsidRPr="00C369E7" w:rsidRDefault="009B3492" w:rsidP="00C369E7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14:paraId="72B35350" w14:textId="77777777" w:rsidR="009B3492" w:rsidRPr="00C369E7" w:rsidRDefault="009B3492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Goods purchases (services)</w:t>
            </w:r>
          </w:p>
        </w:tc>
      </w:tr>
      <w:tr w:rsidR="009B3492" w:rsidRPr="00C369E7" w14:paraId="6C961DBC" w14:textId="77777777" w:rsidTr="00C369E7">
        <w:tc>
          <w:tcPr>
            <w:tcW w:w="243" w:type="pct"/>
            <w:shd w:val="clear" w:color="auto" w:fill="auto"/>
            <w:vAlign w:val="center"/>
          </w:tcPr>
          <w:p w14:paraId="07144A51" w14:textId="77777777" w:rsidR="009B3492" w:rsidRPr="00C369E7" w:rsidRDefault="009B3492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3073B0BC" w14:textId="77777777" w:rsidR="009B3492" w:rsidRPr="00C369E7" w:rsidRDefault="009B3492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APG Securities Joint Stock Company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614FF5AF" w14:textId="07BF3483" w:rsidR="009B3492" w:rsidRPr="00C369E7" w:rsidRDefault="009B3492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Shareholder holding &gt; 10% of the Company’s shares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53912F29" w14:textId="1BF38D8C" w:rsidR="009B3492" w:rsidRPr="00C369E7" w:rsidRDefault="009B3492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63/UBCK-GP issued by the State Securities Commission on November 15, 2007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03CB2A04" w14:textId="7A7A51E3" w:rsidR="009B3492" w:rsidRPr="00C369E7" w:rsidRDefault="009B3492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 xml:space="preserve">5th floor, Grand Building, No. 32 Hoa Ma Street - </w:t>
            </w:r>
            <w:proofErr w:type="spellStart"/>
            <w:r w:rsidRPr="00C369E7">
              <w:rPr>
                <w:rFonts w:ascii="Arial" w:hAnsi="Arial" w:cs="Arial"/>
                <w:color w:val="010000"/>
                <w:sz w:val="20"/>
              </w:rPr>
              <w:t>Hai</w:t>
            </w:r>
            <w:proofErr w:type="spellEnd"/>
            <w:r w:rsidRPr="00C369E7">
              <w:rPr>
                <w:rFonts w:ascii="Arial" w:hAnsi="Arial" w:cs="Arial"/>
                <w:color w:val="010000"/>
                <w:sz w:val="20"/>
              </w:rPr>
              <w:t xml:space="preserve"> Ba Trung District - Hanoi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4178112" w14:textId="77777777" w:rsidR="009B3492" w:rsidRPr="00C369E7" w:rsidRDefault="009B3492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Q2/2022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4BF4A0F" w14:textId="77777777" w:rsidR="009B3492" w:rsidRPr="00C369E7" w:rsidRDefault="009B3492" w:rsidP="00C369E7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14:paraId="065100BE" w14:textId="507DA038" w:rsidR="009B3492" w:rsidRPr="00C369E7" w:rsidRDefault="009B3492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Payment for purchasing service</w:t>
            </w:r>
          </w:p>
        </w:tc>
      </w:tr>
      <w:tr w:rsidR="009B3492" w:rsidRPr="00C369E7" w14:paraId="60EA39CF" w14:textId="77777777" w:rsidTr="00C369E7"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FB5A6" w14:textId="77777777" w:rsidR="009B3492" w:rsidRPr="00C369E7" w:rsidRDefault="009B3492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880FD" w14:textId="77777777" w:rsidR="009B3492" w:rsidRPr="00C369E7" w:rsidRDefault="009B3492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APG Securities Joint Stock Company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94206" w14:textId="4B3286E5" w:rsidR="009B3492" w:rsidRPr="00C369E7" w:rsidRDefault="009B3492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Shareholder holding &gt; 10% of the Company’s shares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6D165" w14:textId="6CF22397" w:rsidR="009B3492" w:rsidRPr="00C369E7" w:rsidRDefault="009B3492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63/UBCK-GP issued by the State Securities Commission on November 15, 2007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ABFB37" w14:textId="5B730CD5" w:rsidR="009B3492" w:rsidRPr="00C369E7" w:rsidRDefault="009B3492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 xml:space="preserve">5th floor, Grand Building, No. 32 Hoa Ma Street - </w:t>
            </w:r>
            <w:proofErr w:type="spellStart"/>
            <w:r w:rsidRPr="00C369E7">
              <w:rPr>
                <w:rFonts w:ascii="Arial" w:hAnsi="Arial" w:cs="Arial"/>
                <w:color w:val="010000"/>
                <w:sz w:val="20"/>
              </w:rPr>
              <w:t>Hai</w:t>
            </w:r>
            <w:proofErr w:type="spellEnd"/>
            <w:r w:rsidRPr="00C369E7">
              <w:rPr>
                <w:rFonts w:ascii="Arial" w:hAnsi="Arial" w:cs="Arial"/>
                <w:color w:val="010000"/>
                <w:sz w:val="20"/>
              </w:rPr>
              <w:t xml:space="preserve"> Ba Trung District - Hanoi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D1398F" w14:textId="77777777" w:rsidR="009B3492" w:rsidRPr="00C369E7" w:rsidRDefault="009B3492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Q4/2022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9EEDA" w14:textId="77777777" w:rsidR="009B3492" w:rsidRPr="00C369E7" w:rsidRDefault="009B3492" w:rsidP="00C369E7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CFB1C" w14:textId="3AB50D67" w:rsidR="009B3492" w:rsidRPr="00C369E7" w:rsidRDefault="009B3492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Repayment of debt from bond issuance</w:t>
            </w:r>
          </w:p>
        </w:tc>
      </w:tr>
      <w:tr w:rsidR="00C369E7" w:rsidRPr="00C369E7" w14:paraId="759F30C8" w14:textId="77777777" w:rsidTr="00C36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7BAD" w14:textId="77777777" w:rsidR="00C369E7" w:rsidRPr="00C369E7" w:rsidRDefault="00C369E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lastRenderedPageBreak/>
              <w:t>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6F78" w14:textId="77777777" w:rsidR="00C369E7" w:rsidRPr="00C369E7" w:rsidRDefault="00C369E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Mr. Bui The Nam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1D58" w14:textId="77777777" w:rsidR="00C369E7" w:rsidRPr="00C369E7" w:rsidRDefault="00C369E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General Manager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8F24" w14:textId="77777777" w:rsidR="00C369E7" w:rsidRPr="00C369E7" w:rsidRDefault="00C369E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 xml:space="preserve">036077005725, Issue date: April 13, 2021; Place of issue: Director General of the Police Department for Administrative Management of Social Order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5FC2" w14:textId="1F964368" w:rsidR="00C369E7" w:rsidRPr="00C369E7" w:rsidRDefault="00C369E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 xml:space="preserve">1701 T09 </w:t>
            </w:r>
            <w:proofErr w:type="spellStart"/>
            <w:r w:rsidRPr="00C369E7">
              <w:rPr>
                <w:rFonts w:ascii="Arial" w:hAnsi="Arial" w:cs="Arial"/>
                <w:color w:val="010000"/>
                <w:sz w:val="20"/>
              </w:rPr>
              <w:t>TimesCity</w:t>
            </w:r>
            <w:proofErr w:type="spellEnd"/>
            <w:r w:rsidRPr="00C369E7">
              <w:rPr>
                <w:rFonts w:ascii="Arial" w:hAnsi="Arial" w:cs="Arial"/>
                <w:color w:val="010000"/>
                <w:sz w:val="20"/>
              </w:rPr>
              <w:t xml:space="preserve"> Urban Area, 458 Minh Khai, </w:t>
            </w:r>
            <w:proofErr w:type="spellStart"/>
            <w:r w:rsidRPr="00C369E7">
              <w:rPr>
                <w:rFonts w:ascii="Arial" w:hAnsi="Arial" w:cs="Arial"/>
                <w:color w:val="010000"/>
                <w:sz w:val="20"/>
              </w:rPr>
              <w:t>Vinh</w:t>
            </w:r>
            <w:proofErr w:type="spellEnd"/>
            <w:r w:rsidRPr="00C369E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C369E7">
              <w:rPr>
                <w:rFonts w:ascii="Arial" w:hAnsi="Arial" w:cs="Arial"/>
                <w:color w:val="010000"/>
                <w:sz w:val="20"/>
              </w:rPr>
              <w:t>Tuy</w:t>
            </w:r>
            <w:proofErr w:type="spellEnd"/>
            <w:r w:rsidRPr="00C369E7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proofErr w:type="spellStart"/>
            <w:r w:rsidRPr="00C369E7">
              <w:rPr>
                <w:rFonts w:ascii="Arial" w:hAnsi="Arial" w:cs="Arial"/>
                <w:color w:val="010000"/>
                <w:sz w:val="20"/>
              </w:rPr>
              <w:t>Hai</w:t>
            </w:r>
            <w:proofErr w:type="spellEnd"/>
            <w:r w:rsidRPr="00C369E7">
              <w:rPr>
                <w:rFonts w:ascii="Arial" w:hAnsi="Arial" w:cs="Arial"/>
                <w:color w:val="010000"/>
                <w:sz w:val="20"/>
              </w:rPr>
              <w:t xml:space="preserve"> Ba Trung, Ha </w:t>
            </w:r>
            <w:proofErr w:type="spellStart"/>
            <w:r w:rsidRPr="00C369E7">
              <w:rPr>
                <w:rFonts w:ascii="Arial" w:hAnsi="Arial" w:cs="Arial"/>
                <w:color w:val="010000"/>
                <w:sz w:val="20"/>
              </w:rPr>
              <w:t>Noi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77B5" w14:textId="77777777" w:rsidR="00C369E7" w:rsidRPr="00C369E7" w:rsidRDefault="00C369E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39B0" w14:textId="77777777" w:rsidR="00C369E7" w:rsidRPr="00C369E7" w:rsidRDefault="00C369E7" w:rsidP="00C369E7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6F418" w14:textId="77777777" w:rsidR="00C369E7" w:rsidRPr="00C369E7" w:rsidRDefault="00C369E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Prepayment</w:t>
            </w:r>
          </w:p>
        </w:tc>
      </w:tr>
      <w:tr w:rsidR="00C369E7" w:rsidRPr="00C369E7" w14:paraId="5AB157D5" w14:textId="77777777" w:rsidTr="00C36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506E" w14:textId="77777777" w:rsidR="00C369E7" w:rsidRPr="00C369E7" w:rsidRDefault="00C369E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7BD5" w14:textId="77777777" w:rsidR="00C369E7" w:rsidRPr="00C369E7" w:rsidRDefault="00C369E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Mr. Bui The Nam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45533" w14:textId="77777777" w:rsidR="00C369E7" w:rsidRPr="00C369E7" w:rsidRDefault="00C369E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General Manager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4F8F" w14:textId="20ECAC96" w:rsidR="00C369E7" w:rsidRPr="00C369E7" w:rsidRDefault="00C369E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 xml:space="preserve">036077005725, Issue date: April 13, 2021; Place of issue: Director General of the Police Department for Administrative Management of Social Order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8CC0" w14:textId="41C7647F" w:rsidR="00C369E7" w:rsidRPr="00C369E7" w:rsidRDefault="00C369E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 xml:space="preserve">1701 T09 </w:t>
            </w:r>
            <w:proofErr w:type="spellStart"/>
            <w:r w:rsidRPr="00C369E7">
              <w:rPr>
                <w:rFonts w:ascii="Arial" w:hAnsi="Arial" w:cs="Arial"/>
                <w:color w:val="010000"/>
                <w:sz w:val="20"/>
              </w:rPr>
              <w:t>TimesCity</w:t>
            </w:r>
            <w:proofErr w:type="spellEnd"/>
            <w:r w:rsidRPr="00C369E7">
              <w:rPr>
                <w:rFonts w:ascii="Arial" w:hAnsi="Arial" w:cs="Arial"/>
                <w:color w:val="010000"/>
                <w:sz w:val="20"/>
              </w:rPr>
              <w:t xml:space="preserve"> Urban Area, 458 Minh Khai, </w:t>
            </w:r>
            <w:proofErr w:type="spellStart"/>
            <w:r w:rsidRPr="00C369E7">
              <w:rPr>
                <w:rFonts w:ascii="Arial" w:hAnsi="Arial" w:cs="Arial"/>
                <w:color w:val="010000"/>
                <w:sz w:val="20"/>
              </w:rPr>
              <w:t>Vinh</w:t>
            </w:r>
            <w:proofErr w:type="spellEnd"/>
            <w:r w:rsidRPr="00C369E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C369E7">
              <w:rPr>
                <w:rFonts w:ascii="Arial" w:hAnsi="Arial" w:cs="Arial"/>
                <w:color w:val="010000"/>
                <w:sz w:val="20"/>
              </w:rPr>
              <w:t>Tuy</w:t>
            </w:r>
            <w:proofErr w:type="spellEnd"/>
            <w:r w:rsidRPr="00C369E7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proofErr w:type="spellStart"/>
            <w:r w:rsidRPr="00C369E7">
              <w:rPr>
                <w:rFonts w:ascii="Arial" w:hAnsi="Arial" w:cs="Arial"/>
                <w:color w:val="010000"/>
                <w:sz w:val="20"/>
              </w:rPr>
              <w:t>Hai</w:t>
            </w:r>
            <w:proofErr w:type="spellEnd"/>
            <w:r w:rsidRPr="00C369E7">
              <w:rPr>
                <w:rFonts w:ascii="Arial" w:hAnsi="Arial" w:cs="Arial"/>
                <w:color w:val="010000"/>
                <w:sz w:val="20"/>
              </w:rPr>
              <w:t xml:space="preserve"> Ba Trung, Ha </w:t>
            </w:r>
            <w:proofErr w:type="spellStart"/>
            <w:r w:rsidRPr="00C369E7">
              <w:rPr>
                <w:rFonts w:ascii="Arial" w:hAnsi="Arial" w:cs="Arial"/>
                <w:color w:val="010000"/>
                <w:sz w:val="20"/>
              </w:rPr>
              <w:t>Noi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6DA7" w14:textId="77777777" w:rsidR="00C369E7" w:rsidRPr="00C369E7" w:rsidRDefault="00C369E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47995" w14:textId="77777777" w:rsidR="00C369E7" w:rsidRPr="00C369E7" w:rsidRDefault="00C369E7" w:rsidP="00C369E7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921C5" w14:textId="3ACDA5C3" w:rsidR="00C369E7" w:rsidRPr="00C369E7" w:rsidRDefault="00C369E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Refund of prepayment</w:t>
            </w:r>
          </w:p>
        </w:tc>
      </w:tr>
      <w:tr w:rsidR="00C369E7" w:rsidRPr="00C369E7" w14:paraId="600A114C" w14:textId="77777777" w:rsidTr="00C36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7B57" w14:textId="77777777" w:rsidR="00C369E7" w:rsidRPr="00C369E7" w:rsidRDefault="00C369E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A733" w14:textId="77777777" w:rsidR="00C369E7" w:rsidRPr="00C369E7" w:rsidRDefault="00C369E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Mr. Bui The Nam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2D43" w14:textId="77777777" w:rsidR="00C369E7" w:rsidRPr="00C369E7" w:rsidRDefault="00C369E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General Manager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4618" w14:textId="1C95514E" w:rsidR="00C369E7" w:rsidRPr="00C369E7" w:rsidRDefault="00C369E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 xml:space="preserve">036077005725, Issue date: April 13, 2021; Place of issue: Director General of the Police Department for Administrative Management of Social Order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84CC" w14:textId="28D63AC0" w:rsidR="00C369E7" w:rsidRPr="00C369E7" w:rsidRDefault="00C369E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 xml:space="preserve">1701 T09 </w:t>
            </w:r>
            <w:proofErr w:type="spellStart"/>
            <w:r w:rsidRPr="00C369E7">
              <w:rPr>
                <w:rFonts w:ascii="Arial" w:hAnsi="Arial" w:cs="Arial"/>
                <w:color w:val="010000"/>
                <w:sz w:val="20"/>
              </w:rPr>
              <w:t>TimesCity</w:t>
            </w:r>
            <w:proofErr w:type="spellEnd"/>
            <w:r w:rsidRPr="00C369E7">
              <w:rPr>
                <w:rFonts w:ascii="Arial" w:hAnsi="Arial" w:cs="Arial"/>
                <w:color w:val="010000"/>
                <w:sz w:val="20"/>
              </w:rPr>
              <w:t xml:space="preserve"> Urban Area, 458 Minh Khai, </w:t>
            </w:r>
            <w:proofErr w:type="spellStart"/>
            <w:r w:rsidRPr="00C369E7">
              <w:rPr>
                <w:rFonts w:ascii="Arial" w:hAnsi="Arial" w:cs="Arial"/>
                <w:color w:val="010000"/>
                <w:sz w:val="20"/>
              </w:rPr>
              <w:t>Vinh</w:t>
            </w:r>
            <w:proofErr w:type="spellEnd"/>
            <w:r w:rsidRPr="00C369E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C369E7">
              <w:rPr>
                <w:rFonts w:ascii="Arial" w:hAnsi="Arial" w:cs="Arial"/>
                <w:color w:val="010000"/>
                <w:sz w:val="20"/>
              </w:rPr>
              <w:t>Tuy</w:t>
            </w:r>
            <w:proofErr w:type="spellEnd"/>
            <w:r w:rsidRPr="00C369E7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proofErr w:type="spellStart"/>
            <w:r w:rsidRPr="00C369E7">
              <w:rPr>
                <w:rFonts w:ascii="Arial" w:hAnsi="Arial" w:cs="Arial"/>
                <w:color w:val="010000"/>
                <w:sz w:val="20"/>
              </w:rPr>
              <w:t>Hai</w:t>
            </w:r>
            <w:proofErr w:type="spellEnd"/>
            <w:r w:rsidRPr="00C369E7">
              <w:rPr>
                <w:rFonts w:ascii="Arial" w:hAnsi="Arial" w:cs="Arial"/>
                <w:color w:val="010000"/>
                <w:sz w:val="20"/>
              </w:rPr>
              <w:t xml:space="preserve"> Ba Trung, Ha </w:t>
            </w:r>
            <w:proofErr w:type="spellStart"/>
            <w:r w:rsidRPr="00C369E7">
              <w:rPr>
                <w:rFonts w:ascii="Arial" w:hAnsi="Arial" w:cs="Arial"/>
                <w:color w:val="010000"/>
                <w:sz w:val="20"/>
              </w:rPr>
              <w:t>Noi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5947" w14:textId="77777777" w:rsidR="00C369E7" w:rsidRPr="00C369E7" w:rsidRDefault="00C369E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EA75" w14:textId="77777777" w:rsidR="00C369E7" w:rsidRPr="00C369E7" w:rsidRDefault="00C369E7" w:rsidP="00C369E7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7966" w14:textId="77777777" w:rsidR="00C369E7" w:rsidRPr="00C369E7" w:rsidRDefault="00C369E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Short-term receivable</w:t>
            </w:r>
          </w:p>
        </w:tc>
      </w:tr>
      <w:tr w:rsidR="00C369E7" w:rsidRPr="00C369E7" w14:paraId="09D68B26" w14:textId="77777777" w:rsidTr="00C36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893E" w14:textId="77777777" w:rsidR="00C369E7" w:rsidRPr="00C369E7" w:rsidRDefault="00C369E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094D" w14:textId="2DAFB566" w:rsidR="00C369E7" w:rsidRPr="00C369E7" w:rsidRDefault="00C369E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Mr. Tran Hung Dung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CB0E" w14:textId="77777777" w:rsidR="00C369E7" w:rsidRPr="00C369E7" w:rsidRDefault="00C369E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AA23" w14:textId="77777777" w:rsidR="00C369E7" w:rsidRPr="00C369E7" w:rsidRDefault="00C369E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 xml:space="preserve">040074000775, Date of issue: October 01, 2019, Place of issue: Director General of the Police Department for Administrative Management of Social Order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CB038" w14:textId="08E5EFF2" w:rsidR="00C369E7" w:rsidRPr="00C369E7" w:rsidRDefault="00C369E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 xml:space="preserve">2303 Building 106, </w:t>
            </w:r>
            <w:proofErr w:type="spellStart"/>
            <w:r w:rsidRPr="00C369E7">
              <w:rPr>
                <w:rFonts w:ascii="Arial" w:hAnsi="Arial" w:cs="Arial"/>
                <w:color w:val="010000"/>
                <w:sz w:val="20"/>
              </w:rPr>
              <w:t>Vincom</w:t>
            </w:r>
            <w:proofErr w:type="spellEnd"/>
            <w:r w:rsidRPr="00C369E7">
              <w:rPr>
                <w:rFonts w:ascii="Arial" w:hAnsi="Arial" w:cs="Arial"/>
                <w:color w:val="010000"/>
                <w:sz w:val="20"/>
              </w:rPr>
              <w:t xml:space="preserve"> Times City Urban Area, 458 Minh Khai, </w:t>
            </w:r>
            <w:proofErr w:type="spellStart"/>
            <w:r w:rsidRPr="00C369E7">
              <w:rPr>
                <w:rFonts w:ascii="Arial" w:hAnsi="Arial" w:cs="Arial"/>
                <w:color w:val="010000"/>
                <w:sz w:val="20"/>
              </w:rPr>
              <w:t>Vinh</w:t>
            </w:r>
            <w:proofErr w:type="spellEnd"/>
            <w:r w:rsidRPr="00C369E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C369E7">
              <w:rPr>
                <w:rFonts w:ascii="Arial" w:hAnsi="Arial" w:cs="Arial"/>
                <w:color w:val="010000"/>
                <w:sz w:val="20"/>
              </w:rPr>
              <w:t>Tuy</w:t>
            </w:r>
            <w:proofErr w:type="spellEnd"/>
            <w:r w:rsidRPr="00C369E7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proofErr w:type="spellStart"/>
            <w:r w:rsidRPr="00C369E7">
              <w:rPr>
                <w:rFonts w:ascii="Arial" w:hAnsi="Arial" w:cs="Arial"/>
                <w:color w:val="010000"/>
                <w:sz w:val="20"/>
              </w:rPr>
              <w:t>Hai</w:t>
            </w:r>
            <w:proofErr w:type="spellEnd"/>
            <w:r w:rsidRPr="00C369E7">
              <w:rPr>
                <w:rFonts w:ascii="Arial" w:hAnsi="Arial" w:cs="Arial"/>
                <w:color w:val="010000"/>
                <w:sz w:val="20"/>
              </w:rPr>
              <w:t xml:space="preserve"> Ba Trung, Hanoi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3454" w14:textId="77777777" w:rsidR="00C369E7" w:rsidRPr="00C369E7" w:rsidRDefault="00C369E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4824" w14:textId="77777777" w:rsidR="00C369E7" w:rsidRPr="00C369E7" w:rsidRDefault="00C369E7" w:rsidP="00C369E7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6DD0" w14:textId="77777777" w:rsidR="00C369E7" w:rsidRPr="00C369E7" w:rsidRDefault="00C369E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Prepayment</w:t>
            </w:r>
          </w:p>
        </w:tc>
      </w:tr>
      <w:tr w:rsidR="00C369E7" w:rsidRPr="00C369E7" w14:paraId="613A9BE8" w14:textId="77777777" w:rsidTr="00C36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E855" w14:textId="77777777" w:rsidR="00C369E7" w:rsidRPr="00C369E7" w:rsidRDefault="00C369E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A8D7" w14:textId="77777777" w:rsidR="00C369E7" w:rsidRPr="00C369E7" w:rsidRDefault="00C369E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Mr. Tran Hung Dung</w:t>
            </w:r>
          </w:p>
          <w:p w14:paraId="46674780" w14:textId="77777777" w:rsidR="00C369E7" w:rsidRPr="00C369E7" w:rsidRDefault="00C369E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DC09" w14:textId="77777777" w:rsidR="00C369E7" w:rsidRPr="00C369E7" w:rsidRDefault="00C369E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lastRenderedPageBreak/>
              <w:t>Non-executive member of the Board of Directors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F347" w14:textId="057271C3" w:rsidR="00C369E7" w:rsidRPr="00C369E7" w:rsidRDefault="00C369E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 xml:space="preserve">040074000775, Date of issue: October 01, 2019, Place of issue: Director General of the </w:t>
            </w:r>
            <w:r w:rsidRPr="00C369E7">
              <w:rPr>
                <w:rFonts w:ascii="Arial" w:hAnsi="Arial" w:cs="Arial"/>
                <w:color w:val="010000"/>
                <w:sz w:val="20"/>
              </w:rPr>
              <w:lastRenderedPageBreak/>
              <w:t xml:space="preserve">Police Department for Administrative Management of Social Order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0B281" w14:textId="545880EA" w:rsidR="00C369E7" w:rsidRPr="00C369E7" w:rsidRDefault="00C369E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lastRenderedPageBreak/>
              <w:t xml:space="preserve">2303 Building 106, </w:t>
            </w:r>
            <w:proofErr w:type="spellStart"/>
            <w:r w:rsidRPr="00C369E7">
              <w:rPr>
                <w:rFonts w:ascii="Arial" w:hAnsi="Arial" w:cs="Arial"/>
                <w:color w:val="010000"/>
                <w:sz w:val="20"/>
              </w:rPr>
              <w:t>Vincom</w:t>
            </w:r>
            <w:proofErr w:type="spellEnd"/>
            <w:r w:rsidRPr="00C369E7">
              <w:rPr>
                <w:rFonts w:ascii="Arial" w:hAnsi="Arial" w:cs="Arial"/>
                <w:color w:val="010000"/>
                <w:sz w:val="20"/>
              </w:rPr>
              <w:t xml:space="preserve"> Times City Urban Area, 458 Minh </w:t>
            </w:r>
            <w:r w:rsidRPr="00C369E7">
              <w:rPr>
                <w:rFonts w:ascii="Arial" w:hAnsi="Arial" w:cs="Arial"/>
                <w:color w:val="010000"/>
                <w:sz w:val="20"/>
              </w:rPr>
              <w:lastRenderedPageBreak/>
              <w:t xml:space="preserve">Khai, </w:t>
            </w:r>
            <w:proofErr w:type="spellStart"/>
            <w:r w:rsidRPr="00C369E7">
              <w:rPr>
                <w:rFonts w:ascii="Arial" w:hAnsi="Arial" w:cs="Arial"/>
                <w:color w:val="010000"/>
                <w:sz w:val="20"/>
              </w:rPr>
              <w:t>Vinh</w:t>
            </w:r>
            <w:proofErr w:type="spellEnd"/>
            <w:r w:rsidRPr="00C369E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C369E7">
              <w:rPr>
                <w:rFonts w:ascii="Arial" w:hAnsi="Arial" w:cs="Arial"/>
                <w:color w:val="010000"/>
                <w:sz w:val="20"/>
              </w:rPr>
              <w:t>Tuy</w:t>
            </w:r>
            <w:proofErr w:type="spellEnd"/>
            <w:r w:rsidRPr="00C369E7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proofErr w:type="spellStart"/>
            <w:r w:rsidRPr="00C369E7">
              <w:rPr>
                <w:rFonts w:ascii="Arial" w:hAnsi="Arial" w:cs="Arial"/>
                <w:color w:val="010000"/>
                <w:sz w:val="20"/>
              </w:rPr>
              <w:t>Hai</w:t>
            </w:r>
            <w:proofErr w:type="spellEnd"/>
            <w:r w:rsidRPr="00C369E7">
              <w:rPr>
                <w:rFonts w:ascii="Arial" w:hAnsi="Arial" w:cs="Arial"/>
                <w:color w:val="010000"/>
                <w:sz w:val="20"/>
              </w:rPr>
              <w:t xml:space="preserve"> Ba Trung, Hanoi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C2D3" w14:textId="77777777" w:rsidR="00C369E7" w:rsidRPr="00C369E7" w:rsidRDefault="00C369E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AE8D3" w14:textId="77777777" w:rsidR="00C369E7" w:rsidRPr="00C369E7" w:rsidRDefault="00C369E7" w:rsidP="00C369E7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CE20" w14:textId="760BB939" w:rsidR="00C369E7" w:rsidRPr="00C369E7" w:rsidRDefault="00C369E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Refund of prepayment</w:t>
            </w:r>
          </w:p>
        </w:tc>
      </w:tr>
      <w:tr w:rsidR="00C369E7" w:rsidRPr="00C369E7" w14:paraId="6E1D1FA2" w14:textId="77777777" w:rsidTr="00C36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FDE8" w14:textId="77777777" w:rsidR="00C369E7" w:rsidRPr="00C369E7" w:rsidRDefault="00C369E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lastRenderedPageBreak/>
              <w:t>13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72F7" w14:textId="77777777" w:rsidR="00C369E7" w:rsidRPr="00C369E7" w:rsidRDefault="00C369E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Mr. Tran Hung Dung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44B9" w14:textId="77777777" w:rsidR="00C369E7" w:rsidRPr="00C369E7" w:rsidRDefault="00C369E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C42A1" w14:textId="6A637414" w:rsidR="00C369E7" w:rsidRPr="00C369E7" w:rsidRDefault="00C369E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 xml:space="preserve">040074000775, Date of issue: October 01, 2019, Place of issue: Director General of the Police Department for Administrative Management of Social Order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D0A9" w14:textId="35043057" w:rsidR="00C369E7" w:rsidRPr="00C369E7" w:rsidRDefault="00C369E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 xml:space="preserve">2303 Building 106, </w:t>
            </w:r>
            <w:proofErr w:type="spellStart"/>
            <w:r w:rsidRPr="00C369E7">
              <w:rPr>
                <w:rFonts w:ascii="Arial" w:hAnsi="Arial" w:cs="Arial"/>
                <w:color w:val="010000"/>
                <w:sz w:val="20"/>
              </w:rPr>
              <w:t>Vincom</w:t>
            </w:r>
            <w:proofErr w:type="spellEnd"/>
            <w:r w:rsidRPr="00C369E7">
              <w:rPr>
                <w:rFonts w:ascii="Arial" w:hAnsi="Arial" w:cs="Arial"/>
                <w:color w:val="010000"/>
                <w:sz w:val="20"/>
              </w:rPr>
              <w:t xml:space="preserve"> Times City Urban Area, 458 Minh Khai, </w:t>
            </w:r>
            <w:proofErr w:type="spellStart"/>
            <w:r w:rsidRPr="00C369E7">
              <w:rPr>
                <w:rFonts w:ascii="Arial" w:hAnsi="Arial" w:cs="Arial"/>
                <w:color w:val="010000"/>
                <w:sz w:val="20"/>
              </w:rPr>
              <w:t>Vinh</w:t>
            </w:r>
            <w:proofErr w:type="spellEnd"/>
            <w:r w:rsidRPr="00C369E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C369E7">
              <w:rPr>
                <w:rFonts w:ascii="Arial" w:hAnsi="Arial" w:cs="Arial"/>
                <w:color w:val="010000"/>
                <w:sz w:val="20"/>
              </w:rPr>
              <w:t>Tuy</w:t>
            </w:r>
            <w:proofErr w:type="spellEnd"/>
            <w:r w:rsidRPr="00C369E7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proofErr w:type="spellStart"/>
            <w:r w:rsidRPr="00C369E7">
              <w:rPr>
                <w:rFonts w:ascii="Arial" w:hAnsi="Arial" w:cs="Arial"/>
                <w:color w:val="010000"/>
                <w:sz w:val="20"/>
              </w:rPr>
              <w:t>Hai</w:t>
            </w:r>
            <w:proofErr w:type="spellEnd"/>
            <w:r w:rsidRPr="00C369E7">
              <w:rPr>
                <w:rFonts w:ascii="Arial" w:hAnsi="Arial" w:cs="Arial"/>
                <w:color w:val="010000"/>
                <w:sz w:val="20"/>
              </w:rPr>
              <w:t xml:space="preserve"> Ba Trung, Hanoi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C9BF" w14:textId="77777777" w:rsidR="00C369E7" w:rsidRPr="00C369E7" w:rsidRDefault="00C369E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82E0" w14:textId="77777777" w:rsidR="00C369E7" w:rsidRPr="00C369E7" w:rsidRDefault="00C369E7" w:rsidP="00C369E7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80B9" w14:textId="77777777" w:rsidR="00C369E7" w:rsidRPr="00C369E7" w:rsidRDefault="00C369E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Short-term receivable</w:t>
            </w:r>
          </w:p>
        </w:tc>
      </w:tr>
      <w:tr w:rsidR="00C369E7" w:rsidRPr="00C369E7" w14:paraId="43BF46FD" w14:textId="77777777" w:rsidTr="00C36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6F60" w14:textId="77777777" w:rsidR="00C369E7" w:rsidRPr="00C369E7" w:rsidRDefault="00C369E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14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E6BD" w14:textId="4F4092C0" w:rsidR="00C369E7" w:rsidRPr="00C369E7" w:rsidRDefault="00C369E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Mr. Nguyen Viet Ha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9F74" w14:textId="53656343" w:rsidR="00C369E7" w:rsidRPr="00C369E7" w:rsidRDefault="00C369E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Member of the Board of Directors-cum-person in charge of governance/ Authorized person to disclose information/ General Manager of the Company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E0DC" w14:textId="33D8CF17" w:rsidR="00C369E7" w:rsidRPr="00C369E7" w:rsidRDefault="00C369E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001080002725. Date of issuance: August 06, 2014, Place of issue: Police Department of Residence Registration and Management and National Population Database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28D9" w14:textId="317D7F4A" w:rsidR="00C369E7" w:rsidRPr="00C369E7" w:rsidRDefault="00C369E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C6E6" w14:textId="77777777" w:rsidR="00C369E7" w:rsidRPr="00C369E7" w:rsidRDefault="00C369E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5CFD" w14:textId="77777777" w:rsidR="00C369E7" w:rsidRPr="00C369E7" w:rsidRDefault="00C369E7" w:rsidP="00C369E7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4447" w14:textId="5082CB80" w:rsidR="00C369E7" w:rsidRPr="00C369E7" w:rsidRDefault="00C369E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Refund of p</w:t>
            </w:r>
            <w:bookmarkStart w:id="0" w:name="_GoBack"/>
            <w:bookmarkEnd w:id="0"/>
            <w:r w:rsidRPr="00C369E7">
              <w:rPr>
                <w:rFonts w:ascii="Arial" w:hAnsi="Arial" w:cs="Arial"/>
                <w:color w:val="010000"/>
                <w:sz w:val="20"/>
              </w:rPr>
              <w:t>repayment</w:t>
            </w:r>
          </w:p>
        </w:tc>
      </w:tr>
      <w:tr w:rsidR="00C369E7" w:rsidRPr="00C369E7" w14:paraId="12AD1E5E" w14:textId="77777777" w:rsidTr="00C36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20AB" w14:textId="77777777" w:rsidR="00C369E7" w:rsidRPr="00C369E7" w:rsidRDefault="00C369E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15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01E9" w14:textId="089401FD" w:rsidR="00C369E7" w:rsidRPr="00C369E7" w:rsidRDefault="00C369E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APG Securities Joint Stock Company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B0D8E" w14:textId="047F9F61" w:rsidR="00C369E7" w:rsidRPr="00C369E7" w:rsidRDefault="00C369E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Shareholder holding &gt; 10% of the Company’s shares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3C61E" w14:textId="1E28C98E" w:rsidR="00C369E7" w:rsidRPr="00C369E7" w:rsidRDefault="00C369E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63/UBCK-GP issued by the State Securities Commission on November 15, 2007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5C50" w14:textId="6EDD8754" w:rsidR="00C369E7" w:rsidRPr="00C369E7" w:rsidRDefault="00C369E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 xml:space="preserve">5th floor, Grand Building, No. 32 Hoa Ma Street - </w:t>
            </w:r>
            <w:proofErr w:type="spellStart"/>
            <w:r w:rsidRPr="00C369E7">
              <w:rPr>
                <w:rFonts w:ascii="Arial" w:hAnsi="Arial" w:cs="Arial"/>
                <w:color w:val="010000"/>
                <w:sz w:val="20"/>
              </w:rPr>
              <w:t>Hai</w:t>
            </w:r>
            <w:proofErr w:type="spellEnd"/>
            <w:r w:rsidRPr="00C369E7">
              <w:rPr>
                <w:rFonts w:ascii="Arial" w:hAnsi="Arial" w:cs="Arial"/>
                <w:color w:val="010000"/>
                <w:sz w:val="20"/>
              </w:rPr>
              <w:t xml:space="preserve"> Ba Trung District - Hanoi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6D2A" w14:textId="77777777" w:rsidR="00C369E7" w:rsidRPr="00C369E7" w:rsidRDefault="00C369E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A0BA" w14:textId="77777777" w:rsidR="00C369E7" w:rsidRPr="00C369E7" w:rsidRDefault="00C369E7" w:rsidP="00C369E7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0C973" w14:textId="77777777" w:rsidR="00C369E7" w:rsidRPr="00C369E7" w:rsidRDefault="00C369E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Short-term payable</w:t>
            </w:r>
          </w:p>
        </w:tc>
      </w:tr>
      <w:tr w:rsidR="00C369E7" w:rsidRPr="00C369E7" w14:paraId="654AEAF7" w14:textId="77777777" w:rsidTr="00C36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AA9B" w14:textId="77777777" w:rsidR="00C369E7" w:rsidRPr="00C369E7" w:rsidRDefault="00C369E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16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C776" w14:textId="3E0F4D09" w:rsidR="00C369E7" w:rsidRPr="00C369E7" w:rsidRDefault="00C369E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APG Securities Joint Stock Company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DAD2" w14:textId="2AFFFE2C" w:rsidR="00C369E7" w:rsidRPr="00C369E7" w:rsidRDefault="00C369E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Shareholder holding &gt; 10% of the Company’s shares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AC24" w14:textId="4378D2F5" w:rsidR="00C369E7" w:rsidRPr="00C369E7" w:rsidRDefault="00C369E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63/UBCK-GP issued by the State Securities Commission on November 15, 2007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B2AD" w14:textId="0FBC93E7" w:rsidR="00C369E7" w:rsidRPr="00C369E7" w:rsidRDefault="00C369E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 xml:space="preserve">5th floor, Grand Building, No. 32 Hoa Ma Street - </w:t>
            </w:r>
            <w:proofErr w:type="spellStart"/>
            <w:r w:rsidRPr="00C369E7">
              <w:rPr>
                <w:rFonts w:ascii="Arial" w:hAnsi="Arial" w:cs="Arial"/>
                <w:color w:val="010000"/>
                <w:sz w:val="20"/>
              </w:rPr>
              <w:t>Hai</w:t>
            </w:r>
            <w:proofErr w:type="spellEnd"/>
            <w:r w:rsidRPr="00C369E7">
              <w:rPr>
                <w:rFonts w:ascii="Arial" w:hAnsi="Arial" w:cs="Arial"/>
                <w:color w:val="010000"/>
                <w:sz w:val="20"/>
              </w:rPr>
              <w:t xml:space="preserve"> Ba </w:t>
            </w:r>
            <w:r w:rsidRPr="00C369E7">
              <w:rPr>
                <w:rFonts w:ascii="Arial" w:hAnsi="Arial" w:cs="Arial"/>
                <w:color w:val="010000"/>
                <w:sz w:val="20"/>
              </w:rPr>
              <w:lastRenderedPageBreak/>
              <w:t>Trung District - Hanoi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6944" w14:textId="77777777" w:rsidR="00C369E7" w:rsidRPr="00C369E7" w:rsidRDefault="00C369E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4E6B" w14:textId="77777777" w:rsidR="00C369E7" w:rsidRPr="00C369E7" w:rsidRDefault="00C369E7" w:rsidP="00C369E7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D03E2" w14:textId="1A34CAED" w:rsidR="00C369E7" w:rsidRPr="00C369E7" w:rsidRDefault="00C369E7" w:rsidP="00C3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69E7">
              <w:rPr>
                <w:rFonts w:ascii="Arial" w:hAnsi="Arial" w:cs="Arial"/>
                <w:color w:val="010000"/>
                <w:sz w:val="20"/>
              </w:rPr>
              <w:t>Representative owner of issued bonds.</w:t>
            </w:r>
          </w:p>
        </w:tc>
      </w:tr>
    </w:tbl>
    <w:p w14:paraId="0EE5716E" w14:textId="77777777" w:rsidR="00F45F2C" w:rsidRPr="00C369E7" w:rsidRDefault="00F45F2C" w:rsidP="00C369E7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F45F2C" w:rsidRPr="00C369E7" w:rsidSect="00C369E7">
      <w:pgSz w:w="16838" w:h="11906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2C"/>
    <w:rsid w:val="001B696A"/>
    <w:rsid w:val="001D2F9F"/>
    <w:rsid w:val="00295462"/>
    <w:rsid w:val="003215B7"/>
    <w:rsid w:val="00382CC5"/>
    <w:rsid w:val="005E0D67"/>
    <w:rsid w:val="006B36DF"/>
    <w:rsid w:val="006D1346"/>
    <w:rsid w:val="00707D27"/>
    <w:rsid w:val="00763DD1"/>
    <w:rsid w:val="00834A1E"/>
    <w:rsid w:val="009610DE"/>
    <w:rsid w:val="009B3492"/>
    <w:rsid w:val="009B600A"/>
    <w:rsid w:val="009D6CB0"/>
    <w:rsid w:val="00B876BC"/>
    <w:rsid w:val="00C369E7"/>
    <w:rsid w:val="00F45F2C"/>
    <w:rsid w:val="00FA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F54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aWiQa0vqqh0Qvmap9ofPwnaOZQ==">CgMxLjA4AHIhMTc0LUNCdWZsYlo4d1ZOWnVIME9GN0puZHhSTWVzenBT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968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Tran Ha Anh</cp:lastModifiedBy>
  <cp:revision>5</cp:revision>
  <dcterms:created xsi:type="dcterms:W3CDTF">2024-01-10T03:59:00Z</dcterms:created>
  <dcterms:modified xsi:type="dcterms:W3CDTF">2024-01-10T04:41:00Z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96e986c5bdf1c2cb4c9a32fcde4a4fd305cf473fd93d7ece96eec9260c5991b5</vt:lpwstr>
  </property>
</Properties>
</file>