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5DE25" w14:textId="77777777"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4A1613">
        <w:rPr>
          <w:rFonts w:ascii="Arial" w:hAnsi="Arial" w:cs="Arial"/>
          <w:b/>
          <w:color w:val="010000"/>
          <w:sz w:val="20"/>
        </w:rPr>
        <w:t>NDW: Annual Corporate Governance Report 2023</w:t>
      </w:r>
    </w:p>
    <w:p w14:paraId="619800A4" w14:textId="3594ADFE"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On January 05, 2023, Nam Dinh Water Supply Joint Stock Company announced Report No. 08/BCQT-NDW</w:t>
      </w:r>
      <w:r w:rsidR="006E5DB5" w:rsidRPr="004A1613">
        <w:rPr>
          <w:rFonts w:ascii="Arial" w:hAnsi="Arial" w:cs="Arial"/>
          <w:color w:val="010000"/>
          <w:sz w:val="20"/>
        </w:rPr>
        <w:t xml:space="preserve"> on corporate governance in 2023</w:t>
      </w:r>
      <w:r w:rsidRPr="004A1613">
        <w:rPr>
          <w:rFonts w:ascii="Arial" w:hAnsi="Arial" w:cs="Arial"/>
          <w:color w:val="010000"/>
          <w:sz w:val="20"/>
        </w:rPr>
        <w:t xml:space="preserve">, as follows: </w:t>
      </w:r>
    </w:p>
    <w:p w14:paraId="1F5D6D32" w14:textId="77777777"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Name of public company: Nam Dinh Water Supply Joint Stock Company</w:t>
      </w:r>
    </w:p>
    <w:p w14:paraId="5E32D3EE" w14:textId="77777777" w:rsidR="009552AC" w:rsidRPr="004A1613" w:rsidRDefault="001C51B2" w:rsidP="001C51B2">
      <w:pPr>
        <w:pBdr>
          <w:top w:val="nil"/>
          <w:left w:val="nil"/>
          <w:bottom w:val="nil"/>
          <w:right w:val="nil"/>
          <w:between w:val="nil"/>
        </w:pBdr>
        <w:tabs>
          <w:tab w:val="left" w:pos="360"/>
          <w:tab w:val="left" w:pos="2808"/>
        </w:tabs>
        <w:spacing w:after="120" w:line="360" w:lineRule="auto"/>
        <w:rPr>
          <w:rFonts w:ascii="Arial" w:eastAsia="Arial" w:hAnsi="Arial" w:cs="Arial"/>
          <w:color w:val="010000"/>
          <w:sz w:val="20"/>
          <w:szCs w:val="20"/>
        </w:rPr>
      </w:pPr>
      <w:r w:rsidRPr="004A1613">
        <w:rPr>
          <w:rFonts w:ascii="Arial" w:hAnsi="Arial" w:cs="Arial"/>
          <w:color w:val="010000"/>
          <w:sz w:val="20"/>
        </w:rPr>
        <w:t>Head office address: No. 30 Cu Chinh Lan Street, Tran Te Xuong Ward, Nam Dinh City, Nam Dinh Province, Vietnam</w:t>
      </w:r>
    </w:p>
    <w:p w14:paraId="5EF93736" w14:textId="68253BE9" w:rsidR="009552AC" w:rsidRPr="004A1613" w:rsidRDefault="001C51B2" w:rsidP="001C51B2">
      <w:pPr>
        <w:pBdr>
          <w:top w:val="nil"/>
          <w:left w:val="nil"/>
          <w:bottom w:val="nil"/>
          <w:right w:val="nil"/>
          <w:between w:val="nil"/>
        </w:pBdr>
        <w:tabs>
          <w:tab w:val="left" w:pos="360"/>
          <w:tab w:val="left" w:pos="2808"/>
          <w:tab w:val="left" w:pos="5899"/>
        </w:tabs>
        <w:spacing w:after="120" w:line="360" w:lineRule="auto"/>
        <w:rPr>
          <w:rFonts w:ascii="Arial" w:eastAsia="Arial" w:hAnsi="Arial" w:cs="Arial"/>
          <w:color w:val="010000"/>
          <w:sz w:val="20"/>
          <w:szCs w:val="20"/>
        </w:rPr>
      </w:pPr>
      <w:r w:rsidRPr="004A1613">
        <w:rPr>
          <w:rFonts w:ascii="Arial" w:hAnsi="Arial" w:cs="Arial"/>
          <w:color w:val="010000"/>
          <w:sz w:val="20"/>
        </w:rPr>
        <w:t>Tel:</w:t>
      </w:r>
      <w:r w:rsidRPr="004A1613">
        <w:rPr>
          <w:rFonts w:ascii="Arial" w:hAnsi="Arial" w:cs="Arial"/>
          <w:color w:val="010000"/>
          <w:sz w:val="20"/>
        </w:rPr>
        <w:tab/>
        <w:t>(0228)</w:t>
      </w:r>
      <w:r w:rsidR="00E325B4" w:rsidRPr="004A1613">
        <w:rPr>
          <w:rFonts w:ascii="Arial" w:hAnsi="Arial" w:cs="Arial"/>
          <w:color w:val="010000"/>
          <w:sz w:val="20"/>
        </w:rPr>
        <w:t xml:space="preserve"> </w:t>
      </w:r>
      <w:r w:rsidRPr="004A1613">
        <w:rPr>
          <w:rFonts w:ascii="Arial" w:hAnsi="Arial" w:cs="Arial"/>
          <w:color w:val="010000"/>
          <w:sz w:val="20"/>
        </w:rPr>
        <w:t>3649.510</w:t>
      </w:r>
      <w:r w:rsidR="00E325B4" w:rsidRPr="004A1613">
        <w:rPr>
          <w:rFonts w:ascii="Arial" w:hAnsi="Arial" w:cs="Arial"/>
          <w:color w:val="010000"/>
          <w:sz w:val="20"/>
        </w:rPr>
        <w:tab/>
      </w:r>
      <w:r w:rsidRPr="004A1613">
        <w:rPr>
          <w:rFonts w:ascii="Arial" w:hAnsi="Arial" w:cs="Arial"/>
          <w:color w:val="010000"/>
          <w:sz w:val="20"/>
        </w:rPr>
        <w:t>Fax:</w:t>
      </w:r>
      <w:r w:rsidR="00E325B4" w:rsidRPr="004A1613">
        <w:rPr>
          <w:rFonts w:ascii="Arial" w:hAnsi="Arial" w:cs="Arial"/>
          <w:color w:val="010000"/>
          <w:sz w:val="20"/>
        </w:rPr>
        <w:t xml:space="preserve"> </w:t>
      </w:r>
      <w:r w:rsidRPr="004A1613">
        <w:rPr>
          <w:rFonts w:ascii="Arial" w:hAnsi="Arial" w:cs="Arial"/>
          <w:color w:val="010000"/>
          <w:sz w:val="20"/>
        </w:rPr>
        <w:t>(0228)</w:t>
      </w:r>
      <w:r w:rsidR="00E325B4" w:rsidRPr="004A1613">
        <w:rPr>
          <w:rFonts w:ascii="Arial" w:hAnsi="Arial" w:cs="Arial"/>
          <w:color w:val="010000"/>
          <w:sz w:val="20"/>
        </w:rPr>
        <w:t xml:space="preserve"> </w:t>
      </w:r>
      <w:r w:rsidRPr="004A1613">
        <w:rPr>
          <w:rFonts w:ascii="Arial" w:hAnsi="Arial" w:cs="Arial"/>
          <w:color w:val="010000"/>
          <w:sz w:val="20"/>
        </w:rPr>
        <w:t>3636.679.</w:t>
      </w:r>
    </w:p>
    <w:p w14:paraId="19C80616" w14:textId="77777777" w:rsidR="009552AC" w:rsidRPr="004A1613" w:rsidRDefault="001C51B2" w:rsidP="001C51B2">
      <w:pPr>
        <w:pBdr>
          <w:top w:val="nil"/>
          <w:left w:val="nil"/>
          <w:bottom w:val="nil"/>
          <w:right w:val="nil"/>
          <w:between w:val="nil"/>
        </w:pBdr>
        <w:tabs>
          <w:tab w:val="left" w:pos="360"/>
          <w:tab w:val="left" w:pos="2808"/>
        </w:tabs>
        <w:spacing w:after="120" w:line="360" w:lineRule="auto"/>
        <w:rPr>
          <w:rFonts w:ascii="Arial" w:eastAsia="Arial" w:hAnsi="Arial" w:cs="Arial"/>
          <w:color w:val="010000"/>
          <w:sz w:val="20"/>
          <w:szCs w:val="20"/>
        </w:rPr>
      </w:pPr>
      <w:r w:rsidRPr="004A1613">
        <w:rPr>
          <w:rFonts w:ascii="Arial" w:hAnsi="Arial" w:cs="Arial"/>
          <w:color w:val="010000"/>
          <w:sz w:val="20"/>
        </w:rPr>
        <w:t>Charter capital:</w:t>
      </w:r>
      <w:r w:rsidRPr="004A1613">
        <w:rPr>
          <w:rFonts w:ascii="Arial" w:hAnsi="Arial" w:cs="Arial"/>
          <w:color w:val="010000"/>
          <w:sz w:val="20"/>
        </w:rPr>
        <w:tab/>
        <w:t>VND 343,117,480,000.</w:t>
      </w:r>
    </w:p>
    <w:p w14:paraId="299E29F3" w14:textId="77777777" w:rsidR="009552AC" w:rsidRPr="004A1613" w:rsidRDefault="001C51B2" w:rsidP="001C51B2">
      <w:pPr>
        <w:pBdr>
          <w:top w:val="nil"/>
          <w:left w:val="nil"/>
          <w:bottom w:val="nil"/>
          <w:right w:val="nil"/>
          <w:between w:val="nil"/>
        </w:pBdr>
        <w:tabs>
          <w:tab w:val="left" w:pos="360"/>
          <w:tab w:val="left" w:pos="2808"/>
        </w:tabs>
        <w:spacing w:after="120" w:line="360" w:lineRule="auto"/>
        <w:rPr>
          <w:rFonts w:ascii="Arial" w:eastAsia="Arial" w:hAnsi="Arial" w:cs="Arial"/>
          <w:color w:val="010000"/>
          <w:sz w:val="20"/>
          <w:szCs w:val="20"/>
        </w:rPr>
      </w:pPr>
      <w:r w:rsidRPr="004A1613">
        <w:rPr>
          <w:rFonts w:ascii="Arial" w:hAnsi="Arial" w:cs="Arial"/>
          <w:color w:val="010000"/>
          <w:sz w:val="20"/>
        </w:rPr>
        <w:t>Securities code:</w:t>
      </w:r>
      <w:r w:rsidRPr="004A1613">
        <w:rPr>
          <w:rFonts w:ascii="Arial" w:hAnsi="Arial" w:cs="Arial"/>
          <w:color w:val="010000"/>
          <w:sz w:val="20"/>
        </w:rPr>
        <w:tab/>
        <w:t>NDW</w:t>
      </w:r>
    </w:p>
    <w:p w14:paraId="33BC0C58" w14:textId="77777777"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Corporate governance model: The General Meeting of Shareholders, the Board of Directors, the Supervisory Board, and the Board of Managers.</w:t>
      </w:r>
    </w:p>
    <w:p w14:paraId="5032673B" w14:textId="77777777"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Internal audit execution: None.</w:t>
      </w:r>
    </w:p>
    <w:p w14:paraId="38AF256A" w14:textId="77777777" w:rsidR="009552AC" w:rsidRPr="004A1613" w:rsidRDefault="001C51B2" w:rsidP="001C51B2">
      <w:pPr>
        <w:numPr>
          <w:ilvl w:val="0"/>
          <w:numId w:val="9"/>
        </w:numPr>
        <w:pBdr>
          <w:top w:val="nil"/>
          <w:left w:val="nil"/>
          <w:bottom w:val="nil"/>
          <w:right w:val="nil"/>
          <w:between w:val="nil"/>
        </w:pBdr>
        <w:tabs>
          <w:tab w:val="left" w:pos="360"/>
          <w:tab w:val="left" w:pos="695"/>
        </w:tabs>
        <w:spacing w:after="120" w:line="360" w:lineRule="auto"/>
        <w:rPr>
          <w:rFonts w:ascii="Arial" w:eastAsia="Arial" w:hAnsi="Arial" w:cs="Arial"/>
          <w:color w:val="010000"/>
          <w:sz w:val="20"/>
          <w:szCs w:val="20"/>
        </w:rPr>
      </w:pPr>
      <w:r w:rsidRPr="004A1613">
        <w:rPr>
          <w:rFonts w:ascii="Arial" w:hAnsi="Arial" w:cs="Arial"/>
          <w:color w:val="010000"/>
          <w:sz w:val="20"/>
        </w:rPr>
        <w:t xml:space="preserve">Activities of the General Meeting of Shareholders: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7"/>
        <w:gridCol w:w="1773"/>
        <w:gridCol w:w="1286"/>
        <w:gridCol w:w="5303"/>
      </w:tblGrid>
      <w:tr w:rsidR="009552AC" w:rsidRPr="004A1613" w14:paraId="6E8C6C64" w14:textId="77777777" w:rsidTr="001C51B2">
        <w:tc>
          <w:tcPr>
            <w:tcW w:w="364" w:type="pct"/>
            <w:shd w:val="clear" w:color="auto" w:fill="auto"/>
            <w:vAlign w:val="center"/>
          </w:tcPr>
          <w:p w14:paraId="323B2B53" w14:textId="77777777" w:rsidR="009552AC" w:rsidRPr="004A1613" w:rsidRDefault="001C51B2" w:rsidP="00E325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No.</w:t>
            </w:r>
          </w:p>
        </w:tc>
        <w:tc>
          <w:tcPr>
            <w:tcW w:w="983" w:type="pct"/>
            <w:shd w:val="clear" w:color="auto" w:fill="auto"/>
            <w:vAlign w:val="center"/>
          </w:tcPr>
          <w:p w14:paraId="22F9E47F" w14:textId="257E1F2F" w:rsidR="009552AC" w:rsidRPr="004A1613" w:rsidRDefault="00E325B4" w:rsidP="00E325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Resolution</w:t>
            </w:r>
            <w:r w:rsidR="001C51B2" w:rsidRPr="004A1613">
              <w:rPr>
                <w:rFonts w:ascii="Arial" w:hAnsi="Arial" w:cs="Arial"/>
                <w:color w:val="010000"/>
                <w:sz w:val="20"/>
              </w:rPr>
              <w:t xml:space="preserve"> No.</w:t>
            </w:r>
          </w:p>
        </w:tc>
        <w:tc>
          <w:tcPr>
            <w:tcW w:w="713" w:type="pct"/>
            <w:shd w:val="clear" w:color="auto" w:fill="auto"/>
            <w:vAlign w:val="center"/>
          </w:tcPr>
          <w:p w14:paraId="67BFB1B4" w14:textId="77777777" w:rsidR="009552AC" w:rsidRPr="004A1613" w:rsidRDefault="001C51B2" w:rsidP="00E325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Date</w:t>
            </w:r>
          </w:p>
        </w:tc>
        <w:tc>
          <w:tcPr>
            <w:tcW w:w="2940" w:type="pct"/>
            <w:shd w:val="clear" w:color="auto" w:fill="auto"/>
            <w:vAlign w:val="center"/>
          </w:tcPr>
          <w:p w14:paraId="401130DD" w14:textId="77777777" w:rsidR="009552AC" w:rsidRPr="004A1613" w:rsidRDefault="001C51B2" w:rsidP="00E325B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Content</w:t>
            </w:r>
          </w:p>
        </w:tc>
      </w:tr>
      <w:tr w:rsidR="009552AC" w:rsidRPr="004A1613" w14:paraId="67172B2E" w14:textId="77777777" w:rsidTr="001C51B2">
        <w:tc>
          <w:tcPr>
            <w:tcW w:w="364" w:type="pct"/>
            <w:shd w:val="clear" w:color="auto" w:fill="auto"/>
            <w:vAlign w:val="center"/>
          </w:tcPr>
          <w:p w14:paraId="1C273DEE" w14:textId="77777777"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bCs/>
                <w:color w:val="010000"/>
                <w:sz w:val="20"/>
              </w:rPr>
              <w:t>1</w:t>
            </w:r>
          </w:p>
        </w:tc>
        <w:tc>
          <w:tcPr>
            <w:tcW w:w="983" w:type="pct"/>
            <w:shd w:val="clear" w:color="auto" w:fill="auto"/>
            <w:vAlign w:val="center"/>
          </w:tcPr>
          <w:p w14:paraId="3EA4FFA7" w14:textId="727F1CAC" w:rsidR="009552AC" w:rsidRPr="004A1613" w:rsidRDefault="001C51B2" w:rsidP="00E325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01-2023/NQ-DHDCD</w:t>
            </w:r>
          </w:p>
        </w:tc>
        <w:tc>
          <w:tcPr>
            <w:tcW w:w="713" w:type="pct"/>
            <w:shd w:val="clear" w:color="auto" w:fill="auto"/>
            <w:vAlign w:val="center"/>
          </w:tcPr>
          <w:p w14:paraId="5AF08EBF" w14:textId="77777777"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February 01, 2023</w:t>
            </w:r>
          </w:p>
        </w:tc>
        <w:tc>
          <w:tcPr>
            <w:tcW w:w="2940" w:type="pct"/>
            <w:shd w:val="clear" w:color="auto" w:fill="auto"/>
            <w:vAlign w:val="center"/>
          </w:tcPr>
          <w:p w14:paraId="59A11080" w14:textId="77777777"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General Mandate in the form of collecting shareholders' opinions via a ballot:</w:t>
            </w:r>
          </w:p>
          <w:p w14:paraId="1302D38C" w14:textId="702A208B"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 xml:space="preserve">Approve the distribution of </w:t>
            </w:r>
            <w:r w:rsidR="00E325B4" w:rsidRPr="004A1613">
              <w:rPr>
                <w:rFonts w:ascii="Arial" w:hAnsi="Arial" w:cs="Arial"/>
                <w:color w:val="010000"/>
                <w:sz w:val="20"/>
              </w:rPr>
              <w:t xml:space="preserve">the </w:t>
            </w:r>
            <w:r w:rsidRPr="004A1613">
              <w:rPr>
                <w:rFonts w:ascii="Arial" w:hAnsi="Arial" w:cs="Arial"/>
                <w:color w:val="010000"/>
                <w:sz w:val="20"/>
              </w:rPr>
              <w:t xml:space="preserve">remaining profit </w:t>
            </w:r>
            <w:r w:rsidR="00E325B4" w:rsidRPr="004A1613">
              <w:rPr>
                <w:rFonts w:ascii="Arial" w:hAnsi="Arial" w:cs="Arial"/>
                <w:color w:val="010000"/>
                <w:sz w:val="20"/>
              </w:rPr>
              <w:t>for</w:t>
            </w:r>
            <w:r w:rsidRPr="004A1613">
              <w:rPr>
                <w:rFonts w:ascii="Arial" w:hAnsi="Arial" w:cs="Arial"/>
                <w:color w:val="010000"/>
                <w:sz w:val="20"/>
              </w:rPr>
              <w:t xml:space="preserve"> 2021.</w:t>
            </w:r>
          </w:p>
          <w:p w14:paraId="6E7A5B8D" w14:textId="57ED5AF5"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 xml:space="preserve">Approve the participation in the </w:t>
            </w:r>
            <w:r w:rsidR="00E325B4" w:rsidRPr="004A1613">
              <w:rPr>
                <w:rFonts w:ascii="Arial" w:hAnsi="Arial" w:cs="Arial"/>
                <w:color w:val="010000"/>
                <w:sz w:val="20"/>
              </w:rPr>
              <w:t>bidding</w:t>
            </w:r>
            <w:r w:rsidR="000D7750" w:rsidRPr="004A1613">
              <w:rPr>
                <w:rFonts w:ascii="Arial" w:hAnsi="Arial" w:cs="Arial"/>
                <w:color w:val="010000"/>
                <w:sz w:val="20"/>
              </w:rPr>
              <w:t xml:space="preserve"> to be the</w:t>
            </w:r>
            <w:r w:rsidR="00E325B4" w:rsidRPr="004A1613">
              <w:rPr>
                <w:rFonts w:ascii="Arial" w:hAnsi="Arial" w:cs="Arial"/>
                <w:color w:val="010000"/>
                <w:sz w:val="20"/>
              </w:rPr>
              <w:t xml:space="preserve"> investor </w:t>
            </w:r>
            <w:r w:rsidRPr="004A1613">
              <w:rPr>
                <w:rFonts w:ascii="Arial" w:hAnsi="Arial" w:cs="Arial"/>
                <w:color w:val="010000"/>
                <w:sz w:val="20"/>
              </w:rPr>
              <w:t xml:space="preserve">of the Clean Water Plant Project in Hai Minh </w:t>
            </w:r>
            <w:r w:rsidR="00E325B4" w:rsidRPr="004A1613">
              <w:rPr>
                <w:rFonts w:ascii="Arial" w:hAnsi="Arial" w:cs="Arial"/>
                <w:color w:val="010000"/>
                <w:sz w:val="20"/>
              </w:rPr>
              <w:t xml:space="preserve">Commune </w:t>
            </w:r>
            <w:r w:rsidRPr="004A1613">
              <w:rPr>
                <w:rFonts w:ascii="Arial" w:hAnsi="Arial" w:cs="Arial"/>
                <w:color w:val="010000"/>
                <w:sz w:val="20"/>
              </w:rPr>
              <w:t xml:space="preserve">and Hai Trung </w:t>
            </w:r>
            <w:r w:rsidR="00E325B4" w:rsidRPr="004A1613">
              <w:rPr>
                <w:rFonts w:ascii="Arial" w:hAnsi="Arial" w:cs="Arial"/>
                <w:color w:val="010000"/>
                <w:sz w:val="20"/>
              </w:rPr>
              <w:t>Commune</w:t>
            </w:r>
            <w:r w:rsidRPr="004A1613">
              <w:rPr>
                <w:rFonts w:ascii="Arial" w:hAnsi="Arial" w:cs="Arial"/>
                <w:color w:val="010000"/>
                <w:sz w:val="20"/>
              </w:rPr>
              <w:t xml:space="preserve">, Hai Hau </w:t>
            </w:r>
            <w:r w:rsidR="00E325B4" w:rsidRPr="004A1613">
              <w:rPr>
                <w:rFonts w:ascii="Arial" w:hAnsi="Arial" w:cs="Arial"/>
                <w:color w:val="010000"/>
                <w:sz w:val="20"/>
              </w:rPr>
              <w:t>District</w:t>
            </w:r>
            <w:r w:rsidRPr="004A1613">
              <w:rPr>
                <w:rFonts w:ascii="Arial" w:hAnsi="Arial" w:cs="Arial"/>
                <w:color w:val="010000"/>
                <w:sz w:val="20"/>
              </w:rPr>
              <w:t xml:space="preserve">, Nam Dinh </w:t>
            </w:r>
            <w:r w:rsidR="00E325B4" w:rsidRPr="004A1613">
              <w:rPr>
                <w:rFonts w:ascii="Arial" w:hAnsi="Arial" w:cs="Arial"/>
                <w:color w:val="010000"/>
                <w:sz w:val="20"/>
              </w:rPr>
              <w:t>Province</w:t>
            </w:r>
            <w:r w:rsidRPr="004A1613">
              <w:rPr>
                <w:rFonts w:ascii="Arial" w:hAnsi="Arial" w:cs="Arial"/>
                <w:color w:val="010000"/>
                <w:sz w:val="20"/>
              </w:rPr>
              <w:t>.</w:t>
            </w:r>
          </w:p>
        </w:tc>
      </w:tr>
      <w:tr w:rsidR="009552AC" w:rsidRPr="004A1613" w14:paraId="4D4ADDD9" w14:textId="77777777" w:rsidTr="001C51B2">
        <w:tc>
          <w:tcPr>
            <w:tcW w:w="364" w:type="pct"/>
            <w:shd w:val="clear" w:color="auto" w:fill="auto"/>
            <w:vAlign w:val="center"/>
          </w:tcPr>
          <w:p w14:paraId="7EE06065" w14:textId="77777777" w:rsidR="009552AC" w:rsidRPr="004A1613" w:rsidRDefault="001C51B2" w:rsidP="001C51B2">
            <w:pP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 xml:space="preserve">2 </w:t>
            </w:r>
          </w:p>
        </w:tc>
        <w:tc>
          <w:tcPr>
            <w:tcW w:w="983" w:type="pct"/>
            <w:shd w:val="clear" w:color="auto" w:fill="auto"/>
            <w:vAlign w:val="center"/>
          </w:tcPr>
          <w:p w14:paraId="4E301F0F" w14:textId="411576EE" w:rsidR="009552AC" w:rsidRPr="004A1613" w:rsidRDefault="001C51B2" w:rsidP="00E325B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01/NQ-DHDCD2023-HDQT</w:t>
            </w:r>
          </w:p>
        </w:tc>
        <w:tc>
          <w:tcPr>
            <w:tcW w:w="713" w:type="pct"/>
            <w:shd w:val="clear" w:color="auto" w:fill="auto"/>
            <w:vAlign w:val="center"/>
          </w:tcPr>
          <w:p w14:paraId="27246D55" w14:textId="77777777"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April 06, 2023</w:t>
            </w:r>
          </w:p>
        </w:tc>
        <w:tc>
          <w:tcPr>
            <w:tcW w:w="2940" w:type="pct"/>
            <w:shd w:val="clear" w:color="auto" w:fill="auto"/>
            <w:vAlign w:val="center"/>
          </w:tcPr>
          <w:p w14:paraId="3B83192A" w14:textId="77777777"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1. Approve reports:</w:t>
            </w:r>
          </w:p>
          <w:p w14:paraId="2F693E72" w14:textId="77777777" w:rsidR="009552AC" w:rsidRPr="004A1613" w:rsidRDefault="001C51B2" w:rsidP="001C51B2">
            <w:pPr>
              <w:numPr>
                <w:ilvl w:val="0"/>
                <w:numId w:val="10"/>
              </w:numPr>
              <w:pBdr>
                <w:top w:val="nil"/>
                <w:left w:val="nil"/>
                <w:bottom w:val="nil"/>
                <w:right w:val="nil"/>
                <w:between w:val="nil"/>
              </w:pBdr>
              <w:tabs>
                <w:tab w:val="left" w:pos="360"/>
                <w:tab w:val="left" w:pos="950"/>
              </w:tabs>
              <w:spacing w:after="120" w:line="360" w:lineRule="auto"/>
              <w:rPr>
                <w:rFonts w:ascii="Arial" w:eastAsia="Arial" w:hAnsi="Arial" w:cs="Arial"/>
                <w:color w:val="010000"/>
                <w:sz w:val="20"/>
                <w:szCs w:val="20"/>
              </w:rPr>
            </w:pPr>
            <w:r w:rsidRPr="004A1613">
              <w:rPr>
                <w:rFonts w:ascii="Arial" w:hAnsi="Arial" w:cs="Arial"/>
                <w:color w:val="010000"/>
                <w:sz w:val="20"/>
              </w:rPr>
              <w:t>Report on activities of the Board of Directors in 2022</w:t>
            </w:r>
          </w:p>
          <w:p w14:paraId="738D5B40" w14:textId="77777777" w:rsidR="009552AC" w:rsidRPr="004A1613" w:rsidRDefault="001C51B2" w:rsidP="001C51B2">
            <w:pPr>
              <w:numPr>
                <w:ilvl w:val="0"/>
                <w:numId w:val="10"/>
              </w:numPr>
              <w:pBdr>
                <w:top w:val="nil"/>
                <w:left w:val="nil"/>
                <w:bottom w:val="nil"/>
                <w:right w:val="nil"/>
                <w:between w:val="nil"/>
              </w:pBdr>
              <w:tabs>
                <w:tab w:val="left" w:pos="360"/>
                <w:tab w:val="left" w:pos="950"/>
              </w:tabs>
              <w:spacing w:after="120" w:line="360" w:lineRule="auto"/>
              <w:rPr>
                <w:rFonts w:ascii="Arial" w:eastAsia="Arial" w:hAnsi="Arial" w:cs="Arial"/>
                <w:color w:val="010000"/>
                <w:sz w:val="20"/>
                <w:szCs w:val="20"/>
              </w:rPr>
            </w:pPr>
            <w:r w:rsidRPr="004A1613">
              <w:rPr>
                <w:rFonts w:ascii="Arial" w:hAnsi="Arial" w:cs="Arial"/>
                <w:color w:val="010000"/>
                <w:sz w:val="20"/>
              </w:rPr>
              <w:t>Report on activities of the Supervisory Board in 2022.</w:t>
            </w:r>
          </w:p>
          <w:p w14:paraId="10F29D2A" w14:textId="77777777" w:rsidR="009552AC" w:rsidRPr="004A1613" w:rsidRDefault="001C51B2" w:rsidP="001C51B2">
            <w:pPr>
              <w:numPr>
                <w:ilvl w:val="0"/>
                <w:numId w:val="10"/>
              </w:numPr>
              <w:pBdr>
                <w:top w:val="nil"/>
                <w:left w:val="nil"/>
                <w:bottom w:val="nil"/>
                <w:right w:val="nil"/>
                <w:between w:val="nil"/>
              </w:pBdr>
              <w:tabs>
                <w:tab w:val="left" w:pos="360"/>
                <w:tab w:val="left" w:pos="950"/>
              </w:tabs>
              <w:spacing w:after="120" w:line="360" w:lineRule="auto"/>
              <w:rPr>
                <w:rFonts w:ascii="Arial" w:eastAsia="Arial" w:hAnsi="Arial" w:cs="Arial"/>
                <w:color w:val="010000"/>
                <w:sz w:val="20"/>
                <w:szCs w:val="20"/>
              </w:rPr>
            </w:pPr>
            <w:r w:rsidRPr="004A1613">
              <w:rPr>
                <w:rFonts w:ascii="Arial" w:hAnsi="Arial" w:cs="Arial"/>
                <w:color w:val="010000"/>
                <w:sz w:val="20"/>
              </w:rPr>
              <w:t>Report on the Production and Business Activities in 2022 and the Production and Business Plan for 2023</w:t>
            </w:r>
          </w:p>
          <w:p w14:paraId="468411EC" w14:textId="5F182FD2" w:rsidR="009552AC" w:rsidRPr="004A1613" w:rsidRDefault="001C51B2" w:rsidP="001C51B2">
            <w:pPr>
              <w:numPr>
                <w:ilvl w:val="0"/>
                <w:numId w:val="10"/>
              </w:numPr>
              <w:pBdr>
                <w:top w:val="nil"/>
                <w:left w:val="nil"/>
                <w:bottom w:val="nil"/>
                <w:right w:val="nil"/>
                <w:between w:val="nil"/>
              </w:pBdr>
              <w:tabs>
                <w:tab w:val="left" w:pos="360"/>
                <w:tab w:val="left" w:pos="972"/>
              </w:tabs>
              <w:spacing w:after="120" w:line="360" w:lineRule="auto"/>
              <w:rPr>
                <w:rFonts w:ascii="Arial" w:eastAsia="Arial" w:hAnsi="Arial" w:cs="Arial"/>
                <w:color w:val="010000"/>
                <w:sz w:val="20"/>
                <w:szCs w:val="20"/>
              </w:rPr>
            </w:pPr>
            <w:r w:rsidRPr="004A1613">
              <w:rPr>
                <w:rFonts w:ascii="Arial" w:hAnsi="Arial" w:cs="Arial"/>
                <w:color w:val="010000"/>
                <w:sz w:val="20"/>
              </w:rPr>
              <w:t xml:space="preserve">Audited </w:t>
            </w:r>
            <w:r w:rsidR="00755C7B" w:rsidRPr="004A1613">
              <w:rPr>
                <w:rFonts w:ascii="Arial" w:hAnsi="Arial" w:cs="Arial"/>
                <w:color w:val="010000"/>
                <w:sz w:val="20"/>
              </w:rPr>
              <w:t>Financial Statements</w:t>
            </w:r>
            <w:r w:rsidRPr="004A1613">
              <w:rPr>
                <w:rFonts w:ascii="Arial" w:hAnsi="Arial" w:cs="Arial"/>
                <w:color w:val="010000"/>
                <w:sz w:val="20"/>
              </w:rPr>
              <w:t xml:space="preserve"> 2022</w:t>
            </w:r>
          </w:p>
          <w:p w14:paraId="53B07761" w14:textId="77777777" w:rsidR="009552AC" w:rsidRPr="004A1613" w:rsidRDefault="001C51B2" w:rsidP="001C51B2">
            <w:pPr>
              <w:numPr>
                <w:ilvl w:val="0"/>
                <w:numId w:val="1"/>
              </w:numPr>
              <w:pBdr>
                <w:top w:val="nil"/>
                <w:left w:val="nil"/>
                <w:bottom w:val="nil"/>
                <w:right w:val="nil"/>
                <w:between w:val="nil"/>
              </w:pBdr>
              <w:tabs>
                <w:tab w:val="left" w:pos="360"/>
                <w:tab w:val="left" w:pos="688"/>
              </w:tabs>
              <w:spacing w:after="120" w:line="360" w:lineRule="auto"/>
              <w:rPr>
                <w:rFonts w:ascii="Arial" w:eastAsia="Arial" w:hAnsi="Arial" w:cs="Arial"/>
                <w:color w:val="010000"/>
                <w:sz w:val="20"/>
                <w:szCs w:val="20"/>
              </w:rPr>
            </w:pPr>
            <w:r w:rsidRPr="004A1613">
              <w:rPr>
                <w:rFonts w:ascii="Arial" w:hAnsi="Arial" w:cs="Arial"/>
                <w:color w:val="010000"/>
                <w:sz w:val="20"/>
              </w:rPr>
              <w:t>Approve the Production and Business Plan for 2023 and the Production and Business Plan for the term 2023-2028.</w:t>
            </w:r>
          </w:p>
          <w:p w14:paraId="3C9B8536" w14:textId="77777777" w:rsidR="009552AC" w:rsidRPr="004A1613" w:rsidRDefault="001C51B2" w:rsidP="001C51B2">
            <w:pPr>
              <w:numPr>
                <w:ilvl w:val="0"/>
                <w:numId w:val="1"/>
              </w:numPr>
              <w:pBdr>
                <w:top w:val="nil"/>
                <w:left w:val="nil"/>
                <w:bottom w:val="nil"/>
                <w:right w:val="nil"/>
                <w:between w:val="nil"/>
              </w:pBdr>
              <w:tabs>
                <w:tab w:val="left" w:pos="360"/>
                <w:tab w:val="left" w:pos="639"/>
              </w:tabs>
              <w:spacing w:after="120" w:line="360" w:lineRule="auto"/>
              <w:rPr>
                <w:rFonts w:ascii="Arial" w:eastAsia="Arial" w:hAnsi="Arial" w:cs="Arial"/>
                <w:color w:val="010000"/>
                <w:sz w:val="20"/>
                <w:szCs w:val="20"/>
              </w:rPr>
            </w:pPr>
            <w:r w:rsidRPr="004A1613">
              <w:rPr>
                <w:rFonts w:ascii="Arial" w:hAnsi="Arial" w:cs="Arial"/>
                <w:color w:val="010000"/>
                <w:sz w:val="20"/>
              </w:rPr>
              <w:t xml:space="preserve">Approve the </w:t>
            </w:r>
            <w:r w:rsidR="00E325B4" w:rsidRPr="004A1613">
              <w:rPr>
                <w:rFonts w:ascii="Arial" w:hAnsi="Arial" w:cs="Arial"/>
                <w:color w:val="010000"/>
                <w:sz w:val="20"/>
              </w:rPr>
              <w:t xml:space="preserve">profit distribution </w:t>
            </w:r>
            <w:r w:rsidRPr="004A1613">
              <w:rPr>
                <w:rFonts w:ascii="Arial" w:hAnsi="Arial" w:cs="Arial"/>
                <w:color w:val="010000"/>
                <w:sz w:val="20"/>
              </w:rPr>
              <w:t>and</w:t>
            </w:r>
            <w:r w:rsidR="00E325B4" w:rsidRPr="004A1613">
              <w:rPr>
                <w:rFonts w:ascii="Arial" w:hAnsi="Arial" w:cs="Arial"/>
                <w:color w:val="010000"/>
                <w:sz w:val="20"/>
              </w:rPr>
              <w:t xml:space="preserve"> dividend payment plans in 2022</w:t>
            </w:r>
          </w:p>
          <w:p w14:paraId="0ECBD01F" w14:textId="77777777" w:rsidR="00E325B4" w:rsidRPr="004A1613" w:rsidRDefault="00E325B4" w:rsidP="00E325B4">
            <w:pPr>
              <w:numPr>
                <w:ilvl w:val="0"/>
                <w:numId w:val="1"/>
              </w:numPr>
              <w:pBdr>
                <w:top w:val="nil"/>
                <w:left w:val="nil"/>
                <w:bottom w:val="nil"/>
                <w:right w:val="nil"/>
                <w:between w:val="nil"/>
              </w:pBdr>
              <w:tabs>
                <w:tab w:val="left" w:pos="360"/>
                <w:tab w:val="left" w:pos="639"/>
              </w:tabs>
              <w:spacing w:after="120" w:line="360" w:lineRule="auto"/>
              <w:rPr>
                <w:rFonts w:ascii="Arial" w:eastAsia="Arial" w:hAnsi="Arial" w:cs="Arial"/>
                <w:color w:val="010000"/>
                <w:sz w:val="20"/>
                <w:szCs w:val="20"/>
              </w:rPr>
            </w:pPr>
            <w:r w:rsidRPr="004A1613">
              <w:rPr>
                <w:rFonts w:ascii="Arial" w:eastAsia="Arial" w:hAnsi="Arial" w:cs="Arial"/>
                <w:color w:val="010000"/>
                <w:sz w:val="20"/>
                <w:szCs w:val="20"/>
              </w:rPr>
              <w:t xml:space="preserve">Approve the Remuneration Payment Plan for the Board </w:t>
            </w:r>
            <w:r w:rsidRPr="004A1613">
              <w:rPr>
                <w:rFonts w:ascii="Arial" w:eastAsia="Arial" w:hAnsi="Arial" w:cs="Arial"/>
                <w:color w:val="010000"/>
                <w:sz w:val="20"/>
                <w:szCs w:val="20"/>
              </w:rPr>
              <w:lastRenderedPageBreak/>
              <w:t>of Directors and the Supervisory Board in 2023</w:t>
            </w:r>
          </w:p>
          <w:p w14:paraId="3BFBEE0F" w14:textId="2549662D" w:rsidR="00E325B4" w:rsidRPr="004A1613" w:rsidRDefault="00E325B4" w:rsidP="00E325B4">
            <w:pPr>
              <w:numPr>
                <w:ilvl w:val="0"/>
                <w:numId w:val="1"/>
              </w:numPr>
              <w:pBdr>
                <w:top w:val="nil"/>
                <w:left w:val="nil"/>
                <w:bottom w:val="nil"/>
                <w:right w:val="nil"/>
                <w:between w:val="nil"/>
              </w:pBdr>
              <w:tabs>
                <w:tab w:val="left" w:pos="360"/>
                <w:tab w:val="left" w:pos="639"/>
              </w:tabs>
              <w:spacing w:after="120" w:line="360" w:lineRule="auto"/>
              <w:rPr>
                <w:rFonts w:ascii="Arial" w:eastAsia="Arial" w:hAnsi="Arial" w:cs="Arial"/>
                <w:color w:val="010000"/>
                <w:sz w:val="20"/>
                <w:szCs w:val="20"/>
              </w:rPr>
            </w:pPr>
            <w:r w:rsidRPr="004A1613">
              <w:rPr>
                <w:rFonts w:ascii="Arial" w:eastAsia="Arial" w:hAnsi="Arial" w:cs="Arial"/>
                <w:color w:val="010000"/>
                <w:sz w:val="20"/>
                <w:szCs w:val="20"/>
              </w:rPr>
              <w:t xml:space="preserve">Approve the authorization for the Board of Directors to choose an audit company for the </w:t>
            </w:r>
            <w:r w:rsidR="00755C7B" w:rsidRPr="004A1613">
              <w:rPr>
                <w:rFonts w:ascii="Arial" w:eastAsia="Arial" w:hAnsi="Arial" w:cs="Arial"/>
                <w:color w:val="010000"/>
                <w:sz w:val="20"/>
                <w:szCs w:val="20"/>
              </w:rPr>
              <w:t>Financial Statements</w:t>
            </w:r>
            <w:r w:rsidRPr="004A1613">
              <w:rPr>
                <w:rFonts w:ascii="Arial" w:eastAsia="Arial" w:hAnsi="Arial" w:cs="Arial"/>
                <w:color w:val="010000"/>
                <w:sz w:val="20"/>
                <w:szCs w:val="20"/>
              </w:rPr>
              <w:t xml:space="preserve"> 2023.</w:t>
            </w:r>
          </w:p>
          <w:p w14:paraId="4AE88326" w14:textId="1FA5D06F" w:rsidR="00E325B4" w:rsidRPr="004A1613" w:rsidRDefault="00E325B4" w:rsidP="00E325B4">
            <w:pPr>
              <w:numPr>
                <w:ilvl w:val="0"/>
                <w:numId w:val="1"/>
              </w:numPr>
              <w:pBdr>
                <w:top w:val="nil"/>
                <w:left w:val="nil"/>
                <w:bottom w:val="nil"/>
                <w:right w:val="nil"/>
                <w:between w:val="nil"/>
              </w:pBdr>
              <w:tabs>
                <w:tab w:val="left" w:pos="360"/>
                <w:tab w:val="left" w:pos="639"/>
              </w:tabs>
              <w:spacing w:after="120" w:line="360" w:lineRule="auto"/>
              <w:rPr>
                <w:rFonts w:ascii="Arial" w:eastAsia="Arial" w:hAnsi="Arial" w:cs="Arial"/>
                <w:color w:val="010000"/>
                <w:sz w:val="20"/>
                <w:szCs w:val="20"/>
              </w:rPr>
            </w:pPr>
            <w:r w:rsidRPr="004A1613">
              <w:rPr>
                <w:rFonts w:ascii="Arial" w:eastAsia="Arial" w:hAnsi="Arial" w:cs="Arial"/>
                <w:color w:val="010000"/>
                <w:sz w:val="20"/>
                <w:szCs w:val="20"/>
              </w:rPr>
              <w:t>Approve the election of members of the Board of Directors for the 2013-2028 term</w:t>
            </w:r>
          </w:p>
          <w:p w14:paraId="33E0AC9D" w14:textId="136C7BD2" w:rsidR="00E325B4" w:rsidRPr="004A1613" w:rsidRDefault="00E325B4" w:rsidP="00E325B4">
            <w:pPr>
              <w:numPr>
                <w:ilvl w:val="0"/>
                <w:numId w:val="1"/>
              </w:numPr>
              <w:pBdr>
                <w:top w:val="nil"/>
                <w:left w:val="nil"/>
                <w:bottom w:val="nil"/>
                <w:right w:val="nil"/>
                <w:between w:val="nil"/>
              </w:pBdr>
              <w:tabs>
                <w:tab w:val="left" w:pos="360"/>
                <w:tab w:val="left" w:pos="639"/>
              </w:tabs>
              <w:spacing w:after="120" w:line="360" w:lineRule="auto"/>
              <w:rPr>
                <w:rFonts w:ascii="Arial" w:eastAsia="Arial" w:hAnsi="Arial" w:cs="Arial"/>
                <w:color w:val="010000"/>
                <w:sz w:val="20"/>
                <w:szCs w:val="20"/>
              </w:rPr>
            </w:pPr>
            <w:r w:rsidRPr="004A1613">
              <w:rPr>
                <w:rFonts w:ascii="Arial" w:eastAsia="Arial" w:hAnsi="Arial" w:cs="Arial"/>
                <w:color w:val="010000"/>
                <w:sz w:val="20"/>
                <w:szCs w:val="20"/>
              </w:rPr>
              <w:t>Approve the election of members of the Supervisory Board and the Chief of the Supervisory Board for the term of 2023-2028</w:t>
            </w:r>
          </w:p>
        </w:tc>
      </w:tr>
    </w:tbl>
    <w:p w14:paraId="629C07CA" w14:textId="77777777" w:rsidR="009552AC" w:rsidRPr="004A1613" w:rsidRDefault="001C51B2" w:rsidP="001C51B2">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lastRenderedPageBreak/>
        <w:t>Activities of the Board of Directors</w:t>
      </w:r>
    </w:p>
    <w:p w14:paraId="16E3C0DA" w14:textId="77777777" w:rsidR="009552AC" w:rsidRPr="004A1613" w:rsidRDefault="001C51B2" w:rsidP="001C51B2">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4A1613">
        <w:rPr>
          <w:rFonts w:ascii="Arial" w:hAnsi="Arial" w:cs="Arial"/>
          <w:color w:val="010000"/>
          <w:sz w:val="20"/>
        </w:rPr>
        <w:t xml:space="preserve">Information about members of the Board of Directors </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5"/>
        <w:gridCol w:w="2417"/>
        <w:gridCol w:w="3059"/>
        <w:gridCol w:w="1562"/>
        <w:gridCol w:w="1396"/>
      </w:tblGrid>
      <w:tr w:rsidR="009552AC" w:rsidRPr="004A1613" w14:paraId="7074BD89" w14:textId="77777777" w:rsidTr="001C51B2">
        <w:tc>
          <w:tcPr>
            <w:tcW w:w="324" w:type="pct"/>
            <w:vMerge w:val="restart"/>
            <w:shd w:val="clear" w:color="auto" w:fill="auto"/>
            <w:vAlign w:val="center"/>
          </w:tcPr>
          <w:p w14:paraId="3A6A3753" w14:textId="77777777"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No.</w:t>
            </w:r>
          </w:p>
        </w:tc>
        <w:tc>
          <w:tcPr>
            <w:tcW w:w="1340" w:type="pct"/>
            <w:vMerge w:val="restart"/>
            <w:shd w:val="clear" w:color="auto" w:fill="auto"/>
            <w:vAlign w:val="center"/>
          </w:tcPr>
          <w:p w14:paraId="17D9339C" w14:textId="1CF43EDB"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Member of the Board of Directors</w:t>
            </w:r>
          </w:p>
        </w:tc>
        <w:tc>
          <w:tcPr>
            <w:tcW w:w="1696" w:type="pct"/>
            <w:vMerge w:val="restart"/>
            <w:shd w:val="clear" w:color="auto" w:fill="auto"/>
            <w:vAlign w:val="center"/>
          </w:tcPr>
          <w:p w14:paraId="029DB3F4" w14:textId="77777777"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Position</w:t>
            </w:r>
          </w:p>
        </w:tc>
        <w:tc>
          <w:tcPr>
            <w:tcW w:w="1640" w:type="pct"/>
            <w:gridSpan w:val="2"/>
            <w:shd w:val="clear" w:color="auto" w:fill="auto"/>
            <w:vAlign w:val="center"/>
          </w:tcPr>
          <w:p w14:paraId="770D47AB" w14:textId="77777777"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 xml:space="preserve">Date of appointment/dismissal as </w:t>
            </w:r>
          </w:p>
          <w:p w14:paraId="53835585" w14:textId="77777777"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member/independent member of the Board of Directors</w:t>
            </w:r>
          </w:p>
        </w:tc>
      </w:tr>
      <w:tr w:rsidR="009552AC" w:rsidRPr="004A1613" w14:paraId="4F701079" w14:textId="77777777" w:rsidTr="001C51B2">
        <w:tc>
          <w:tcPr>
            <w:tcW w:w="324" w:type="pct"/>
            <w:vMerge/>
            <w:shd w:val="clear" w:color="auto" w:fill="auto"/>
            <w:vAlign w:val="center"/>
          </w:tcPr>
          <w:p w14:paraId="49981207" w14:textId="77777777" w:rsidR="009552AC" w:rsidRPr="004A1613" w:rsidRDefault="009552AC" w:rsidP="001C51B2">
            <w:pPr>
              <w:pBdr>
                <w:top w:val="nil"/>
                <w:left w:val="nil"/>
                <w:bottom w:val="nil"/>
                <w:right w:val="nil"/>
                <w:between w:val="nil"/>
              </w:pBdr>
              <w:spacing w:after="120" w:line="360" w:lineRule="auto"/>
              <w:rPr>
                <w:rFonts w:ascii="Arial" w:eastAsia="Arial" w:hAnsi="Arial" w:cs="Arial"/>
                <w:color w:val="010000"/>
                <w:sz w:val="20"/>
                <w:szCs w:val="20"/>
              </w:rPr>
            </w:pPr>
          </w:p>
        </w:tc>
        <w:tc>
          <w:tcPr>
            <w:tcW w:w="1340" w:type="pct"/>
            <w:vMerge/>
            <w:shd w:val="clear" w:color="auto" w:fill="auto"/>
            <w:vAlign w:val="center"/>
          </w:tcPr>
          <w:p w14:paraId="69F867B0" w14:textId="77777777" w:rsidR="009552AC" w:rsidRPr="004A1613" w:rsidRDefault="009552AC" w:rsidP="001C51B2">
            <w:pPr>
              <w:pBdr>
                <w:top w:val="nil"/>
                <w:left w:val="nil"/>
                <w:bottom w:val="nil"/>
                <w:right w:val="nil"/>
                <w:between w:val="nil"/>
              </w:pBdr>
              <w:spacing w:after="120" w:line="360" w:lineRule="auto"/>
              <w:rPr>
                <w:rFonts w:ascii="Arial" w:eastAsia="Arial" w:hAnsi="Arial" w:cs="Arial"/>
                <w:color w:val="010000"/>
                <w:sz w:val="20"/>
                <w:szCs w:val="20"/>
              </w:rPr>
            </w:pPr>
          </w:p>
        </w:tc>
        <w:tc>
          <w:tcPr>
            <w:tcW w:w="1696" w:type="pct"/>
            <w:vMerge/>
            <w:shd w:val="clear" w:color="auto" w:fill="auto"/>
            <w:vAlign w:val="center"/>
          </w:tcPr>
          <w:p w14:paraId="79AEC046" w14:textId="77777777" w:rsidR="009552AC" w:rsidRPr="004A1613" w:rsidRDefault="009552AC" w:rsidP="001C51B2">
            <w:pPr>
              <w:pBdr>
                <w:top w:val="nil"/>
                <w:left w:val="nil"/>
                <w:bottom w:val="nil"/>
                <w:right w:val="nil"/>
                <w:between w:val="nil"/>
              </w:pBdr>
              <w:spacing w:after="120" w:line="360" w:lineRule="auto"/>
              <w:rPr>
                <w:rFonts w:ascii="Arial" w:eastAsia="Arial" w:hAnsi="Arial" w:cs="Arial"/>
                <w:color w:val="010000"/>
                <w:sz w:val="20"/>
                <w:szCs w:val="20"/>
              </w:rPr>
            </w:pPr>
          </w:p>
        </w:tc>
        <w:tc>
          <w:tcPr>
            <w:tcW w:w="866" w:type="pct"/>
            <w:shd w:val="clear" w:color="auto" w:fill="auto"/>
            <w:vAlign w:val="center"/>
          </w:tcPr>
          <w:p w14:paraId="3A05A612" w14:textId="611C1AD8" w:rsidR="009552AC" w:rsidRPr="004A1613" w:rsidRDefault="001C51B2" w:rsidP="00C549B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Appointment date</w:t>
            </w:r>
          </w:p>
        </w:tc>
        <w:tc>
          <w:tcPr>
            <w:tcW w:w="774" w:type="pct"/>
            <w:shd w:val="clear" w:color="auto" w:fill="auto"/>
            <w:vAlign w:val="center"/>
          </w:tcPr>
          <w:p w14:paraId="05C0C5C7" w14:textId="0E3EAEA8"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Dismissal date</w:t>
            </w:r>
          </w:p>
        </w:tc>
      </w:tr>
      <w:tr w:rsidR="009552AC" w:rsidRPr="004A1613" w14:paraId="6DCF4482" w14:textId="77777777" w:rsidTr="001C51B2">
        <w:tc>
          <w:tcPr>
            <w:tcW w:w="324" w:type="pct"/>
            <w:shd w:val="clear" w:color="auto" w:fill="auto"/>
            <w:vAlign w:val="center"/>
          </w:tcPr>
          <w:p w14:paraId="1934E01B" w14:textId="77777777"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1</w:t>
            </w:r>
          </w:p>
        </w:tc>
        <w:tc>
          <w:tcPr>
            <w:tcW w:w="1340" w:type="pct"/>
            <w:shd w:val="clear" w:color="auto" w:fill="auto"/>
            <w:vAlign w:val="center"/>
          </w:tcPr>
          <w:p w14:paraId="1C861FBD" w14:textId="77777777" w:rsidR="009552AC" w:rsidRPr="004A1613" w:rsidRDefault="001C51B2" w:rsidP="00C549B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613">
              <w:rPr>
                <w:rFonts w:ascii="Arial" w:hAnsi="Arial" w:cs="Arial"/>
                <w:color w:val="010000"/>
                <w:sz w:val="20"/>
              </w:rPr>
              <w:t>Mr. Tran Dang Quy</w:t>
            </w:r>
          </w:p>
        </w:tc>
        <w:tc>
          <w:tcPr>
            <w:tcW w:w="1696" w:type="pct"/>
            <w:shd w:val="clear" w:color="auto" w:fill="auto"/>
            <w:vAlign w:val="center"/>
          </w:tcPr>
          <w:p w14:paraId="607C446A" w14:textId="77777777" w:rsidR="009552AC" w:rsidRPr="004A1613" w:rsidRDefault="001C51B2" w:rsidP="00C549B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613">
              <w:rPr>
                <w:rFonts w:ascii="Arial" w:hAnsi="Arial" w:cs="Arial"/>
                <w:color w:val="010000"/>
                <w:sz w:val="20"/>
              </w:rPr>
              <w:t>Chair of the Board of Directors</w:t>
            </w:r>
          </w:p>
        </w:tc>
        <w:tc>
          <w:tcPr>
            <w:tcW w:w="866" w:type="pct"/>
            <w:shd w:val="clear" w:color="auto" w:fill="auto"/>
            <w:vAlign w:val="center"/>
          </w:tcPr>
          <w:p w14:paraId="1A597D89" w14:textId="60A9958F" w:rsidR="009552AC" w:rsidRPr="004A1613" w:rsidRDefault="001C51B2" w:rsidP="00C549B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613">
              <w:rPr>
                <w:rFonts w:ascii="Arial" w:hAnsi="Arial" w:cs="Arial"/>
                <w:color w:val="010000"/>
                <w:sz w:val="20"/>
              </w:rPr>
              <w:t>April 2023</w:t>
            </w:r>
          </w:p>
        </w:tc>
        <w:tc>
          <w:tcPr>
            <w:tcW w:w="774" w:type="pct"/>
            <w:shd w:val="clear" w:color="auto" w:fill="auto"/>
            <w:vAlign w:val="center"/>
          </w:tcPr>
          <w:p w14:paraId="7631C13D" w14:textId="77777777" w:rsidR="009552AC" w:rsidRPr="004A1613" w:rsidRDefault="009552AC" w:rsidP="00C549B6">
            <w:pPr>
              <w:tabs>
                <w:tab w:val="left" w:pos="360"/>
                <w:tab w:val="left" w:pos="432"/>
              </w:tabs>
              <w:spacing w:after="120" w:line="360" w:lineRule="auto"/>
              <w:jc w:val="center"/>
              <w:rPr>
                <w:rFonts w:ascii="Arial" w:eastAsia="Arial" w:hAnsi="Arial" w:cs="Arial"/>
                <w:color w:val="010000"/>
                <w:sz w:val="20"/>
                <w:szCs w:val="20"/>
              </w:rPr>
            </w:pPr>
          </w:p>
        </w:tc>
      </w:tr>
      <w:tr w:rsidR="009552AC" w:rsidRPr="004A1613" w14:paraId="78A99EDD" w14:textId="77777777" w:rsidTr="001C51B2">
        <w:tc>
          <w:tcPr>
            <w:tcW w:w="324" w:type="pct"/>
            <w:shd w:val="clear" w:color="auto" w:fill="auto"/>
            <w:vAlign w:val="center"/>
          </w:tcPr>
          <w:p w14:paraId="4384191A" w14:textId="77777777" w:rsidR="009552AC" w:rsidRPr="004A1613" w:rsidRDefault="001C51B2" w:rsidP="00C549B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613">
              <w:rPr>
                <w:rFonts w:ascii="Arial" w:hAnsi="Arial" w:cs="Arial"/>
                <w:color w:val="010000"/>
                <w:sz w:val="20"/>
              </w:rPr>
              <w:t xml:space="preserve">2 </w:t>
            </w:r>
          </w:p>
        </w:tc>
        <w:tc>
          <w:tcPr>
            <w:tcW w:w="1340" w:type="pct"/>
            <w:shd w:val="clear" w:color="auto" w:fill="auto"/>
            <w:vAlign w:val="center"/>
          </w:tcPr>
          <w:p w14:paraId="3DC3C73F" w14:textId="77777777" w:rsidR="009552AC" w:rsidRPr="004A1613" w:rsidRDefault="001C51B2" w:rsidP="00C549B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613">
              <w:rPr>
                <w:rFonts w:ascii="Arial" w:hAnsi="Arial" w:cs="Arial"/>
                <w:color w:val="010000"/>
                <w:sz w:val="20"/>
              </w:rPr>
              <w:t>Mr. Nguyen Sy Long</w:t>
            </w:r>
          </w:p>
        </w:tc>
        <w:tc>
          <w:tcPr>
            <w:tcW w:w="1696" w:type="pct"/>
            <w:shd w:val="clear" w:color="auto" w:fill="auto"/>
            <w:vAlign w:val="center"/>
          </w:tcPr>
          <w:p w14:paraId="43EB2637" w14:textId="15BF22E0" w:rsidR="009552AC" w:rsidRPr="004A1613" w:rsidRDefault="001C51B2" w:rsidP="00C549B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613">
              <w:rPr>
                <w:rFonts w:ascii="Arial" w:hAnsi="Arial" w:cs="Arial"/>
                <w:color w:val="010000"/>
                <w:sz w:val="20"/>
              </w:rPr>
              <w:t>Vice Chair of the Board of Directors-cum-General Manager</w:t>
            </w:r>
          </w:p>
        </w:tc>
        <w:tc>
          <w:tcPr>
            <w:tcW w:w="866" w:type="pct"/>
            <w:shd w:val="clear" w:color="auto" w:fill="auto"/>
            <w:vAlign w:val="center"/>
          </w:tcPr>
          <w:p w14:paraId="2F25E5BF" w14:textId="64DB72E7" w:rsidR="009552AC" w:rsidRPr="004A1613" w:rsidRDefault="001C51B2" w:rsidP="00C549B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613">
              <w:rPr>
                <w:rFonts w:ascii="Arial" w:hAnsi="Arial" w:cs="Arial"/>
                <w:color w:val="010000"/>
                <w:sz w:val="20"/>
              </w:rPr>
              <w:t>April 2023</w:t>
            </w:r>
          </w:p>
        </w:tc>
        <w:tc>
          <w:tcPr>
            <w:tcW w:w="774" w:type="pct"/>
            <w:shd w:val="clear" w:color="auto" w:fill="auto"/>
            <w:vAlign w:val="center"/>
          </w:tcPr>
          <w:p w14:paraId="5BEB9B17" w14:textId="77777777" w:rsidR="009552AC" w:rsidRPr="004A1613" w:rsidRDefault="009552AC" w:rsidP="00C549B6">
            <w:pPr>
              <w:tabs>
                <w:tab w:val="left" w:pos="360"/>
                <w:tab w:val="left" w:pos="432"/>
              </w:tabs>
              <w:spacing w:after="120" w:line="360" w:lineRule="auto"/>
              <w:jc w:val="center"/>
              <w:rPr>
                <w:rFonts w:ascii="Arial" w:eastAsia="Arial" w:hAnsi="Arial" w:cs="Arial"/>
                <w:color w:val="010000"/>
                <w:sz w:val="20"/>
                <w:szCs w:val="20"/>
              </w:rPr>
            </w:pPr>
          </w:p>
        </w:tc>
      </w:tr>
      <w:tr w:rsidR="009552AC" w:rsidRPr="004A1613" w14:paraId="5824B2A5" w14:textId="77777777" w:rsidTr="001C51B2">
        <w:tc>
          <w:tcPr>
            <w:tcW w:w="324" w:type="pct"/>
            <w:shd w:val="clear" w:color="auto" w:fill="auto"/>
            <w:vAlign w:val="center"/>
          </w:tcPr>
          <w:p w14:paraId="1E407880" w14:textId="77777777" w:rsidR="009552AC" w:rsidRPr="004A1613" w:rsidRDefault="001C51B2" w:rsidP="00C549B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613">
              <w:rPr>
                <w:rFonts w:ascii="Arial" w:hAnsi="Arial" w:cs="Arial"/>
                <w:bCs/>
                <w:color w:val="010000"/>
                <w:sz w:val="20"/>
              </w:rPr>
              <w:t xml:space="preserve">3 </w:t>
            </w:r>
          </w:p>
        </w:tc>
        <w:tc>
          <w:tcPr>
            <w:tcW w:w="1340" w:type="pct"/>
            <w:shd w:val="clear" w:color="auto" w:fill="auto"/>
            <w:vAlign w:val="center"/>
          </w:tcPr>
          <w:p w14:paraId="2A5B95DA" w14:textId="77777777" w:rsidR="009552AC" w:rsidRPr="004A1613" w:rsidRDefault="001C51B2" w:rsidP="00C549B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613">
              <w:rPr>
                <w:rFonts w:ascii="Arial" w:hAnsi="Arial" w:cs="Arial"/>
                <w:color w:val="010000"/>
                <w:sz w:val="20"/>
              </w:rPr>
              <w:t>Mr. Dinh Van Hoa</w:t>
            </w:r>
          </w:p>
        </w:tc>
        <w:tc>
          <w:tcPr>
            <w:tcW w:w="1696" w:type="pct"/>
            <w:shd w:val="clear" w:color="auto" w:fill="auto"/>
            <w:vAlign w:val="center"/>
          </w:tcPr>
          <w:p w14:paraId="428CC37D" w14:textId="0EA99863" w:rsidR="009552AC" w:rsidRPr="004A1613" w:rsidRDefault="001C51B2" w:rsidP="00C549B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613">
              <w:rPr>
                <w:rFonts w:ascii="Arial" w:hAnsi="Arial" w:cs="Arial"/>
                <w:color w:val="010000"/>
                <w:sz w:val="20"/>
              </w:rPr>
              <w:t>Vice Chair of the Board of Directors-cum-Deputy General Manager</w:t>
            </w:r>
          </w:p>
        </w:tc>
        <w:tc>
          <w:tcPr>
            <w:tcW w:w="866" w:type="pct"/>
            <w:shd w:val="clear" w:color="auto" w:fill="auto"/>
            <w:vAlign w:val="center"/>
          </w:tcPr>
          <w:p w14:paraId="2D3478EA" w14:textId="51D3ED98" w:rsidR="009552AC" w:rsidRPr="004A1613" w:rsidRDefault="001C51B2" w:rsidP="00C549B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613">
              <w:rPr>
                <w:rFonts w:ascii="Arial" w:hAnsi="Arial" w:cs="Arial"/>
                <w:color w:val="010000"/>
                <w:sz w:val="20"/>
              </w:rPr>
              <w:t>April 2023</w:t>
            </w:r>
          </w:p>
        </w:tc>
        <w:tc>
          <w:tcPr>
            <w:tcW w:w="774" w:type="pct"/>
            <w:shd w:val="clear" w:color="auto" w:fill="auto"/>
            <w:vAlign w:val="center"/>
          </w:tcPr>
          <w:p w14:paraId="510F6F11" w14:textId="77777777" w:rsidR="009552AC" w:rsidRPr="004A1613" w:rsidRDefault="009552AC" w:rsidP="00C549B6">
            <w:pPr>
              <w:tabs>
                <w:tab w:val="left" w:pos="360"/>
                <w:tab w:val="left" w:pos="432"/>
              </w:tabs>
              <w:spacing w:after="120" w:line="360" w:lineRule="auto"/>
              <w:jc w:val="center"/>
              <w:rPr>
                <w:rFonts w:ascii="Arial" w:eastAsia="Arial" w:hAnsi="Arial" w:cs="Arial"/>
                <w:color w:val="010000"/>
                <w:sz w:val="20"/>
                <w:szCs w:val="20"/>
              </w:rPr>
            </w:pPr>
          </w:p>
        </w:tc>
      </w:tr>
      <w:tr w:rsidR="009552AC" w:rsidRPr="004A1613" w14:paraId="0EEC8C83" w14:textId="77777777" w:rsidTr="001C51B2">
        <w:tc>
          <w:tcPr>
            <w:tcW w:w="324" w:type="pct"/>
            <w:shd w:val="clear" w:color="auto" w:fill="auto"/>
            <w:vAlign w:val="center"/>
          </w:tcPr>
          <w:p w14:paraId="12E64B1F" w14:textId="77777777" w:rsidR="009552AC" w:rsidRPr="004A1613" w:rsidRDefault="001C51B2" w:rsidP="00C549B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613">
              <w:rPr>
                <w:rFonts w:ascii="Arial" w:hAnsi="Arial" w:cs="Arial"/>
                <w:color w:val="010000"/>
                <w:sz w:val="20"/>
              </w:rPr>
              <w:t>4</w:t>
            </w:r>
          </w:p>
        </w:tc>
        <w:tc>
          <w:tcPr>
            <w:tcW w:w="1340" w:type="pct"/>
            <w:shd w:val="clear" w:color="auto" w:fill="auto"/>
            <w:vAlign w:val="center"/>
          </w:tcPr>
          <w:p w14:paraId="27DC9C4F" w14:textId="77777777" w:rsidR="009552AC" w:rsidRPr="004A1613" w:rsidRDefault="001C51B2" w:rsidP="00C549B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613">
              <w:rPr>
                <w:rFonts w:ascii="Arial" w:hAnsi="Arial" w:cs="Arial"/>
                <w:color w:val="010000"/>
                <w:sz w:val="20"/>
              </w:rPr>
              <w:t>Mr. Tran Ngoc Chien</w:t>
            </w:r>
          </w:p>
        </w:tc>
        <w:tc>
          <w:tcPr>
            <w:tcW w:w="1696" w:type="pct"/>
            <w:shd w:val="clear" w:color="auto" w:fill="auto"/>
            <w:vAlign w:val="center"/>
          </w:tcPr>
          <w:p w14:paraId="55655771" w14:textId="77777777" w:rsidR="009552AC" w:rsidRPr="004A1613" w:rsidRDefault="001C51B2" w:rsidP="00C549B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613">
              <w:rPr>
                <w:rFonts w:ascii="Arial" w:hAnsi="Arial" w:cs="Arial"/>
                <w:color w:val="010000"/>
                <w:sz w:val="20"/>
              </w:rPr>
              <w:t>Member of the Board of Directors-cum-Deputy General Manager</w:t>
            </w:r>
          </w:p>
        </w:tc>
        <w:tc>
          <w:tcPr>
            <w:tcW w:w="866" w:type="pct"/>
            <w:shd w:val="clear" w:color="auto" w:fill="auto"/>
            <w:vAlign w:val="center"/>
          </w:tcPr>
          <w:p w14:paraId="2BD8749A" w14:textId="4A4ECCB7" w:rsidR="009552AC" w:rsidRPr="004A1613" w:rsidRDefault="001C51B2" w:rsidP="00C549B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613">
              <w:rPr>
                <w:rFonts w:ascii="Arial" w:hAnsi="Arial" w:cs="Arial"/>
                <w:color w:val="010000"/>
                <w:sz w:val="20"/>
              </w:rPr>
              <w:t>April 2023</w:t>
            </w:r>
          </w:p>
        </w:tc>
        <w:tc>
          <w:tcPr>
            <w:tcW w:w="774" w:type="pct"/>
            <w:shd w:val="clear" w:color="auto" w:fill="auto"/>
            <w:vAlign w:val="center"/>
          </w:tcPr>
          <w:p w14:paraId="29FDF6A9" w14:textId="77777777" w:rsidR="009552AC" w:rsidRPr="004A1613" w:rsidRDefault="009552AC" w:rsidP="00C549B6">
            <w:pPr>
              <w:tabs>
                <w:tab w:val="left" w:pos="360"/>
                <w:tab w:val="left" w:pos="432"/>
              </w:tabs>
              <w:spacing w:after="120" w:line="360" w:lineRule="auto"/>
              <w:jc w:val="center"/>
              <w:rPr>
                <w:rFonts w:ascii="Arial" w:eastAsia="Arial" w:hAnsi="Arial" w:cs="Arial"/>
                <w:color w:val="010000"/>
                <w:sz w:val="20"/>
                <w:szCs w:val="20"/>
              </w:rPr>
            </w:pPr>
          </w:p>
        </w:tc>
      </w:tr>
      <w:tr w:rsidR="009552AC" w:rsidRPr="004A1613" w14:paraId="249A23BC" w14:textId="77777777" w:rsidTr="001C51B2">
        <w:tc>
          <w:tcPr>
            <w:tcW w:w="324" w:type="pct"/>
            <w:shd w:val="clear" w:color="auto" w:fill="auto"/>
            <w:vAlign w:val="center"/>
          </w:tcPr>
          <w:p w14:paraId="23D72C46" w14:textId="77777777" w:rsidR="009552AC" w:rsidRPr="004A1613" w:rsidRDefault="001C51B2" w:rsidP="00C549B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613">
              <w:rPr>
                <w:rFonts w:ascii="Arial" w:hAnsi="Arial" w:cs="Arial"/>
                <w:color w:val="010000"/>
                <w:sz w:val="20"/>
              </w:rPr>
              <w:t>5</w:t>
            </w:r>
          </w:p>
        </w:tc>
        <w:tc>
          <w:tcPr>
            <w:tcW w:w="1340" w:type="pct"/>
            <w:shd w:val="clear" w:color="auto" w:fill="auto"/>
            <w:vAlign w:val="center"/>
          </w:tcPr>
          <w:p w14:paraId="10CA3321" w14:textId="77777777" w:rsidR="009552AC" w:rsidRPr="004A1613" w:rsidRDefault="001C51B2" w:rsidP="00C549B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613">
              <w:rPr>
                <w:rFonts w:ascii="Arial" w:hAnsi="Arial" w:cs="Arial"/>
                <w:color w:val="010000"/>
                <w:sz w:val="20"/>
              </w:rPr>
              <w:t>Mr. Do Huu Minh</w:t>
            </w:r>
          </w:p>
        </w:tc>
        <w:tc>
          <w:tcPr>
            <w:tcW w:w="1696" w:type="pct"/>
            <w:shd w:val="clear" w:color="auto" w:fill="auto"/>
            <w:vAlign w:val="center"/>
          </w:tcPr>
          <w:p w14:paraId="38182738" w14:textId="6EB3CA19" w:rsidR="009552AC" w:rsidRPr="004A1613" w:rsidRDefault="001C51B2" w:rsidP="00C549B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613">
              <w:rPr>
                <w:rFonts w:ascii="Arial" w:hAnsi="Arial" w:cs="Arial"/>
                <w:color w:val="010000"/>
                <w:sz w:val="20"/>
              </w:rPr>
              <w:t>Member of the Board of Directors</w:t>
            </w:r>
            <w:r w:rsidR="00C549B6" w:rsidRPr="004A1613">
              <w:rPr>
                <w:rFonts w:ascii="Arial" w:hAnsi="Arial" w:cs="Arial"/>
                <w:color w:val="010000"/>
                <w:sz w:val="20"/>
              </w:rPr>
              <w:t xml:space="preserve">, </w:t>
            </w:r>
            <w:r w:rsidRPr="004A1613">
              <w:rPr>
                <w:rFonts w:ascii="Arial" w:hAnsi="Arial" w:cs="Arial"/>
                <w:color w:val="010000"/>
                <w:sz w:val="20"/>
              </w:rPr>
              <w:t>Deputy General Manager</w:t>
            </w:r>
            <w:r w:rsidR="00C549B6" w:rsidRPr="004A1613">
              <w:rPr>
                <w:rFonts w:ascii="Arial" w:hAnsi="Arial" w:cs="Arial"/>
                <w:color w:val="010000"/>
                <w:sz w:val="20"/>
              </w:rPr>
              <w:t xml:space="preserve">, </w:t>
            </w:r>
            <w:r w:rsidRPr="004A1613">
              <w:rPr>
                <w:rFonts w:ascii="Arial" w:hAnsi="Arial" w:cs="Arial"/>
                <w:color w:val="010000"/>
                <w:sz w:val="20"/>
              </w:rPr>
              <w:t>Person in charge of corporate governance</w:t>
            </w:r>
          </w:p>
        </w:tc>
        <w:tc>
          <w:tcPr>
            <w:tcW w:w="866" w:type="pct"/>
            <w:shd w:val="clear" w:color="auto" w:fill="auto"/>
            <w:vAlign w:val="center"/>
          </w:tcPr>
          <w:p w14:paraId="11A56BF5" w14:textId="77777777" w:rsidR="009552AC" w:rsidRPr="004A1613" w:rsidRDefault="001C51B2" w:rsidP="00C549B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613">
              <w:rPr>
                <w:rFonts w:ascii="Arial" w:hAnsi="Arial" w:cs="Arial"/>
                <w:color w:val="010000"/>
                <w:sz w:val="20"/>
              </w:rPr>
              <w:t>April 2023</w:t>
            </w:r>
          </w:p>
        </w:tc>
        <w:tc>
          <w:tcPr>
            <w:tcW w:w="774" w:type="pct"/>
            <w:shd w:val="clear" w:color="auto" w:fill="auto"/>
            <w:vAlign w:val="center"/>
          </w:tcPr>
          <w:p w14:paraId="122B5CF7" w14:textId="77777777" w:rsidR="009552AC" w:rsidRPr="004A1613" w:rsidRDefault="009552AC" w:rsidP="00C549B6">
            <w:pPr>
              <w:tabs>
                <w:tab w:val="left" w:pos="360"/>
                <w:tab w:val="left" w:pos="432"/>
              </w:tabs>
              <w:spacing w:after="120" w:line="360" w:lineRule="auto"/>
              <w:jc w:val="center"/>
              <w:rPr>
                <w:rFonts w:ascii="Arial" w:eastAsia="Arial" w:hAnsi="Arial" w:cs="Arial"/>
                <w:color w:val="010000"/>
                <w:sz w:val="20"/>
                <w:szCs w:val="20"/>
              </w:rPr>
            </w:pPr>
          </w:p>
        </w:tc>
      </w:tr>
      <w:tr w:rsidR="009552AC" w:rsidRPr="004A1613" w14:paraId="5F95C980" w14:textId="77777777" w:rsidTr="001C51B2">
        <w:tc>
          <w:tcPr>
            <w:tcW w:w="324" w:type="pct"/>
            <w:shd w:val="clear" w:color="auto" w:fill="auto"/>
            <w:vAlign w:val="center"/>
          </w:tcPr>
          <w:p w14:paraId="48599905" w14:textId="77777777" w:rsidR="009552AC" w:rsidRPr="004A1613" w:rsidRDefault="001C51B2" w:rsidP="00C549B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613">
              <w:rPr>
                <w:rFonts w:ascii="Arial" w:hAnsi="Arial" w:cs="Arial"/>
                <w:color w:val="010000"/>
                <w:sz w:val="20"/>
              </w:rPr>
              <w:t>6</w:t>
            </w:r>
          </w:p>
        </w:tc>
        <w:tc>
          <w:tcPr>
            <w:tcW w:w="1340" w:type="pct"/>
            <w:shd w:val="clear" w:color="auto" w:fill="auto"/>
            <w:vAlign w:val="center"/>
          </w:tcPr>
          <w:p w14:paraId="305037B9" w14:textId="77777777" w:rsidR="009552AC" w:rsidRPr="004A1613" w:rsidRDefault="001C51B2" w:rsidP="00C549B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613">
              <w:rPr>
                <w:rFonts w:ascii="Arial" w:hAnsi="Arial" w:cs="Arial"/>
                <w:color w:val="010000"/>
                <w:sz w:val="20"/>
              </w:rPr>
              <w:t>Mr. Tran Ngoc Bao</w:t>
            </w:r>
          </w:p>
        </w:tc>
        <w:tc>
          <w:tcPr>
            <w:tcW w:w="1696" w:type="pct"/>
            <w:shd w:val="clear" w:color="auto" w:fill="auto"/>
            <w:vAlign w:val="center"/>
          </w:tcPr>
          <w:p w14:paraId="1076850F" w14:textId="025D045E" w:rsidR="009552AC" w:rsidRPr="004A1613" w:rsidRDefault="001C51B2" w:rsidP="00C549B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613">
              <w:rPr>
                <w:rFonts w:ascii="Arial" w:hAnsi="Arial" w:cs="Arial"/>
                <w:color w:val="010000"/>
                <w:sz w:val="20"/>
              </w:rPr>
              <w:t>Member of the Board of Directors</w:t>
            </w:r>
          </w:p>
        </w:tc>
        <w:tc>
          <w:tcPr>
            <w:tcW w:w="866" w:type="pct"/>
            <w:shd w:val="clear" w:color="auto" w:fill="auto"/>
            <w:vAlign w:val="center"/>
          </w:tcPr>
          <w:p w14:paraId="2DDB438D" w14:textId="2BAFB46E" w:rsidR="009552AC" w:rsidRPr="004A1613" w:rsidRDefault="001C51B2" w:rsidP="00C549B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613">
              <w:rPr>
                <w:rFonts w:ascii="Arial" w:hAnsi="Arial" w:cs="Arial"/>
                <w:color w:val="010000"/>
                <w:sz w:val="20"/>
              </w:rPr>
              <w:t>April 2023</w:t>
            </w:r>
          </w:p>
        </w:tc>
        <w:tc>
          <w:tcPr>
            <w:tcW w:w="774" w:type="pct"/>
            <w:shd w:val="clear" w:color="auto" w:fill="auto"/>
            <w:vAlign w:val="center"/>
          </w:tcPr>
          <w:p w14:paraId="4FBB4D6A" w14:textId="77777777" w:rsidR="009552AC" w:rsidRPr="004A1613" w:rsidRDefault="009552AC" w:rsidP="00C549B6">
            <w:pPr>
              <w:tabs>
                <w:tab w:val="left" w:pos="360"/>
                <w:tab w:val="left" w:pos="432"/>
              </w:tabs>
              <w:spacing w:after="120" w:line="360" w:lineRule="auto"/>
              <w:jc w:val="center"/>
              <w:rPr>
                <w:rFonts w:ascii="Arial" w:eastAsia="Arial" w:hAnsi="Arial" w:cs="Arial"/>
                <w:color w:val="010000"/>
                <w:sz w:val="20"/>
                <w:szCs w:val="20"/>
              </w:rPr>
            </w:pPr>
          </w:p>
        </w:tc>
      </w:tr>
      <w:tr w:rsidR="009552AC" w:rsidRPr="004A1613" w14:paraId="1CD4F77D" w14:textId="77777777" w:rsidTr="001C51B2">
        <w:tc>
          <w:tcPr>
            <w:tcW w:w="324" w:type="pct"/>
            <w:shd w:val="clear" w:color="auto" w:fill="auto"/>
            <w:vAlign w:val="center"/>
          </w:tcPr>
          <w:p w14:paraId="10602638" w14:textId="77777777" w:rsidR="009552AC" w:rsidRPr="004A1613" w:rsidRDefault="001C51B2" w:rsidP="00C549B6">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4A1613">
              <w:rPr>
                <w:rFonts w:ascii="Arial" w:hAnsi="Arial" w:cs="Arial"/>
                <w:color w:val="010000"/>
                <w:sz w:val="20"/>
              </w:rPr>
              <w:t>7</w:t>
            </w:r>
            <w:r w:rsidRPr="004A1613">
              <w:rPr>
                <w:rFonts w:ascii="Arial" w:hAnsi="Arial" w:cs="Arial"/>
                <w:bCs/>
                <w:color w:val="010000"/>
                <w:sz w:val="20"/>
              </w:rPr>
              <w:t xml:space="preserve"> </w:t>
            </w:r>
          </w:p>
        </w:tc>
        <w:tc>
          <w:tcPr>
            <w:tcW w:w="1340" w:type="pct"/>
            <w:shd w:val="clear" w:color="auto" w:fill="auto"/>
            <w:vAlign w:val="center"/>
          </w:tcPr>
          <w:p w14:paraId="53A6E957" w14:textId="77777777" w:rsidR="009552AC" w:rsidRPr="004A1613" w:rsidRDefault="001C51B2" w:rsidP="00C549B6">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4A1613">
              <w:rPr>
                <w:rFonts w:ascii="Arial" w:hAnsi="Arial" w:cs="Arial"/>
                <w:color w:val="010000"/>
                <w:sz w:val="20"/>
              </w:rPr>
              <w:t>Ms. Kieu Hai Anh</w:t>
            </w:r>
          </w:p>
        </w:tc>
        <w:tc>
          <w:tcPr>
            <w:tcW w:w="1696" w:type="pct"/>
            <w:shd w:val="clear" w:color="auto" w:fill="auto"/>
            <w:vAlign w:val="center"/>
          </w:tcPr>
          <w:p w14:paraId="455294E2" w14:textId="77777777" w:rsidR="009552AC" w:rsidRPr="004A1613" w:rsidRDefault="001C51B2" w:rsidP="00C549B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Member of the Board of Directors</w:t>
            </w:r>
          </w:p>
        </w:tc>
        <w:tc>
          <w:tcPr>
            <w:tcW w:w="866" w:type="pct"/>
            <w:shd w:val="clear" w:color="auto" w:fill="auto"/>
            <w:vAlign w:val="center"/>
          </w:tcPr>
          <w:p w14:paraId="0C26799F" w14:textId="4C1062EB"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April 2023</w:t>
            </w:r>
          </w:p>
        </w:tc>
        <w:tc>
          <w:tcPr>
            <w:tcW w:w="774" w:type="pct"/>
            <w:shd w:val="clear" w:color="auto" w:fill="auto"/>
            <w:vAlign w:val="center"/>
          </w:tcPr>
          <w:p w14:paraId="3B14823B" w14:textId="77777777" w:rsidR="009552AC" w:rsidRPr="004A1613" w:rsidRDefault="009552AC" w:rsidP="001C51B2">
            <w:pPr>
              <w:tabs>
                <w:tab w:val="left" w:pos="360"/>
              </w:tabs>
              <w:spacing w:after="120" w:line="360" w:lineRule="auto"/>
              <w:jc w:val="center"/>
              <w:rPr>
                <w:rFonts w:ascii="Arial" w:eastAsia="Arial" w:hAnsi="Arial" w:cs="Arial"/>
                <w:color w:val="010000"/>
                <w:sz w:val="20"/>
                <w:szCs w:val="20"/>
              </w:rPr>
            </w:pPr>
          </w:p>
        </w:tc>
      </w:tr>
    </w:tbl>
    <w:p w14:paraId="31273906" w14:textId="77777777" w:rsidR="009552AC" w:rsidRPr="004A1613" w:rsidRDefault="001C51B2" w:rsidP="001C51B2">
      <w:pPr>
        <w:numPr>
          <w:ilvl w:val="0"/>
          <w:numId w:val="7"/>
        </w:numPr>
        <w:pBdr>
          <w:top w:val="nil"/>
          <w:left w:val="nil"/>
          <w:bottom w:val="nil"/>
          <w:right w:val="nil"/>
          <w:between w:val="nil"/>
        </w:pBdr>
        <w:tabs>
          <w:tab w:val="left" w:pos="360"/>
          <w:tab w:val="left" w:pos="816"/>
        </w:tabs>
        <w:spacing w:after="120" w:line="360" w:lineRule="auto"/>
        <w:ind w:left="0" w:firstLine="0"/>
        <w:rPr>
          <w:rFonts w:ascii="Arial" w:eastAsia="Arial" w:hAnsi="Arial" w:cs="Arial"/>
          <w:color w:val="010000"/>
          <w:sz w:val="20"/>
          <w:szCs w:val="20"/>
        </w:rPr>
      </w:pPr>
      <w:r w:rsidRPr="004A1613">
        <w:rPr>
          <w:rFonts w:ascii="Arial" w:hAnsi="Arial" w:cs="Arial"/>
          <w:color w:val="010000"/>
          <w:sz w:val="20"/>
        </w:rPr>
        <w:t>Board Resolutions: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22"/>
        <w:gridCol w:w="1937"/>
        <w:gridCol w:w="1463"/>
        <w:gridCol w:w="4897"/>
      </w:tblGrid>
      <w:tr w:rsidR="009552AC" w:rsidRPr="004A1613" w14:paraId="5D5B3B42" w14:textId="77777777" w:rsidTr="001C51B2">
        <w:tc>
          <w:tcPr>
            <w:tcW w:w="400" w:type="pct"/>
            <w:shd w:val="clear" w:color="auto" w:fill="auto"/>
            <w:vAlign w:val="center"/>
          </w:tcPr>
          <w:p w14:paraId="48C36103" w14:textId="77777777" w:rsidR="009552AC" w:rsidRPr="004A1613" w:rsidRDefault="001C51B2" w:rsidP="00C549B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No.</w:t>
            </w:r>
          </w:p>
        </w:tc>
        <w:tc>
          <w:tcPr>
            <w:tcW w:w="1074" w:type="pct"/>
            <w:shd w:val="clear" w:color="auto" w:fill="auto"/>
            <w:vAlign w:val="center"/>
          </w:tcPr>
          <w:p w14:paraId="0A6D9506" w14:textId="1AF6101A" w:rsidR="009552AC" w:rsidRPr="004A1613" w:rsidRDefault="00C549B6" w:rsidP="00C549B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Resolution</w:t>
            </w:r>
            <w:r w:rsidR="001C51B2" w:rsidRPr="004A1613">
              <w:rPr>
                <w:rFonts w:ascii="Arial" w:hAnsi="Arial" w:cs="Arial"/>
                <w:color w:val="010000"/>
                <w:sz w:val="20"/>
              </w:rPr>
              <w:t xml:space="preserve"> No.</w:t>
            </w:r>
          </w:p>
        </w:tc>
        <w:tc>
          <w:tcPr>
            <w:tcW w:w="811" w:type="pct"/>
            <w:shd w:val="clear" w:color="auto" w:fill="auto"/>
            <w:vAlign w:val="center"/>
          </w:tcPr>
          <w:p w14:paraId="28FAADFF" w14:textId="77777777" w:rsidR="009552AC" w:rsidRPr="004A1613" w:rsidRDefault="001C51B2" w:rsidP="00C549B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Date</w:t>
            </w:r>
          </w:p>
        </w:tc>
        <w:tc>
          <w:tcPr>
            <w:tcW w:w="2715" w:type="pct"/>
            <w:shd w:val="clear" w:color="auto" w:fill="auto"/>
            <w:vAlign w:val="center"/>
          </w:tcPr>
          <w:p w14:paraId="33F1C68F" w14:textId="77777777" w:rsidR="009552AC" w:rsidRPr="004A1613" w:rsidRDefault="001C51B2" w:rsidP="00C549B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Content</w:t>
            </w:r>
          </w:p>
        </w:tc>
      </w:tr>
      <w:tr w:rsidR="009552AC" w:rsidRPr="004A1613" w14:paraId="56929E23" w14:textId="77777777" w:rsidTr="001C51B2">
        <w:tc>
          <w:tcPr>
            <w:tcW w:w="400" w:type="pct"/>
            <w:shd w:val="clear" w:color="auto" w:fill="auto"/>
            <w:vAlign w:val="center"/>
          </w:tcPr>
          <w:p w14:paraId="0FFD2E9E" w14:textId="77777777"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bCs/>
                <w:color w:val="010000"/>
                <w:sz w:val="20"/>
              </w:rPr>
              <w:lastRenderedPageBreak/>
              <w:t>1</w:t>
            </w:r>
          </w:p>
        </w:tc>
        <w:tc>
          <w:tcPr>
            <w:tcW w:w="1074" w:type="pct"/>
            <w:shd w:val="clear" w:color="auto" w:fill="auto"/>
            <w:vAlign w:val="center"/>
          </w:tcPr>
          <w:p w14:paraId="7EF21C7E" w14:textId="77777777"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01/NQ-HDQT</w:t>
            </w:r>
          </w:p>
        </w:tc>
        <w:tc>
          <w:tcPr>
            <w:tcW w:w="811" w:type="pct"/>
            <w:shd w:val="clear" w:color="auto" w:fill="auto"/>
            <w:vAlign w:val="center"/>
          </w:tcPr>
          <w:p w14:paraId="293BF759" w14:textId="6CD46B64" w:rsidR="009552AC" w:rsidRPr="004A1613" w:rsidRDefault="001C51B2" w:rsidP="00C549B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February 24</w:t>
            </w:r>
          </w:p>
        </w:tc>
        <w:tc>
          <w:tcPr>
            <w:tcW w:w="2715" w:type="pct"/>
            <w:shd w:val="clear" w:color="auto" w:fill="auto"/>
            <w:vAlign w:val="center"/>
          </w:tcPr>
          <w:p w14:paraId="7C8CE89F" w14:textId="77777777"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Approve the agenda of the Annual General Meeting of Shareholders 2022</w:t>
            </w:r>
          </w:p>
          <w:p w14:paraId="44C50D0E" w14:textId="77777777"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Build a water supply plan for expanding the city and surrounding areas</w:t>
            </w:r>
          </w:p>
        </w:tc>
      </w:tr>
      <w:tr w:rsidR="009552AC" w:rsidRPr="004A1613" w14:paraId="37FD14A1" w14:textId="77777777" w:rsidTr="001C51B2">
        <w:tc>
          <w:tcPr>
            <w:tcW w:w="400" w:type="pct"/>
            <w:shd w:val="clear" w:color="auto" w:fill="auto"/>
            <w:vAlign w:val="center"/>
          </w:tcPr>
          <w:p w14:paraId="51C98C91" w14:textId="77777777"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 xml:space="preserve">2 </w:t>
            </w:r>
          </w:p>
        </w:tc>
        <w:tc>
          <w:tcPr>
            <w:tcW w:w="1074" w:type="pct"/>
            <w:shd w:val="clear" w:color="auto" w:fill="auto"/>
            <w:vAlign w:val="center"/>
          </w:tcPr>
          <w:p w14:paraId="3C226713" w14:textId="77777777"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03/NQ-HDQT</w:t>
            </w:r>
          </w:p>
        </w:tc>
        <w:tc>
          <w:tcPr>
            <w:tcW w:w="811" w:type="pct"/>
            <w:shd w:val="clear" w:color="auto" w:fill="auto"/>
            <w:vAlign w:val="center"/>
          </w:tcPr>
          <w:p w14:paraId="0ED919EC" w14:textId="2C28D324" w:rsidR="009552AC" w:rsidRPr="004A1613" w:rsidRDefault="001C51B2" w:rsidP="00C549B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April 06</w:t>
            </w:r>
          </w:p>
        </w:tc>
        <w:tc>
          <w:tcPr>
            <w:tcW w:w="2715" w:type="pct"/>
            <w:shd w:val="clear" w:color="auto" w:fill="auto"/>
            <w:vAlign w:val="center"/>
          </w:tcPr>
          <w:p w14:paraId="39C43A4B" w14:textId="77777777"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Approve the election of the Chair and Vice Chair of the Board of Directors in the term of 2023-2028</w:t>
            </w:r>
          </w:p>
        </w:tc>
      </w:tr>
      <w:tr w:rsidR="009552AC" w:rsidRPr="004A1613" w14:paraId="6E404535" w14:textId="77777777" w:rsidTr="001C51B2">
        <w:tc>
          <w:tcPr>
            <w:tcW w:w="400" w:type="pct"/>
            <w:shd w:val="clear" w:color="auto" w:fill="auto"/>
            <w:vAlign w:val="center"/>
          </w:tcPr>
          <w:p w14:paraId="030D45F9" w14:textId="77777777"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3</w:t>
            </w:r>
          </w:p>
        </w:tc>
        <w:tc>
          <w:tcPr>
            <w:tcW w:w="1074" w:type="pct"/>
            <w:shd w:val="clear" w:color="auto" w:fill="auto"/>
            <w:vAlign w:val="center"/>
          </w:tcPr>
          <w:p w14:paraId="2F4220FF" w14:textId="54FE9936"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04/NQ</w:t>
            </w:r>
            <w:r w:rsidR="00C549B6" w:rsidRPr="004A1613">
              <w:rPr>
                <w:rFonts w:ascii="Arial" w:hAnsi="Arial" w:cs="Arial"/>
                <w:color w:val="010000"/>
                <w:sz w:val="20"/>
              </w:rPr>
              <w:t>-</w:t>
            </w:r>
            <w:r w:rsidRPr="004A1613">
              <w:rPr>
                <w:rFonts w:ascii="Arial" w:hAnsi="Arial" w:cs="Arial"/>
                <w:color w:val="010000"/>
                <w:sz w:val="20"/>
              </w:rPr>
              <w:t>HDQT</w:t>
            </w:r>
          </w:p>
        </w:tc>
        <w:tc>
          <w:tcPr>
            <w:tcW w:w="811" w:type="pct"/>
            <w:shd w:val="clear" w:color="auto" w:fill="auto"/>
            <w:vAlign w:val="center"/>
          </w:tcPr>
          <w:p w14:paraId="16F8B1AE" w14:textId="3538D0A3" w:rsidR="009552AC" w:rsidRPr="004A1613" w:rsidRDefault="001C51B2" w:rsidP="00C549B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April 06</w:t>
            </w:r>
          </w:p>
        </w:tc>
        <w:tc>
          <w:tcPr>
            <w:tcW w:w="2715" w:type="pct"/>
            <w:shd w:val="clear" w:color="auto" w:fill="auto"/>
            <w:vAlign w:val="center"/>
          </w:tcPr>
          <w:p w14:paraId="5DC51EED" w14:textId="539DA8D1"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 xml:space="preserve">Approve </w:t>
            </w:r>
            <w:r w:rsidR="00C549B6" w:rsidRPr="004A1613">
              <w:rPr>
                <w:rFonts w:ascii="Arial" w:hAnsi="Arial" w:cs="Arial"/>
                <w:color w:val="010000"/>
                <w:sz w:val="20"/>
              </w:rPr>
              <w:t>the</w:t>
            </w:r>
            <w:r w:rsidRPr="004A1613">
              <w:rPr>
                <w:rFonts w:ascii="Arial" w:hAnsi="Arial" w:cs="Arial"/>
                <w:color w:val="010000"/>
                <w:sz w:val="20"/>
              </w:rPr>
              <w:t xml:space="preserve"> dividend payment of 2022 in cash to existing shareholders</w:t>
            </w:r>
          </w:p>
        </w:tc>
      </w:tr>
      <w:tr w:rsidR="009552AC" w:rsidRPr="004A1613" w14:paraId="0FF5DBCF" w14:textId="77777777" w:rsidTr="001C51B2">
        <w:tc>
          <w:tcPr>
            <w:tcW w:w="400" w:type="pct"/>
            <w:shd w:val="clear" w:color="auto" w:fill="auto"/>
            <w:vAlign w:val="center"/>
          </w:tcPr>
          <w:p w14:paraId="32ABFDA9" w14:textId="77777777"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bCs/>
                <w:color w:val="010000"/>
                <w:sz w:val="20"/>
              </w:rPr>
              <w:t>4</w:t>
            </w:r>
          </w:p>
        </w:tc>
        <w:tc>
          <w:tcPr>
            <w:tcW w:w="1074" w:type="pct"/>
            <w:shd w:val="clear" w:color="auto" w:fill="auto"/>
            <w:vAlign w:val="center"/>
          </w:tcPr>
          <w:p w14:paraId="0B2F1C88" w14:textId="77777777"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06/NQ-HDQT</w:t>
            </w:r>
          </w:p>
        </w:tc>
        <w:tc>
          <w:tcPr>
            <w:tcW w:w="811" w:type="pct"/>
            <w:shd w:val="clear" w:color="auto" w:fill="auto"/>
            <w:vAlign w:val="center"/>
          </w:tcPr>
          <w:p w14:paraId="2966429B" w14:textId="0B292A23" w:rsidR="009552AC" w:rsidRPr="004A1613" w:rsidRDefault="001C51B2" w:rsidP="00C549B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April 06</w:t>
            </w:r>
          </w:p>
        </w:tc>
        <w:tc>
          <w:tcPr>
            <w:tcW w:w="2715" w:type="pct"/>
            <w:shd w:val="clear" w:color="auto" w:fill="auto"/>
            <w:vAlign w:val="center"/>
          </w:tcPr>
          <w:p w14:paraId="53160CCC" w14:textId="51B8DD64"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 xml:space="preserve">Decision on </w:t>
            </w:r>
            <w:r w:rsidR="00E72F8D" w:rsidRPr="004A1613">
              <w:rPr>
                <w:rFonts w:ascii="Arial" w:hAnsi="Arial" w:cs="Arial"/>
                <w:color w:val="010000"/>
                <w:sz w:val="20"/>
              </w:rPr>
              <w:t>the a</w:t>
            </w:r>
            <w:r w:rsidRPr="004A1613">
              <w:rPr>
                <w:rFonts w:ascii="Arial" w:hAnsi="Arial" w:cs="Arial"/>
                <w:color w:val="010000"/>
                <w:sz w:val="20"/>
              </w:rPr>
              <w:t xml:space="preserve">ppointment of </w:t>
            </w:r>
            <w:r w:rsidR="00E72F8D" w:rsidRPr="004A1613">
              <w:rPr>
                <w:rFonts w:ascii="Arial" w:hAnsi="Arial" w:cs="Arial"/>
                <w:color w:val="010000"/>
                <w:sz w:val="20"/>
              </w:rPr>
              <w:t xml:space="preserve">the </w:t>
            </w:r>
            <w:r w:rsidRPr="004A1613">
              <w:rPr>
                <w:rFonts w:ascii="Arial" w:hAnsi="Arial" w:cs="Arial"/>
                <w:color w:val="010000"/>
                <w:sz w:val="20"/>
              </w:rPr>
              <w:t xml:space="preserve">General Manager, </w:t>
            </w:r>
            <w:r w:rsidR="00E72F8D" w:rsidRPr="004A1613">
              <w:rPr>
                <w:rFonts w:ascii="Arial" w:hAnsi="Arial" w:cs="Arial"/>
                <w:color w:val="010000"/>
                <w:sz w:val="20"/>
              </w:rPr>
              <w:t xml:space="preserve">the </w:t>
            </w:r>
            <w:r w:rsidRPr="004A1613">
              <w:rPr>
                <w:rFonts w:ascii="Arial" w:hAnsi="Arial" w:cs="Arial"/>
                <w:color w:val="010000"/>
                <w:sz w:val="20"/>
              </w:rPr>
              <w:t>Deputy General Manager</w:t>
            </w:r>
            <w:r w:rsidR="00E72F8D" w:rsidRPr="004A1613">
              <w:rPr>
                <w:rFonts w:ascii="Arial" w:hAnsi="Arial" w:cs="Arial"/>
                <w:color w:val="010000"/>
                <w:sz w:val="20"/>
              </w:rPr>
              <w:t>s</w:t>
            </w:r>
            <w:r w:rsidRPr="004A1613">
              <w:rPr>
                <w:rFonts w:ascii="Arial" w:hAnsi="Arial" w:cs="Arial"/>
                <w:color w:val="010000"/>
                <w:sz w:val="20"/>
              </w:rPr>
              <w:t>;</w:t>
            </w:r>
            <w:r w:rsidR="00E72F8D" w:rsidRPr="004A1613">
              <w:rPr>
                <w:rFonts w:ascii="Arial" w:hAnsi="Arial" w:cs="Arial"/>
                <w:color w:val="010000"/>
                <w:sz w:val="20"/>
              </w:rPr>
              <w:t xml:space="preserve"> the</w:t>
            </w:r>
            <w:r w:rsidRPr="004A1613">
              <w:rPr>
                <w:rFonts w:ascii="Arial" w:hAnsi="Arial" w:cs="Arial"/>
                <w:color w:val="010000"/>
                <w:sz w:val="20"/>
              </w:rPr>
              <w:t xml:space="preserve"> Chief Accountant; </w:t>
            </w:r>
            <w:r w:rsidR="00E72F8D" w:rsidRPr="004A1613">
              <w:rPr>
                <w:rFonts w:ascii="Arial" w:hAnsi="Arial" w:cs="Arial"/>
                <w:color w:val="010000"/>
                <w:sz w:val="20"/>
              </w:rPr>
              <w:t xml:space="preserve">the </w:t>
            </w:r>
            <w:r w:rsidRPr="004A1613">
              <w:rPr>
                <w:rFonts w:ascii="Arial" w:hAnsi="Arial" w:cs="Arial"/>
                <w:color w:val="010000"/>
                <w:sz w:val="20"/>
              </w:rPr>
              <w:t xml:space="preserve">Person in charge of Corporate Governance and </w:t>
            </w:r>
            <w:r w:rsidR="00E72F8D" w:rsidRPr="004A1613">
              <w:rPr>
                <w:rFonts w:ascii="Arial" w:hAnsi="Arial" w:cs="Arial"/>
                <w:color w:val="010000"/>
                <w:sz w:val="20"/>
              </w:rPr>
              <w:t xml:space="preserve">the </w:t>
            </w:r>
            <w:r w:rsidRPr="004A1613">
              <w:rPr>
                <w:rFonts w:ascii="Arial" w:hAnsi="Arial" w:cs="Arial"/>
                <w:color w:val="010000"/>
                <w:sz w:val="20"/>
              </w:rPr>
              <w:t>Company Secretariat for the 2023-2028</w:t>
            </w:r>
            <w:r w:rsidR="000D7750" w:rsidRPr="004A1613">
              <w:rPr>
                <w:rFonts w:ascii="Arial" w:hAnsi="Arial" w:cs="Arial"/>
                <w:color w:val="010000"/>
                <w:sz w:val="20"/>
              </w:rPr>
              <w:t xml:space="preserve"> term</w:t>
            </w:r>
          </w:p>
        </w:tc>
      </w:tr>
      <w:tr w:rsidR="009552AC" w:rsidRPr="004A1613" w14:paraId="198791F7" w14:textId="77777777" w:rsidTr="001C51B2">
        <w:tc>
          <w:tcPr>
            <w:tcW w:w="400" w:type="pct"/>
            <w:shd w:val="clear" w:color="auto" w:fill="auto"/>
            <w:vAlign w:val="center"/>
          </w:tcPr>
          <w:p w14:paraId="65FE44AD" w14:textId="77777777"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bCs/>
                <w:color w:val="010000"/>
                <w:sz w:val="20"/>
              </w:rPr>
              <w:t>5</w:t>
            </w:r>
          </w:p>
        </w:tc>
        <w:tc>
          <w:tcPr>
            <w:tcW w:w="1074" w:type="pct"/>
            <w:shd w:val="clear" w:color="auto" w:fill="auto"/>
            <w:vAlign w:val="center"/>
          </w:tcPr>
          <w:p w14:paraId="669D8EB1" w14:textId="77777777"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08/NQ-HDQT</w:t>
            </w:r>
          </w:p>
        </w:tc>
        <w:tc>
          <w:tcPr>
            <w:tcW w:w="811" w:type="pct"/>
            <w:shd w:val="clear" w:color="auto" w:fill="auto"/>
            <w:vAlign w:val="center"/>
          </w:tcPr>
          <w:p w14:paraId="45780114" w14:textId="77777777" w:rsidR="009552AC" w:rsidRPr="004A1613" w:rsidRDefault="001C51B2" w:rsidP="00C549B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June 29</w:t>
            </w:r>
          </w:p>
        </w:tc>
        <w:tc>
          <w:tcPr>
            <w:tcW w:w="2715" w:type="pct"/>
            <w:shd w:val="clear" w:color="auto" w:fill="auto"/>
            <w:vAlign w:val="center"/>
          </w:tcPr>
          <w:p w14:paraId="27CE41DF" w14:textId="77777777"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The Executive Board is assigned to:</w:t>
            </w:r>
          </w:p>
          <w:p w14:paraId="2EC1C72D" w14:textId="1BFA193B" w:rsidR="009552AC" w:rsidRPr="004A1613" w:rsidRDefault="001C51B2" w:rsidP="001C51B2">
            <w:pPr>
              <w:numPr>
                <w:ilvl w:val="0"/>
                <w:numId w:val="3"/>
              </w:numPr>
              <w:pBdr>
                <w:top w:val="nil"/>
                <w:left w:val="nil"/>
                <w:bottom w:val="nil"/>
                <w:right w:val="nil"/>
                <w:between w:val="nil"/>
              </w:pBdr>
              <w:tabs>
                <w:tab w:val="left" w:pos="157"/>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 xml:space="preserve">Select and sign </w:t>
            </w:r>
            <w:r w:rsidR="000D7750" w:rsidRPr="004A1613">
              <w:rPr>
                <w:rFonts w:ascii="Arial" w:hAnsi="Arial" w:cs="Arial"/>
                <w:color w:val="010000"/>
                <w:sz w:val="20"/>
              </w:rPr>
              <w:t xml:space="preserve">a </w:t>
            </w:r>
            <w:r w:rsidRPr="004A1613">
              <w:rPr>
                <w:rFonts w:ascii="Arial" w:hAnsi="Arial" w:cs="Arial"/>
                <w:color w:val="010000"/>
                <w:sz w:val="20"/>
              </w:rPr>
              <w:t xml:space="preserve">contract with a qualified consultant to prepare the bidding documents for selecting the </w:t>
            </w:r>
            <w:r w:rsidR="000D7750" w:rsidRPr="004A1613">
              <w:rPr>
                <w:rFonts w:ascii="Arial" w:hAnsi="Arial" w:cs="Arial"/>
                <w:color w:val="010000"/>
                <w:sz w:val="20"/>
              </w:rPr>
              <w:t xml:space="preserve">investors for the </w:t>
            </w:r>
            <w:r w:rsidRPr="004A1613">
              <w:rPr>
                <w:rFonts w:ascii="Arial" w:hAnsi="Arial" w:cs="Arial"/>
                <w:color w:val="010000"/>
                <w:sz w:val="20"/>
              </w:rPr>
              <w:t xml:space="preserve">Water Plant </w:t>
            </w:r>
            <w:r w:rsidR="000D7750" w:rsidRPr="004A1613">
              <w:rPr>
                <w:rFonts w:ascii="Arial" w:hAnsi="Arial" w:cs="Arial"/>
                <w:color w:val="010000"/>
                <w:sz w:val="20"/>
              </w:rPr>
              <w:t xml:space="preserve">Project </w:t>
            </w:r>
            <w:r w:rsidRPr="004A1613">
              <w:rPr>
                <w:rFonts w:ascii="Arial" w:hAnsi="Arial" w:cs="Arial"/>
                <w:color w:val="010000"/>
                <w:sz w:val="20"/>
              </w:rPr>
              <w:t xml:space="preserve">in Hai Hau </w:t>
            </w:r>
            <w:r w:rsidR="000D7750" w:rsidRPr="004A1613">
              <w:rPr>
                <w:rFonts w:ascii="Arial" w:hAnsi="Arial" w:cs="Arial"/>
                <w:color w:val="010000"/>
                <w:sz w:val="20"/>
              </w:rPr>
              <w:t>District</w:t>
            </w:r>
            <w:r w:rsidRPr="004A1613">
              <w:rPr>
                <w:rFonts w:ascii="Arial" w:hAnsi="Arial" w:cs="Arial"/>
                <w:color w:val="010000"/>
                <w:sz w:val="20"/>
              </w:rPr>
              <w:t xml:space="preserve">, Nam Dinh </w:t>
            </w:r>
            <w:r w:rsidR="000D7750" w:rsidRPr="004A1613">
              <w:rPr>
                <w:rFonts w:ascii="Arial" w:hAnsi="Arial" w:cs="Arial"/>
                <w:color w:val="010000"/>
                <w:sz w:val="20"/>
              </w:rPr>
              <w:t>Province</w:t>
            </w:r>
            <w:r w:rsidRPr="004A1613">
              <w:rPr>
                <w:rFonts w:ascii="Arial" w:hAnsi="Arial" w:cs="Arial"/>
                <w:color w:val="010000"/>
                <w:sz w:val="20"/>
              </w:rPr>
              <w:t xml:space="preserve">. </w:t>
            </w:r>
          </w:p>
          <w:p w14:paraId="5B02E7E8" w14:textId="35F80A56" w:rsidR="009552AC" w:rsidRPr="004A1613" w:rsidRDefault="001C51B2" w:rsidP="001C51B2">
            <w:pPr>
              <w:numPr>
                <w:ilvl w:val="0"/>
                <w:numId w:val="3"/>
              </w:numPr>
              <w:pBdr>
                <w:top w:val="nil"/>
                <w:left w:val="nil"/>
                <w:bottom w:val="nil"/>
                <w:right w:val="nil"/>
                <w:between w:val="nil"/>
              </w:pBdr>
              <w:tabs>
                <w:tab w:val="left" w:pos="164"/>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 xml:space="preserve">Negotiate with partners to select a </w:t>
            </w:r>
            <w:r w:rsidR="000D7750" w:rsidRPr="004A1613">
              <w:rPr>
                <w:rFonts w:ascii="Arial" w:hAnsi="Arial" w:cs="Arial"/>
                <w:color w:val="010000"/>
                <w:sz w:val="20"/>
              </w:rPr>
              <w:t>joint venture</w:t>
            </w:r>
            <w:r w:rsidRPr="004A1613">
              <w:rPr>
                <w:rFonts w:ascii="Arial" w:hAnsi="Arial" w:cs="Arial"/>
                <w:color w:val="010000"/>
                <w:sz w:val="20"/>
              </w:rPr>
              <w:t xml:space="preserve"> to participate in the bidding for selecting the </w:t>
            </w:r>
            <w:r w:rsidR="000D7750" w:rsidRPr="004A1613">
              <w:rPr>
                <w:rFonts w:ascii="Arial" w:hAnsi="Arial" w:cs="Arial"/>
                <w:color w:val="010000"/>
                <w:sz w:val="20"/>
              </w:rPr>
              <w:t xml:space="preserve">investors for the Clean </w:t>
            </w:r>
            <w:r w:rsidRPr="004A1613">
              <w:rPr>
                <w:rFonts w:ascii="Arial" w:hAnsi="Arial" w:cs="Arial"/>
                <w:color w:val="010000"/>
                <w:sz w:val="20"/>
              </w:rPr>
              <w:t xml:space="preserve">Water Plant </w:t>
            </w:r>
            <w:r w:rsidR="000D7750" w:rsidRPr="004A1613">
              <w:rPr>
                <w:rFonts w:ascii="Arial" w:hAnsi="Arial" w:cs="Arial"/>
                <w:color w:val="010000"/>
                <w:sz w:val="20"/>
              </w:rPr>
              <w:t>Project</w:t>
            </w:r>
            <w:r w:rsidRPr="004A1613">
              <w:rPr>
                <w:rFonts w:ascii="Arial" w:hAnsi="Arial" w:cs="Arial"/>
                <w:color w:val="010000"/>
                <w:sz w:val="20"/>
              </w:rPr>
              <w:t xml:space="preserve"> in Hai Hau </w:t>
            </w:r>
            <w:r w:rsidR="000D7750" w:rsidRPr="004A1613">
              <w:rPr>
                <w:rFonts w:ascii="Arial" w:hAnsi="Arial" w:cs="Arial"/>
                <w:color w:val="010000"/>
                <w:sz w:val="20"/>
              </w:rPr>
              <w:t>District</w:t>
            </w:r>
            <w:r w:rsidRPr="004A1613">
              <w:rPr>
                <w:rFonts w:ascii="Arial" w:hAnsi="Arial" w:cs="Arial"/>
                <w:color w:val="010000"/>
                <w:sz w:val="20"/>
              </w:rPr>
              <w:t xml:space="preserve">, Nam Dinh </w:t>
            </w:r>
            <w:r w:rsidR="000D7750" w:rsidRPr="004A1613">
              <w:rPr>
                <w:rFonts w:ascii="Arial" w:hAnsi="Arial" w:cs="Arial"/>
                <w:color w:val="010000"/>
                <w:sz w:val="20"/>
              </w:rPr>
              <w:t>Province</w:t>
            </w:r>
            <w:r w:rsidRPr="004A1613">
              <w:rPr>
                <w:rFonts w:ascii="Arial" w:hAnsi="Arial" w:cs="Arial"/>
                <w:color w:val="010000"/>
                <w:sz w:val="20"/>
              </w:rPr>
              <w:t>.</w:t>
            </w:r>
          </w:p>
        </w:tc>
      </w:tr>
      <w:tr w:rsidR="009552AC" w:rsidRPr="004A1613" w14:paraId="567DFF05" w14:textId="77777777" w:rsidTr="001C51B2">
        <w:tc>
          <w:tcPr>
            <w:tcW w:w="400" w:type="pct"/>
            <w:shd w:val="clear" w:color="auto" w:fill="auto"/>
            <w:vAlign w:val="center"/>
          </w:tcPr>
          <w:p w14:paraId="00F76CAD" w14:textId="77777777"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bCs/>
                <w:color w:val="010000"/>
                <w:sz w:val="20"/>
              </w:rPr>
              <w:t>6</w:t>
            </w:r>
          </w:p>
        </w:tc>
        <w:tc>
          <w:tcPr>
            <w:tcW w:w="1074" w:type="pct"/>
            <w:shd w:val="clear" w:color="auto" w:fill="auto"/>
            <w:vAlign w:val="center"/>
          </w:tcPr>
          <w:p w14:paraId="2F10E850" w14:textId="77777777"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09/NQ-HDQT</w:t>
            </w:r>
          </w:p>
        </w:tc>
        <w:tc>
          <w:tcPr>
            <w:tcW w:w="811" w:type="pct"/>
            <w:shd w:val="clear" w:color="auto" w:fill="auto"/>
            <w:vAlign w:val="center"/>
          </w:tcPr>
          <w:p w14:paraId="36AD1922" w14:textId="50F4D964" w:rsidR="009552AC" w:rsidRPr="004A1613" w:rsidRDefault="00C549B6" w:rsidP="00C549B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August 04</w:t>
            </w:r>
          </w:p>
        </w:tc>
        <w:tc>
          <w:tcPr>
            <w:tcW w:w="2715" w:type="pct"/>
            <w:shd w:val="clear" w:color="auto" w:fill="auto"/>
            <w:vAlign w:val="center"/>
          </w:tcPr>
          <w:p w14:paraId="29AA0B0D" w14:textId="77777777"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The Executive Board is assigned to:</w:t>
            </w:r>
          </w:p>
          <w:p w14:paraId="7B76BDD9" w14:textId="0928F1DC" w:rsidR="009552AC" w:rsidRPr="004A1613" w:rsidRDefault="001C51B2" w:rsidP="001C51B2">
            <w:pPr>
              <w:numPr>
                <w:ilvl w:val="0"/>
                <w:numId w:val="4"/>
              </w:numPr>
              <w:pBdr>
                <w:top w:val="nil"/>
                <w:left w:val="nil"/>
                <w:bottom w:val="nil"/>
                <w:right w:val="nil"/>
                <w:between w:val="nil"/>
              </w:pBdr>
              <w:tabs>
                <w:tab w:val="left" w:pos="153"/>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 xml:space="preserve">Continue to implement the bidding work </w:t>
            </w:r>
            <w:r w:rsidR="004A360C" w:rsidRPr="004A1613">
              <w:rPr>
                <w:rFonts w:ascii="Arial" w:hAnsi="Arial" w:cs="Arial"/>
                <w:color w:val="010000"/>
                <w:sz w:val="20"/>
              </w:rPr>
              <w:t>to be</w:t>
            </w:r>
            <w:r w:rsidRPr="004A1613">
              <w:rPr>
                <w:rFonts w:ascii="Arial" w:hAnsi="Arial" w:cs="Arial"/>
                <w:color w:val="010000"/>
                <w:sz w:val="20"/>
              </w:rPr>
              <w:t xml:space="preserve"> the investor of the Clean Water Plant </w:t>
            </w:r>
            <w:r w:rsidR="004A360C" w:rsidRPr="004A1613">
              <w:rPr>
                <w:rFonts w:ascii="Arial" w:hAnsi="Arial" w:cs="Arial"/>
                <w:color w:val="010000"/>
                <w:sz w:val="20"/>
              </w:rPr>
              <w:t xml:space="preserve">Project </w:t>
            </w:r>
            <w:r w:rsidRPr="004A1613">
              <w:rPr>
                <w:rFonts w:ascii="Arial" w:hAnsi="Arial" w:cs="Arial"/>
                <w:color w:val="010000"/>
                <w:sz w:val="20"/>
              </w:rPr>
              <w:t xml:space="preserve">in Hai Minh and Hai Trung </w:t>
            </w:r>
            <w:r w:rsidR="004A360C" w:rsidRPr="004A1613">
              <w:rPr>
                <w:rFonts w:ascii="Arial" w:hAnsi="Arial" w:cs="Arial"/>
                <w:color w:val="010000"/>
                <w:sz w:val="20"/>
              </w:rPr>
              <w:t>Communes</w:t>
            </w:r>
            <w:r w:rsidRPr="004A1613">
              <w:rPr>
                <w:rFonts w:ascii="Arial" w:hAnsi="Arial" w:cs="Arial"/>
                <w:color w:val="010000"/>
                <w:sz w:val="20"/>
              </w:rPr>
              <w:t xml:space="preserve">, Nam Dinh </w:t>
            </w:r>
            <w:r w:rsidR="004A360C" w:rsidRPr="004A1613">
              <w:rPr>
                <w:rFonts w:ascii="Arial" w:hAnsi="Arial" w:cs="Arial"/>
                <w:color w:val="010000"/>
                <w:sz w:val="20"/>
              </w:rPr>
              <w:t>Province</w:t>
            </w:r>
            <w:r w:rsidRPr="004A1613">
              <w:rPr>
                <w:rFonts w:ascii="Arial" w:hAnsi="Arial" w:cs="Arial"/>
                <w:color w:val="010000"/>
                <w:sz w:val="20"/>
              </w:rPr>
              <w:t>.</w:t>
            </w:r>
          </w:p>
          <w:p w14:paraId="155E1CA7" w14:textId="77777777" w:rsidR="009552AC" w:rsidRPr="004A1613" w:rsidRDefault="001C51B2" w:rsidP="001C51B2">
            <w:pPr>
              <w:numPr>
                <w:ilvl w:val="0"/>
                <w:numId w:val="4"/>
              </w:numPr>
              <w:pBdr>
                <w:top w:val="nil"/>
                <w:left w:val="nil"/>
                <w:bottom w:val="nil"/>
                <w:right w:val="nil"/>
                <w:between w:val="nil"/>
              </w:pBdr>
              <w:tabs>
                <w:tab w:val="left" w:pos="146"/>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Implement the dividend prepayment 2023 for shareholders</w:t>
            </w:r>
          </w:p>
        </w:tc>
      </w:tr>
      <w:tr w:rsidR="009552AC" w:rsidRPr="004A1613" w14:paraId="1BB1F633" w14:textId="77777777" w:rsidTr="001C51B2">
        <w:tc>
          <w:tcPr>
            <w:tcW w:w="400" w:type="pct"/>
            <w:shd w:val="clear" w:color="auto" w:fill="auto"/>
            <w:vAlign w:val="center"/>
          </w:tcPr>
          <w:p w14:paraId="3AAD402D" w14:textId="77777777"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7</w:t>
            </w:r>
            <w:r w:rsidRPr="004A1613">
              <w:rPr>
                <w:rFonts w:ascii="Arial" w:hAnsi="Arial" w:cs="Arial"/>
                <w:bCs/>
                <w:color w:val="010000"/>
                <w:sz w:val="20"/>
              </w:rPr>
              <w:t xml:space="preserve"> </w:t>
            </w:r>
          </w:p>
        </w:tc>
        <w:tc>
          <w:tcPr>
            <w:tcW w:w="1074" w:type="pct"/>
            <w:shd w:val="clear" w:color="auto" w:fill="auto"/>
            <w:vAlign w:val="center"/>
          </w:tcPr>
          <w:p w14:paraId="2383E4A0" w14:textId="77777777"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10/NQ-HDQT</w:t>
            </w:r>
          </w:p>
        </w:tc>
        <w:tc>
          <w:tcPr>
            <w:tcW w:w="811" w:type="pct"/>
            <w:shd w:val="clear" w:color="auto" w:fill="auto"/>
            <w:vAlign w:val="center"/>
          </w:tcPr>
          <w:p w14:paraId="15E6A5A5" w14:textId="77777777" w:rsidR="009552AC" w:rsidRPr="004A1613" w:rsidRDefault="001C51B2" w:rsidP="00C549B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October 31</w:t>
            </w:r>
          </w:p>
        </w:tc>
        <w:tc>
          <w:tcPr>
            <w:tcW w:w="2715" w:type="pct"/>
            <w:shd w:val="clear" w:color="auto" w:fill="auto"/>
            <w:vAlign w:val="center"/>
          </w:tcPr>
          <w:p w14:paraId="4C6D6469" w14:textId="351FDFB2"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 xml:space="preserve">Assign the Company’s Executive Board to sign a business cooperation contract with DNP Water Joint Stock Company to implement the construction of the Clean Water Plant Project in Hai Minh </w:t>
            </w:r>
            <w:r w:rsidR="00C118A5" w:rsidRPr="004A1613">
              <w:rPr>
                <w:rFonts w:ascii="Arial" w:hAnsi="Arial" w:cs="Arial"/>
                <w:color w:val="010000"/>
                <w:sz w:val="20"/>
              </w:rPr>
              <w:t>Commune</w:t>
            </w:r>
            <w:r w:rsidRPr="004A1613">
              <w:rPr>
                <w:rFonts w:ascii="Arial" w:hAnsi="Arial" w:cs="Arial"/>
                <w:color w:val="010000"/>
                <w:sz w:val="20"/>
              </w:rPr>
              <w:t xml:space="preserve">, Hai Hau </w:t>
            </w:r>
            <w:r w:rsidR="00C118A5" w:rsidRPr="004A1613">
              <w:rPr>
                <w:rFonts w:ascii="Arial" w:hAnsi="Arial" w:cs="Arial"/>
                <w:color w:val="010000"/>
                <w:sz w:val="20"/>
              </w:rPr>
              <w:t>District</w:t>
            </w:r>
            <w:r w:rsidRPr="004A1613">
              <w:rPr>
                <w:rFonts w:ascii="Arial" w:hAnsi="Arial" w:cs="Arial"/>
                <w:color w:val="010000"/>
                <w:sz w:val="20"/>
              </w:rPr>
              <w:t xml:space="preserve">, Nam Dinh </w:t>
            </w:r>
            <w:r w:rsidR="00C118A5" w:rsidRPr="004A1613">
              <w:rPr>
                <w:rFonts w:ascii="Arial" w:hAnsi="Arial" w:cs="Arial"/>
                <w:color w:val="010000"/>
                <w:sz w:val="20"/>
              </w:rPr>
              <w:t>Province</w:t>
            </w:r>
            <w:r w:rsidRPr="004A1613">
              <w:rPr>
                <w:rFonts w:ascii="Arial" w:hAnsi="Arial" w:cs="Arial"/>
                <w:color w:val="010000"/>
                <w:sz w:val="20"/>
              </w:rPr>
              <w:t>.</w:t>
            </w:r>
          </w:p>
        </w:tc>
      </w:tr>
      <w:tr w:rsidR="009552AC" w:rsidRPr="004A1613" w14:paraId="2C71FB08" w14:textId="77777777" w:rsidTr="001C51B2">
        <w:tc>
          <w:tcPr>
            <w:tcW w:w="400" w:type="pct"/>
            <w:shd w:val="clear" w:color="auto" w:fill="auto"/>
            <w:vAlign w:val="center"/>
          </w:tcPr>
          <w:p w14:paraId="153EC524" w14:textId="77777777"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 xml:space="preserve">8 </w:t>
            </w:r>
          </w:p>
        </w:tc>
        <w:tc>
          <w:tcPr>
            <w:tcW w:w="1074" w:type="pct"/>
            <w:shd w:val="clear" w:color="auto" w:fill="auto"/>
            <w:vAlign w:val="center"/>
          </w:tcPr>
          <w:p w14:paraId="241DBBEA" w14:textId="77777777"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11/NQ-HDQT</w:t>
            </w:r>
          </w:p>
        </w:tc>
        <w:tc>
          <w:tcPr>
            <w:tcW w:w="811" w:type="pct"/>
            <w:shd w:val="clear" w:color="auto" w:fill="auto"/>
            <w:vAlign w:val="center"/>
          </w:tcPr>
          <w:p w14:paraId="23BEBE93" w14:textId="77777777" w:rsidR="009552AC" w:rsidRPr="004A1613" w:rsidRDefault="001C51B2" w:rsidP="00C549B6">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December 22</w:t>
            </w:r>
          </w:p>
        </w:tc>
        <w:tc>
          <w:tcPr>
            <w:tcW w:w="2715" w:type="pct"/>
            <w:shd w:val="clear" w:color="auto" w:fill="auto"/>
            <w:vAlign w:val="center"/>
          </w:tcPr>
          <w:p w14:paraId="67A1DA94" w14:textId="77777777"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Supplement the Salary Fund in 2023;</w:t>
            </w:r>
          </w:p>
          <w:p w14:paraId="474B3D0D" w14:textId="48D67C7F"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 xml:space="preserve">Approve the Salary Fund Plan </w:t>
            </w:r>
            <w:r w:rsidR="00C118A5" w:rsidRPr="004A1613">
              <w:rPr>
                <w:rFonts w:ascii="Arial" w:hAnsi="Arial" w:cs="Arial"/>
                <w:color w:val="010000"/>
                <w:sz w:val="20"/>
              </w:rPr>
              <w:t>for</w:t>
            </w:r>
            <w:r w:rsidRPr="004A1613">
              <w:rPr>
                <w:rFonts w:ascii="Arial" w:hAnsi="Arial" w:cs="Arial"/>
                <w:color w:val="010000"/>
                <w:sz w:val="20"/>
              </w:rPr>
              <w:t xml:space="preserve"> 2024;</w:t>
            </w:r>
          </w:p>
        </w:tc>
      </w:tr>
    </w:tbl>
    <w:p w14:paraId="2BB83D8C" w14:textId="77777777" w:rsidR="009552AC" w:rsidRPr="004A1613" w:rsidRDefault="001C51B2" w:rsidP="001C51B2">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The Supervisory Board:</w:t>
      </w:r>
    </w:p>
    <w:p w14:paraId="561DDCF4" w14:textId="77777777" w:rsidR="009552AC" w:rsidRPr="004A1613" w:rsidRDefault="001C51B2" w:rsidP="001C51B2">
      <w:pPr>
        <w:numPr>
          <w:ilvl w:val="0"/>
          <w:numId w:val="8"/>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4A1613">
        <w:rPr>
          <w:rFonts w:ascii="Arial" w:hAnsi="Arial" w:cs="Arial"/>
          <w:color w:val="010000"/>
          <w:sz w:val="20"/>
        </w:rPr>
        <w:lastRenderedPageBreak/>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9"/>
        <w:gridCol w:w="2100"/>
        <w:gridCol w:w="1472"/>
        <w:gridCol w:w="1999"/>
        <w:gridCol w:w="3009"/>
      </w:tblGrid>
      <w:tr w:rsidR="009552AC" w:rsidRPr="004A1613" w14:paraId="4A753B3A" w14:textId="77777777" w:rsidTr="001C51B2">
        <w:tc>
          <w:tcPr>
            <w:tcW w:w="244" w:type="pct"/>
            <w:shd w:val="clear" w:color="auto" w:fill="auto"/>
            <w:vAlign w:val="center"/>
          </w:tcPr>
          <w:p w14:paraId="52B26637" w14:textId="77777777"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No.</w:t>
            </w:r>
          </w:p>
        </w:tc>
        <w:tc>
          <w:tcPr>
            <w:tcW w:w="1164" w:type="pct"/>
            <w:shd w:val="clear" w:color="auto" w:fill="auto"/>
            <w:vAlign w:val="center"/>
          </w:tcPr>
          <w:p w14:paraId="21082333" w14:textId="77777777"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Member of the Supervisory Board</w:t>
            </w:r>
          </w:p>
        </w:tc>
        <w:tc>
          <w:tcPr>
            <w:tcW w:w="816" w:type="pct"/>
            <w:shd w:val="clear" w:color="auto" w:fill="auto"/>
            <w:vAlign w:val="center"/>
          </w:tcPr>
          <w:p w14:paraId="503B1F7D" w14:textId="77777777"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Position</w:t>
            </w:r>
          </w:p>
        </w:tc>
        <w:tc>
          <w:tcPr>
            <w:tcW w:w="1108" w:type="pct"/>
            <w:shd w:val="clear" w:color="auto" w:fill="auto"/>
            <w:vAlign w:val="center"/>
          </w:tcPr>
          <w:p w14:paraId="0733CE96" w14:textId="77777777"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Date of appointment/dismissal as member of the Supervisory Board</w:t>
            </w:r>
          </w:p>
        </w:tc>
        <w:tc>
          <w:tcPr>
            <w:tcW w:w="1669" w:type="pct"/>
            <w:shd w:val="clear" w:color="auto" w:fill="auto"/>
            <w:vAlign w:val="center"/>
          </w:tcPr>
          <w:p w14:paraId="6989119A" w14:textId="77777777"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Qualification</w:t>
            </w:r>
          </w:p>
        </w:tc>
      </w:tr>
      <w:tr w:rsidR="009552AC" w:rsidRPr="004A1613" w14:paraId="5B8BF8C1" w14:textId="77777777" w:rsidTr="001C51B2">
        <w:tc>
          <w:tcPr>
            <w:tcW w:w="244" w:type="pct"/>
            <w:shd w:val="clear" w:color="auto" w:fill="auto"/>
            <w:vAlign w:val="center"/>
          </w:tcPr>
          <w:p w14:paraId="0E6E0AB2" w14:textId="77777777"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1</w:t>
            </w:r>
          </w:p>
        </w:tc>
        <w:tc>
          <w:tcPr>
            <w:tcW w:w="1164" w:type="pct"/>
            <w:shd w:val="clear" w:color="auto" w:fill="auto"/>
            <w:vAlign w:val="center"/>
          </w:tcPr>
          <w:p w14:paraId="2E9D1459" w14:textId="77777777"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Nguyen Thi Luyen</w:t>
            </w:r>
          </w:p>
        </w:tc>
        <w:tc>
          <w:tcPr>
            <w:tcW w:w="816" w:type="pct"/>
            <w:shd w:val="clear" w:color="auto" w:fill="auto"/>
            <w:vAlign w:val="center"/>
          </w:tcPr>
          <w:p w14:paraId="5B227153" w14:textId="77777777"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Chief of the Supervisory Board</w:t>
            </w:r>
          </w:p>
        </w:tc>
        <w:tc>
          <w:tcPr>
            <w:tcW w:w="1108" w:type="pct"/>
            <w:shd w:val="clear" w:color="auto" w:fill="auto"/>
            <w:vAlign w:val="center"/>
          </w:tcPr>
          <w:p w14:paraId="53625292" w14:textId="77777777"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April 2023</w:t>
            </w:r>
          </w:p>
        </w:tc>
        <w:tc>
          <w:tcPr>
            <w:tcW w:w="1669" w:type="pct"/>
            <w:shd w:val="clear" w:color="auto" w:fill="auto"/>
            <w:vAlign w:val="center"/>
          </w:tcPr>
          <w:p w14:paraId="7E068792" w14:textId="77777777"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Bachelor of Economics</w:t>
            </w:r>
          </w:p>
        </w:tc>
      </w:tr>
      <w:tr w:rsidR="009552AC" w:rsidRPr="004A1613" w14:paraId="08014F3E" w14:textId="77777777" w:rsidTr="001C51B2">
        <w:tc>
          <w:tcPr>
            <w:tcW w:w="244" w:type="pct"/>
            <w:shd w:val="clear" w:color="auto" w:fill="auto"/>
            <w:vAlign w:val="center"/>
          </w:tcPr>
          <w:p w14:paraId="23D2E2C0" w14:textId="77777777"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2</w:t>
            </w:r>
          </w:p>
        </w:tc>
        <w:tc>
          <w:tcPr>
            <w:tcW w:w="1164" w:type="pct"/>
            <w:shd w:val="clear" w:color="auto" w:fill="auto"/>
            <w:vAlign w:val="center"/>
          </w:tcPr>
          <w:p w14:paraId="6C51A309" w14:textId="77777777"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Nguyen Van Ngon</w:t>
            </w:r>
          </w:p>
        </w:tc>
        <w:tc>
          <w:tcPr>
            <w:tcW w:w="816" w:type="pct"/>
            <w:shd w:val="clear" w:color="auto" w:fill="auto"/>
            <w:vAlign w:val="center"/>
          </w:tcPr>
          <w:p w14:paraId="79E23E6A" w14:textId="39308789" w:rsidR="009552AC" w:rsidRPr="004A1613" w:rsidRDefault="001C51B2" w:rsidP="00C118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Member</w:t>
            </w:r>
            <w:r w:rsidR="00C118A5" w:rsidRPr="004A1613">
              <w:rPr>
                <w:rFonts w:ascii="Arial" w:hAnsi="Arial" w:cs="Arial"/>
                <w:color w:val="010000"/>
                <w:sz w:val="20"/>
              </w:rPr>
              <w:t xml:space="preserve"> </w:t>
            </w:r>
            <w:r w:rsidRPr="004A1613">
              <w:rPr>
                <w:rFonts w:ascii="Arial" w:hAnsi="Arial" w:cs="Arial"/>
                <w:color w:val="010000"/>
                <w:sz w:val="20"/>
              </w:rPr>
              <w:t>of the Supervisory Board</w:t>
            </w:r>
          </w:p>
        </w:tc>
        <w:tc>
          <w:tcPr>
            <w:tcW w:w="1108" w:type="pct"/>
            <w:shd w:val="clear" w:color="auto" w:fill="auto"/>
            <w:vAlign w:val="center"/>
          </w:tcPr>
          <w:p w14:paraId="77816662" w14:textId="77777777"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April 2023</w:t>
            </w:r>
          </w:p>
        </w:tc>
        <w:tc>
          <w:tcPr>
            <w:tcW w:w="1669" w:type="pct"/>
            <w:shd w:val="clear" w:color="auto" w:fill="auto"/>
            <w:vAlign w:val="center"/>
          </w:tcPr>
          <w:p w14:paraId="3A41C3CC" w14:textId="77777777"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Bachelor of Tourism Management and Master of Business Administration</w:t>
            </w:r>
          </w:p>
        </w:tc>
      </w:tr>
      <w:tr w:rsidR="009552AC" w:rsidRPr="004A1613" w14:paraId="603E6FBA" w14:textId="77777777" w:rsidTr="001C51B2">
        <w:tc>
          <w:tcPr>
            <w:tcW w:w="244" w:type="pct"/>
            <w:shd w:val="clear" w:color="auto" w:fill="auto"/>
            <w:vAlign w:val="center"/>
          </w:tcPr>
          <w:p w14:paraId="3549A0BE" w14:textId="77777777"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3</w:t>
            </w:r>
          </w:p>
        </w:tc>
        <w:tc>
          <w:tcPr>
            <w:tcW w:w="1164" w:type="pct"/>
            <w:shd w:val="clear" w:color="auto" w:fill="auto"/>
            <w:vAlign w:val="center"/>
          </w:tcPr>
          <w:p w14:paraId="64A85ABC" w14:textId="77777777"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Tran Hong Duc</w:t>
            </w:r>
          </w:p>
        </w:tc>
        <w:tc>
          <w:tcPr>
            <w:tcW w:w="816" w:type="pct"/>
            <w:shd w:val="clear" w:color="auto" w:fill="auto"/>
            <w:vAlign w:val="center"/>
          </w:tcPr>
          <w:p w14:paraId="0A35B49A" w14:textId="0C11F04E" w:rsidR="009552AC" w:rsidRPr="004A1613" w:rsidRDefault="001C51B2" w:rsidP="00C118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Member of the Supervisory Board</w:t>
            </w:r>
          </w:p>
        </w:tc>
        <w:tc>
          <w:tcPr>
            <w:tcW w:w="1108" w:type="pct"/>
            <w:shd w:val="clear" w:color="auto" w:fill="auto"/>
            <w:vAlign w:val="center"/>
          </w:tcPr>
          <w:p w14:paraId="495E40A0" w14:textId="77777777"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April 2023</w:t>
            </w:r>
          </w:p>
        </w:tc>
        <w:tc>
          <w:tcPr>
            <w:tcW w:w="1669" w:type="pct"/>
            <w:shd w:val="clear" w:color="auto" w:fill="auto"/>
            <w:vAlign w:val="center"/>
          </w:tcPr>
          <w:p w14:paraId="3FE21B4F" w14:textId="77777777"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Construction Engineer - Major in Water Supply and Drainage - Water Environment</w:t>
            </w:r>
          </w:p>
        </w:tc>
      </w:tr>
    </w:tbl>
    <w:p w14:paraId="56511E17" w14:textId="77777777" w:rsidR="009552AC" w:rsidRPr="004A1613" w:rsidRDefault="001C51B2" w:rsidP="001C51B2">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16"/>
        <w:gridCol w:w="2410"/>
        <w:gridCol w:w="1508"/>
        <w:gridCol w:w="2166"/>
        <w:gridCol w:w="2419"/>
      </w:tblGrid>
      <w:tr w:rsidR="009552AC" w:rsidRPr="004A1613" w14:paraId="21F9F1E6" w14:textId="77777777" w:rsidTr="001C51B2">
        <w:tc>
          <w:tcPr>
            <w:tcW w:w="286" w:type="pct"/>
            <w:shd w:val="clear" w:color="auto" w:fill="auto"/>
            <w:vAlign w:val="center"/>
          </w:tcPr>
          <w:p w14:paraId="00FC4B4D" w14:textId="77777777"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No.</w:t>
            </w:r>
          </w:p>
        </w:tc>
        <w:tc>
          <w:tcPr>
            <w:tcW w:w="1336" w:type="pct"/>
            <w:shd w:val="clear" w:color="auto" w:fill="auto"/>
            <w:vAlign w:val="center"/>
          </w:tcPr>
          <w:p w14:paraId="69E16E82" w14:textId="77777777"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Full name</w:t>
            </w:r>
          </w:p>
        </w:tc>
        <w:tc>
          <w:tcPr>
            <w:tcW w:w="836" w:type="pct"/>
            <w:shd w:val="clear" w:color="auto" w:fill="auto"/>
            <w:vAlign w:val="center"/>
          </w:tcPr>
          <w:p w14:paraId="08597182" w14:textId="77777777"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Date of birth</w:t>
            </w:r>
          </w:p>
        </w:tc>
        <w:tc>
          <w:tcPr>
            <w:tcW w:w="1201" w:type="pct"/>
            <w:shd w:val="clear" w:color="auto" w:fill="auto"/>
            <w:vAlign w:val="center"/>
          </w:tcPr>
          <w:p w14:paraId="23DD0859" w14:textId="105B1AE8" w:rsidR="009552AC" w:rsidRPr="004A1613" w:rsidRDefault="001C51B2" w:rsidP="00C118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Qualification</w:t>
            </w:r>
          </w:p>
        </w:tc>
        <w:tc>
          <w:tcPr>
            <w:tcW w:w="1341" w:type="pct"/>
            <w:shd w:val="clear" w:color="auto" w:fill="auto"/>
            <w:vAlign w:val="center"/>
          </w:tcPr>
          <w:p w14:paraId="7195FC38" w14:textId="599DA8A1"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Appointment date</w:t>
            </w:r>
          </w:p>
        </w:tc>
      </w:tr>
      <w:tr w:rsidR="009552AC" w:rsidRPr="004A1613" w14:paraId="778B757E" w14:textId="77777777" w:rsidTr="001C51B2">
        <w:tc>
          <w:tcPr>
            <w:tcW w:w="286" w:type="pct"/>
            <w:shd w:val="clear" w:color="auto" w:fill="auto"/>
            <w:vAlign w:val="center"/>
          </w:tcPr>
          <w:p w14:paraId="0CC1BA48" w14:textId="77777777"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bCs/>
                <w:color w:val="010000"/>
                <w:sz w:val="20"/>
              </w:rPr>
              <w:t>1</w:t>
            </w:r>
          </w:p>
        </w:tc>
        <w:tc>
          <w:tcPr>
            <w:tcW w:w="1336" w:type="pct"/>
            <w:shd w:val="clear" w:color="auto" w:fill="auto"/>
            <w:vAlign w:val="center"/>
          </w:tcPr>
          <w:p w14:paraId="7F1418B2" w14:textId="77777777"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Nguyen Sy Long</w:t>
            </w:r>
          </w:p>
        </w:tc>
        <w:tc>
          <w:tcPr>
            <w:tcW w:w="836" w:type="pct"/>
            <w:shd w:val="clear" w:color="auto" w:fill="auto"/>
            <w:vAlign w:val="center"/>
          </w:tcPr>
          <w:p w14:paraId="41045BE0" w14:textId="273C9144"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September 12, 1970</w:t>
            </w:r>
          </w:p>
        </w:tc>
        <w:tc>
          <w:tcPr>
            <w:tcW w:w="1201" w:type="pct"/>
            <w:shd w:val="clear" w:color="auto" w:fill="auto"/>
            <w:vAlign w:val="center"/>
          </w:tcPr>
          <w:p w14:paraId="5F4579EA" w14:textId="77777777"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Bachelor of Laws</w:t>
            </w:r>
          </w:p>
        </w:tc>
        <w:tc>
          <w:tcPr>
            <w:tcW w:w="1341" w:type="pct"/>
            <w:shd w:val="clear" w:color="auto" w:fill="auto"/>
            <w:vAlign w:val="center"/>
          </w:tcPr>
          <w:p w14:paraId="0762E22C" w14:textId="77777777"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April 2023</w:t>
            </w:r>
          </w:p>
        </w:tc>
      </w:tr>
      <w:tr w:rsidR="009552AC" w:rsidRPr="004A1613" w14:paraId="3C8951B2" w14:textId="77777777" w:rsidTr="001C51B2">
        <w:tc>
          <w:tcPr>
            <w:tcW w:w="286" w:type="pct"/>
            <w:shd w:val="clear" w:color="auto" w:fill="auto"/>
            <w:vAlign w:val="center"/>
          </w:tcPr>
          <w:p w14:paraId="3C2755DD" w14:textId="77777777"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 xml:space="preserve">2 </w:t>
            </w:r>
          </w:p>
        </w:tc>
        <w:tc>
          <w:tcPr>
            <w:tcW w:w="1336" w:type="pct"/>
            <w:shd w:val="clear" w:color="auto" w:fill="auto"/>
            <w:vAlign w:val="center"/>
          </w:tcPr>
          <w:p w14:paraId="4C15D920" w14:textId="77777777"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Tran Ngoc Chien</w:t>
            </w:r>
          </w:p>
        </w:tc>
        <w:tc>
          <w:tcPr>
            <w:tcW w:w="836" w:type="pct"/>
            <w:shd w:val="clear" w:color="auto" w:fill="auto"/>
            <w:vAlign w:val="center"/>
          </w:tcPr>
          <w:p w14:paraId="7D37724B" w14:textId="77777777"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April 17, 1966</w:t>
            </w:r>
          </w:p>
        </w:tc>
        <w:tc>
          <w:tcPr>
            <w:tcW w:w="1201" w:type="pct"/>
            <w:shd w:val="clear" w:color="auto" w:fill="auto"/>
            <w:vAlign w:val="center"/>
          </w:tcPr>
          <w:p w14:paraId="5328A6FF" w14:textId="77777777"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Construction Engineer - Major in Water Supply and Drainage</w:t>
            </w:r>
          </w:p>
        </w:tc>
        <w:tc>
          <w:tcPr>
            <w:tcW w:w="1341" w:type="pct"/>
            <w:shd w:val="clear" w:color="auto" w:fill="auto"/>
            <w:vAlign w:val="center"/>
          </w:tcPr>
          <w:p w14:paraId="599B794D" w14:textId="77777777"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April 2023</w:t>
            </w:r>
          </w:p>
        </w:tc>
      </w:tr>
      <w:tr w:rsidR="009552AC" w:rsidRPr="004A1613" w14:paraId="6B5B064A" w14:textId="77777777" w:rsidTr="001C51B2">
        <w:tc>
          <w:tcPr>
            <w:tcW w:w="286" w:type="pct"/>
            <w:shd w:val="clear" w:color="auto" w:fill="auto"/>
            <w:vAlign w:val="center"/>
          </w:tcPr>
          <w:p w14:paraId="7B0FE184" w14:textId="77777777"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bCs/>
                <w:color w:val="010000"/>
                <w:sz w:val="20"/>
              </w:rPr>
              <w:t xml:space="preserve">3 </w:t>
            </w:r>
          </w:p>
        </w:tc>
        <w:tc>
          <w:tcPr>
            <w:tcW w:w="1336" w:type="pct"/>
            <w:shd w:val="clear" w:color="auto" w:fill="auto"/>
            <w:vAlign w:val="center"/>
          </w:tcPr>
          <w:p w14:paraId="2B4B8C93" w14:textId="77777777"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Dinh Van Hoa</w:t>
            </w:r>
          </w:p>
        </w:tc>
        <w:tc>
          <w:tcPr>
            <w:tcW w:w="836" w:type="pct"/>
            <w:shd w:val="clear" w:color="auto" w:fill="auto"/>
            <w:vAlign w:val="center"/>
          </w:tcPr>
          <w:p w14:paraId="0C5CB48E" w14:textId="77777777"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February 16, 1970</w:t>
            </w:r>
          </w:p>
        </w:tc>
        <w:tc>
          <w:tcPr>
            <w:tcW w:w="1201" w:type="pct"/>
            <w:shd w:val="clear" w:color="auto" w:fill="auto"/>
            <w:vAlign w:val="center"/>
          </w:tcPr>
          <w:p w14:paraId="5B875432" w14:textId="77777777"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Bachelor of Economics, Master of Economic Management</w:t>
            </w:r>
          </w:p>
        </w:tc>
        <w:tc>
          <w:tcPr>
            <w:tcW w:w="1341" w:type="pct"/>
            <w:shd w:val="clear" w:color="auto" w:fill="auto"/>
            <w:vAlign w:val="center"/>
          </w:tcPr>
          <w:p w14:paraId="71B5ED3C" w14:textId="77777777"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April 2023</w:t>
            </w:r>
          </w:p>
        </w:tc>
      </w:tr>
      <w:tr w:rsidR="009552AC" w:rsidRPr="004A1613" w14:paraId="4982901A" w14:textId="77777777" w:rsidTr="001C51B2">
        <w:tc>
          <w:tcPr>
            <w:tcW w:w="286" w:type="pct"/>
            <w:shd w:val="clear" w:color="auto" w:fill="auto"/>
            <w:vAlign w:val="center"/>
          </w:tcPr>
          <w:p w14:paraId="1E0D2984" w14:textId="77777777"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4</w:t>
            </w:r>
          </w:p>
        </w:tc>
        <w:tc>
          <w:tcPr>
            <w:tcW w:w="1336" w:type="pct"/>
            <w:shd w:val="clear" w:color="auto" w:fill="auto"/>
            <w:vAlign w:val="center"/>
          </w:tcPr>
          <w:p w14:paraId="79FE5E54" w14:textId="77777777"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Do Huu Minh</w:t>
            </w:r>
          </w:p>
        </w:tc>
        <w:tc>
          <w:tcPr>
            <w:tcW w:w="836" w:type="pct"/>
            <w:shd w:val="clear" w:color="auto" w:fill="auto"/>
            <w:vAlign w:val="center"/>
          </w:tcPr>
          <w:p w14:paraId="2E75B141" w14:textId="77777777"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January 21, 1983</w:t>
            </w:r>
          </w:p>
        </w:tc>
        <w:tc>
          <w:tcPr>
            <w:tcW w:w="1201" w:type="pct"/>
            <w:shd w:val="clear" w:color="auto" w:fill="auto"/>
            <w:vAlign w:val="center"/>
          </w:tcPr>
          <w:p w14:paraId="741DE473" w14:textId="77777777"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Master of Business Administration</w:t>
            </w:r>
          </w:p>
        </w:tc>
        <w:tc>
          <w:tcPr>
            <w:tcW w:w="1341" w:type="pct"/>
            <w:shd w:val="clear" w:color="auto" w:fill="auto"/>
            <w:vAlign w:val="center"/>
          </w:tcPr>
          <w:p w14:paraId="39D207D0" w14:textId="77777777"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April 2023</w:t>
            </w:r>
          </w:p>
        </w:tc>
      </w:tr>
    </w:tbl>
    <w:p w14:paraId="30DF119C" w14:textId="77777777" w:rsidR="009552AC" w:rsidRPr="004A1613" w:rsidRDefault="001C51B2" w:rsidP="001C51B2">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58"/>
        <w:gridCol w:w="1779"/>
        <w:gridCol w:w="2163"/>
        <w:gridCol w:w="2419"/>
      </w:tblGrid>
      <w:tr w:rsidR="009552AC" w:rsidRPr="004A1613" w14:paraId="327CDAFB" w14:textId="77777777" w:rsidTr="001C51B2">
        <w:tc>
          <w:tcPr>
            <w:tcW w:w="1474" w:type="pct"/>
            <w:shd w:val="clear" w:color="auto" w:fill="auto"/>
            <w:vAlign w:val="center"/>
          </w:tcPr>
          <w:p w14:paraId="78B3512E" w14:textId="77777777"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Full name</w:t>
            </w:r>
          </w:p>
        </w:tc>
        <w:tc>
          <w:tcPr>
            <w:tcW w:w="986" w:type="pct"/>
            <w:shd w:val="clear" w:color="auto" w:fill="auto"/>
            <w:vAlign w:val="center"/>
          </w:tcPr>
          <w:p w14:paraId="123E44CE" w14:textId="77777777"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Date of birth</w:t>
            </w:r>
          </w:p>
        </w:tc>
        <w:tc>
          <w:tcPr>
            <w:tcW w:w="1199" w:type="pct"/>
            <w:shd w:val="clear" w:color="auto" w:fill="auto"/>
            <w:vAlign w:val="center"/>
          </w:tcPr>
          <w:p w14:paraId="78B03CBB" w14:textId="03708616" w:rsidR="009552AC" w:rsidRPr="004A1613" w:rsidRDefault="001C51B2" w:rsidP="00C76B2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Qualification</w:t>
            </w:r>
          </w:p>
        </w:tc>
        <w:tc>
          <w:tcPr>
            <w:tcW w:w="1341" w:type="pct"/>
            <w:shd w:val="clear" w:color="auto" w:fill="auto"/>
            <w:vAlign w:val="center"/>
          </w:tcPr>
          <w:p w14:paraId="1C16D1D7" w14:textId="2A18B40B"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Appointment date</w:t>
            </w:r>
          </w:p>
        </w:tc>
      </w:tr>
      <w:tr w:rsidR="009552AC" w:rsidRPr="004A1613" w14:paraId="4F5589B6" w14:textId="77777777" w:rsidTr="001C51B2">
        <w:tc>
          <w:tcPr>
            <w:tcW w:w="1474" w:type="pct"/>
            <w:shd w:val="clear" w:color="auto" w:fill="auto"/>
            <w:vAlign w:val="center"/>
          </w:tcPr>
          <w:p w14:paraId="7AE999A9" w14:textId="77777777"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Tran Thi Hong Phan</w:t>
            </w:r>
          </w:p>
        </w:tc>
        <w:tc>
          <w:tcPr>
            <w:tcW w:w="986" w:type="pct"/>
            <w:shd w:val="clear" w:color="auto" w:fill="auto"/>
            <w:vAlign w:val="center"/>
          </w:tcPr>
          <w:p w14:paraId="6EB8D75C" w14:textId="77777777"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October 16, 1974</w:t>
            </w:r>
          </w:p>
        </w:tc>
        <w:tc>
          <w:tcPr>
            <w:tcW w:w="1199" w:type="pct"/>
            <w:shd w:val="clear" w:color="auto" w:fill="auto"/>
            <w:vAlign w:val="center"/>
          </w:tcPr>
          <w:p w14:paraId="442AE513" w14:textId="77777777"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Master of Business Administration</w:t>
            </w:r>
          </w:p>
        </w:tc>
        <w:tc>
          <w:tcPr>
            <w:tcW w:w="1341" w:type="pct"/>
            <w:shd w:val="clear" w:color="auto" w:fill="auto"/>
            <w:vAlign w:val="center"/>
          </w:tcPr>
          <w:p w14:paraId="3CA2DF19" w14:textId="77777777" w:rsidR="009552AC" w:rsidRPr="004A1613" w:rsidRDefault="001C51B2" w:rsidP="001C51B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April 2023</w:t>
            </w:r>
          </w:p>
        </w:tc>
      </w:tr>
    </w:tbl>
    <w:p w14:paraId="1F90FDD6" w14:textId="5A55CE8C" w:rsidR="009552AC" w:rsidRPr="004A1613" w:rsidRDefault="001C51B2" w:rsidP="001C51B2">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Training on corporate governance:</w:t>
      </w:r>
    </w:p>
    <w:p w14:paraId="1866B1BE" w14:textId="6A7213F4" w:rsidR="009552AC" w:rsidRPr="004A1613" w:rsidRDefault="001C51B2" w:rsidP="001C51B2">
      <w:pPr>
        <w:numPr>
          <w:ilvl w:val="0"/>
          <w:numId w:val="9"/>
        </w:numPr>
        <w:pBdr>
          <w:top w:val="nil"/>
          <w:left w:val="nil"/>
          <w:bottom w:val="nil"/>
          <w:right w:val="nil"/>
          <w:between w:val="nil"/>
        </w:pBdr>
        <w:tabs>
          <w:tab w:val="left" w:pos="360"/>
          <w:tab w:val="left" w:pos="1508"/>
        </w:tabs>
        <w:spacing w:after="120" w:line="360" w:lineRule="auto"/>
        <w:rPr>
          <w:rFonts w:ascii="Arial" w:eastAsia="Arial" w:hAnsi="Arial" w:cs="Arial"/>
          <w:color w:val="010000"/>
          <w:sz w:val="20"/>
          <w:szCs w:val="20"/>
        </w:rPr>
      </w:pPr>
      <w:r w:rsidRPr="004A1613">
        <w:rPr>
          <w:rFonts w:ascii="Arial" w:hAnsi="Arial" w:cs="Arial"/>
          <w:color w:val="010000"/>
          <w:sz w:val="20"/>
        </w:rPr>
        <w:t xml:space="preserve">List of affiliated persons of the Public Company as prescribed in Clause 34, Article 6 of the </w:t>
      </w:r>
      <w:r w:rsidR="00755C7B" w:rsidRPr="004A1613">
        <w:rPr>
          <w:rFonts w:ascii="Arial" w:hAnsi="Arial" w:cs="Arial"/>
          <w:color w:val="010000"/>
          <w:sz w:val="20"/>
        </w:rPr>
        <w:t>Law on Securities</w:t>
      </w:r>
      <w:r w:rsidRPr="004A1613">
        <w:rPr>
          <w:rFonts w:ascii="Arial" w:hAnsi="Arial" w:cs="Arial"/>
          <w:color w:val="010000"/>
          <w:sz w:val="20"/>
        </w:rPr>
        <w:t xml:space="preserve"> and transactions of affiliated persons of the Company with the Company itself:</w:t>
      </w:r>
    </w:p>
    <w:p w14:paraId="1FC81FB5" w14:textId="63061693" w:rsidR="009552AC" w:rsidRPr="004A1613" w:rsidRDefault="001C51B2" w:rsidP="001C51B2">
      <w:pPr>
        <w:numPr>
          <w:ilvl w:val="0"/>
          <w:numId w:val="5"/>
        </w:numPr>
        <w:pBdr>
          <w:top w:val="nil"/>
          <w:left w:val="nil"/>
          <w:bottom w:val="nil"/>
          <w:right w:val="nil"/>
          <w:between w:val="nil"/>
        </w:pBdr>
        <w:tabs>
          <w:tab w:val="left" w:pos="360"/>
          <w:tab w:val="left" w:pos="1508"/>
        </w:tabs>
        <w:spacing w:after="120" w:line="360" w:lineRule="auto"/>
        <w:rPr>
          <w:rFonts w:ascii="Arial" w:eastAsia="Arial" w:hAnsi="Arial" w:cs="Arial"/>
          <w:color w:val="010000"/>
          <w:sz w:val="20"/>
          <w:szCs w:val="20"/>
        </w:rPr>
      </w:pPr>
      <w:r w:rsidRPr="004A1613">
        <w:rPr>
          <w:rFonts w:ascii="Arial" w:hAnsi="Arial" w:cs="Arial"/>
          <w:color w:val="010000"/>
          <w:sz w:val="20"/>
        </w:rPr>
        <w:t xml:space="preserve">Transactions between the Company and the affiliated person of the Company; or between the </w:t>
      </w:r>
      <w:r w:rsidRPr="004A1613">
        <w:rPr>
          <w:rFonts w:ascii="Arial" w:hAnsi="Arial" w:cs="Arial"/>
          <w:color w:val="010000"/>
          <w:sz w:val="20"/>
        </w:rPr>
        <w:lastRenderedPageBreak/>
        <w:t xml:space="preserve">Company and major shareholders, PDMR and persons related to PDMR: </w:t>
      </w:r>
      <w:r w:rsidR="006B0E52" w:rsidRPr="004A1613">
        <w:rPr>
          <w:rFonts w:ascii="Arial" w:hAnsi="Arial" w:cs="Arial"/>
          <w:color w:val="010000"/>
          <w:sz w:val="20"/>
        </w:rPr>
        <w:t>None</w:t>
      </w:r>
      <w:r w:rsidRPr="004A1613">
        <w:rPr>
          <w:rFonts w:ascii="Arial" w:hAnsi="Arial" w:cs="Arial"/>
          <w:color w:val="010000"/>
          <w:sz w:val="20"/>
        </w:rPr>
        <w:t>.</w:t>
      </w:r>
    </w:p>
    <w:p w14:paraId="5B751C39" w14:textId="3F519EAF" w:rsidR="009552AC" w:rsidRPr="004A1613" w:rsidRDefault="001C51B2" w:rsidP="001C51B2">
      <w:pPr>
        <w:numPr>
          <w:ilvl w:val="0"/>
          <w:numId w:val="5"/>
        </w:numPr>
        <w:pBdr>
          <w:top w:val="nil"/>
          <w:left w:val="nil"/>
          <w:bottom w:val="nil"/>
          <w:right w:val="nil"/>
          <w:between w:val="nil"/>
        </w:pBdr>
        <w:tabs>
          <w:tab w:val="left" w:pos="360"/>
          <w:tab w:val="left" w:pos="1508"/>
        </w:tabs>
        <w:spacing w:after="120" w:line="360" w:lineRule="auto"/>
        <w:rPr>
          <w:rFonts w:ascii="Arial" w:eastAsia="Arial" w:hAnsi="Arial" w:cs="Arial"/>
          <w:color w:val="010000"/>
          <w:sz w:val="20"/>
          <w:szCs w:val="20"/>
        </w:rPr>
      </w:pPr>
      <w:r w:rsidRPr="004A1613">
        <w:rPr>
          <w:rFonts w:ascii="Arial" w:hAnsi="Arial" w:cs="Arial"/>
          <w:color w:val="010000"/>
          <w:sz w:val="20"/>
        </w:rPr>
        <w:t xml:space="preserve">Transactions between </w:t>
      </w:r>
      <w:r w:rsidR="006B0E52" w:rsidRPr="004A1613">
        <w:rPr>
          <w:rFonts w:ascii="Arial" w:hAnsi="Arial" w:cs="Arial"/>
          <w:color w:val="010000"/>
          <w:sz w:val="20"/>
        </w:rPr>
        <w:t xml:space="preserve">the </w:t>
      </w:r>
      <w:r w:rsidRPr="004A1613">
        <w:rPr>
          <w:rFonts w:ascii="Arial" w:hAnsi="Arial" w:cs="Arial"/>
          <w:color w:val="010000"/>
          <w:sz w:val="20"/>
        </w:rPr>
        <w:t xml:space="preserve">PDMR of the Public Company, affiliated persons of PDMR and subsidiaries, companies under the </w:t>
      </w:r>
      <w:r w:rsidR="003460B6" w:rsidRPr="004A1613">
        <w:rPr>
          <w:rFonts w:ascii="Arial" w:hAnsi="Arial" w:cs="Arial"/>
          <w:color w:val="010000"/>
          <w:sz w:val="20"/>
        </w:rPr>
        <w:t>control</w:t>
      </w:r>
      <w:r w:rsidRPr="004A1613">
        <w:rPr>
          <w:rFonts w:ascii="Arial" w:hAnsi="Arial" w:cs="Arial"/>
          <w:color w:val="010000"/>
          <w:sz w:val="20"/>
        </w:rPr>
        <w:t xml:space="preserve"> of the Public Company: None</w:t>
      </w:r>
    </w:p>
    <w:p w14:paraId="36C89CC3" w14:textId="77777777" w:rsidR="009552AC" w:rsidRPr="004A1613" w:rsidRDefault="001C51B2" w:rsidP="001C51B2">
      <w:pPr>
        <w:numPr>
          <w:ilvl w:val="0"/>
          <w:numId w:val="5"/>
        </w:numPr>
        <w:pBdr>
          <w:top w:val="nil"/>
          <w:left w:val="nil"/>
          <w:bottom w:val="nil"/>
          <w:right w:val="nil"/>
          <w:between w:val="nil"/>
        </w:pBdr>
        <w:tabs>
          <w:tab w:val="left" w:pos="360"/>
          <w:tab w:val="left" w:pos="1508"/>
        </w:tabs>
        <w:spacing w:after="120" w:line="360" w:lineRule="auto"/>
        <w:rPr>
          <w:rFonts w:ascii="Arial" w:eastAsia="Arial" w:hAnsi="Arial" w:cs="Arial"/>
          <w:color w:val="010000"/>
          <w:sz w:val="20"/>
          <w:szCs w:val="20"/>
        </w:rPr>
      </w:pPr>
      <w:r w:rsidRPr="004A1613">
        <w:rPr>
          <w:rFonts w:ascii="Arial" w:hAnsi="Arial" w:cs="Arial"/>
          <w:color w:val="010000"/>
          <w:sz w:val="20"/>
        </w:rPr>
        <w:t>Transactions between the Company and other entities:</w:t>
      </w:r>
    </w:p>
    <w:p w14:paraId="4932A773" w14:textId="245C297C" w:rsidR="009552AC" w:rsidRPr="004A1613" w:rsidRDefault="001C51B2" w:rsidP="001C51B2">
      <w:pPr>
        <w:numPr>
          <w:ilvl w:val="1"/>
          <w:numId w:val="5"/>
        </w:numPr>
        <w:pBdr>
          <w:top w:val="nil"/>
          <w:left w:val="nil"/>
          <w:bottom w:val="nil"/>
          <w:right w:val="nil"/>
          <w:between w:val="nil"/>
        </w:pBdr>
        <w:tabs>
          <w:tab w:val="left" w:pos="360"/>
          <w:tab w:val="left" w:pos="2031"/>
        </w:tabs>
        <w:spacing w:after="120" w:line="360" w:lineRule="auto"/>
        <w:rPr>
          <w:rFonts w:ascii="Arial" w:eastAsia="Arial" w:hAnsi="Arial" w:cs="Arial"/>
          <w:color w:val="010000"/>
          <w:sz w:val="20"/>
          <w:szCs w:val="20"/>
        </w:rPr>
      </w:pPr>
      <w:r w:rsidRPr="004A1613">
        <w:rPr>
          <w:rFonts w:ascii="Arial" w:hAnsi="Arial" w:cs="Arial"/>
          <w:color w:val="010000"/>
          <w:sz w:val="20"/>
        </w:rPr>
        <w:t>Transactions between the Company and the company that members of the Board of Directors</w:t>
      </w:r>
      <w:r w:rsidR="008D5319" w:rsidRPr="004A1613">
        <w:rPr>
          <w:rFonts w:ascii="Arial" w:hAnsi="Arial" w:cs="Arial"/>
          <w:color w:val="010000"/>
          <w:sz w:val="20"/>
        </w:rPr>
        <w:t>, members</w:t>
      </w:r>
      <w:r w:rsidRPr="004A1613">
        <w:rPr>
          <w:rFonts w:ascii="Arial" w:hAnsi="Arial" w:cs="Arial"/>
          <w:color w:val="010000"/>
          <w:sz w:val="20"/>
        </w:rPr>
        <w:t xml:space="preserve"> </w:t>
      </w:r>
      <w:r w:rsidR="005F16BA" w:rsidRPr="004A1613">
        <w:rPr>
          <w:rFonts w:ascii="Arial" w:hAnsi="Arial" w:cs="Arial"/>
          <w:color w:val="010000"/>
          <w:sz w:val="20"/>
        </w:rPr>
        <w:t xml:space="preserve">of </w:t>
      </w:r>
      <w:r w:rsidRPr="004A1613">
        <w:rPr>
          <w:rFonts w:ascii="Arial" w:hAnsi="Arial" w:cs="Arial"/>
          <w:color w:val="010000"/>
          <w:sz w:val="20"/>
        </w:rPr>
        <w:t>the Supervisory Board, the Manager and other managers have been founding members or members of the Board of Directors, the Executive Manager for the past three (03) years (as at the time of making the report): None.</w:t>
      </w:r>
    </w:p>
    <w:p w14:paraId="374ED2FA" w14:textId="77777777" w:rsidR="009552AC" w:rsidRPr="004A1613" w:rsidRDefault="001C51B2" w:rsidP="001C51B2">
      <w:pPr>
        <w:numPr>
          <w:ilvl w:val="1"/>
          <w:numId w:val="5"/>
        </w:numPr>
        <w:pBdr>
          <w:top w:val="nil"/>
          <w:left w:val="nil"/>
          <w:bottom w:val="nil"/>
          <w:right w:val="nil"/>
          <w:between w:val="nil"/>
        </w:pBdr>
        <w:tabs>
          <w:tab w:val="left" w:pos="360"/>
          <w:tab w:val="left" w:pos="2031"/>
        </w:tabs>
        <w:spacing w:after="120" w:line="360" w:lineRule="auto"/>
        <w:rPr>
          <w:rFonts w:ascii="Arial" w:eastAsia="Arial" w:hAnsi="Arial" w:cs="Arial"/>
          <w:color w:val="010000"/>
          <w:sz w:val="20"/>
          <w:szCs w:val="20"/>
        </w:rPr>
      </w:pPr>
      <w:r w:rsidRPr="004A1613">
        <w:rPr>
          <w:rFonts w:ascii="Arial" w:hAnsi="Arial" w:cs="Arial"/>
          <w:color w:val="010000"/>
          <w:sz w:val="20"/>
        </w:rPr>
        <w:t>Transactions between Company and company that affiliated persons of members of the Board of Directors, members of the Supervisory Board, the Manager and other managers are members of the Board of Directors, the Executive Manager: None.</w:t>
      </w:r>
    </w:p>
    <w:p w14:paraId="66007F62" w14:textId="77777777" w:rsidR="009552AC" w:rsidRPr="004A1613" w:rsidRDefault="001C51B2" w:rsidP="001C51B2">
      <w:pPr>
        <w:numPr>
          <w:ilvl w:val="1"/>
          <w:numId w:val="5"/>
        </w:numPr>
        <w:pBdr>
          <w:top w:val="nil"/>
          <w:left w:val="nil"/>
          <w:bottom w:val="nil"/>
          <w:right w:val="nil"/>
          <w:between w:val="nil"/>
        </w:pBdr>
        <w:tabs>
          <w:tab w:val="left" w:pos="360"/>
          <w:tab w:val="left" w:pos="2031"/>
        </w:tabs>
        <w:spacing w:after="120" w:line="360" w:lineRule="auto"/>
        <w:rPr>
          <w:rFonts w:ascii="Arial" w:eastAsia="Arial" w:hAnsi="Arial" w:cs="Arial"/>
          <w:color w:val="010000"/>
          <w:sz w:val="20"/>
          <w:szCs w:val="20"/>
        </w:rPr>
      </w:pPr>
      <w:r w:rsidRPr="004A1613">
        <w:rPr>
          <w:rFonts w:ascii="Arial" w:hAnsi="Arial" w:cs="Arial"/>
          <w:color w:val="010000"/>
          <w:sz w:val="20"/>
        </w:rPr>
        <w:t>Other transactions of the Company (if any) that can bring about material or non-material benefits to members of the Board of Directors, members of the Supervisory Board, the Manager and other managers: None.</w:t>
      </w:r>
    </w:p>
    <w:p w14:paraId="3C23C624" w14:textId="77777777" w:rsidR="009552AC" w:rsidRPr="004A1613" w:rsidRDefault="001C51B2" w:rsidP="001C51B2">
      <w:pPr>
        <w:keepNext/>
        <w:numPr>
          <w:ilvl w:val="0"/>
          <w:numId w:val="9"/>
        </w:numPr>
        <w:pBdr>
          <w:top w:val="nil"/>
          <w:left w:val="nil"/>
          <w:bottom w:val="nil"/>
          <w:right w:val="nil"/>
          <w:between w:val="nil"/>
        </w:pBdr>
        <w:tabs>
          <w:tab w:val="left" w:pos="360"/>
          <w:tab w:val="left" w:pos="1508"/>
        </w:tabs>
        <w:spacing w:after="120" w:line="360" w:lineRule="auto"/>
        <w:rPr>
          <w:rFonts w:ascii="Arial" w:eastAsia="Arial" w:hAnsi="Arial" w:cs="Arial"/>
          <w:color w:val="010000"/>
          <w:sz w:val="20"/>
          <w:szCs w:val="20"/>
        </w:rPr>
      </w:pPr>
      <w:r w:rsidRPr="004A1613">
        <w:rPr>
          <w:rFonts w:ascii="Arial" w:hAnsi="Arial" w:cs="Arial"/>
          <w:color w:val="010000"/>
          <w:sz w:val="20"/>
        </w:rPr>
        <w:t>Share transactions of PDMR and affiliated persons of PDMR:</w:t>
      </w:r>
    </w:p>
    <w:p w14:paraId="01CD3F19" w14:textId="299ED45D" w:rsidR="009552AC" w:rsidRPr="004A1613" w:rsidRDefault="001C51B2" w:rsidP="001C51B2">
      <w:pPr>
        <w:numPr>
          <w:ilvl w:val="0"/>
          <w:numId w:val="6"/>
        </w:numPr>
        <w:pBdr>
          <w:top w:val="nil"/>
          <w:left w:val="nil"/>
          <w:bottom w:val="nil"/>
          <w:right w:val="nil"/>
          <w:between w:val="nil"/>
        </w:pBdr>
        <w:tabs>
          <w:tab w:val="left" w:pos="360"/>
          <w:tab w:val="left" w:pos="1508"/>
        </w:tabs>
        <w:spacing w:after="120" w:line="360" w:lineRule="auto"/>
        <w:rPr>
          <w:rFonts w:ascii="Arial" w:eastAsia="Arial" w:hAnsi="Arial" w:cs="Arial"/>
          <w:color w:val="010000"/>
          <w:sz w:val="20"/>
          <w:szCs w:val="20"/>
        </w:rPr>
      </w:pPr>
      <w:r w:rsidRPr="004A1613">
        <w:rPr>
          <w:rFonts w:ascii="Arial" w:hAnsi="Arial" w:cs="Arial"/>
          <w:color w:val="010000"/>
          <w:sz w:val="20"/>
        </w:rPr>
        <w:t xml:space="preserve">Company’s share transactions of PDMR and affiliated persons: </w:t>
      </w:r>
      <w:r w:rsidR="005F16BA" w:rsidRPr="004A1613">
        <w:rPr>
          <w:rFonts w:ascii="Arial" w:hAnsi="Arial" w:cs="Arial"/>
          <w:color w:val="010000"/>
          <w:sz w:val="20"/>
        </w:rPr>
        <w:t>Appendix 5 attached</w:t>
      </w:r>
    </w:p>
    <w:p w14:paraId="39FA575B" w14:textId="0DF4427F" w:rsidR="009552AC" w:rsidRPr="004A1613" w:rsidRDefault="001C51B2" w:rsidP="001C51B2">
      <w:pPr>
        <w:numPr>
          <w:ilvl w:val="0"/>
          <w:numId w:val="9"/>
        </w:numPr>
        <w:pBdr>
          <w:top w:val="nil"/>
          <w:left w:val="nil"/>
          <w:bottom w:val="nil"/>
          <w:right w:val="nil"/>
          <w:between w:val="nil"/>
        </w:pBdr>
        <w:tabs>
          <w:tab w:val="left" w:pos="360"/>
          <w:tab w:val="left" w:pos="1508"/>
        </w:tabs>
        <w:spacing w:after="120" w:line="360" w:lineRule="auto"/>
        <w:rPr>
          <w:rFonts w:ascii="Arial" w:eastAsia="Arial" w:hAnsi="Arial" w:cs="Arial"/>
          <w:color w:val="010000"/>
          <w:sz w:val="20"/>
          <w:szCs w:val="20"/>
        </w:rPr>
      </w:pPr>
      <w:r w:rsidRPr="004A1613">
        <w:rPr>
          <w:rFonts w:ascii="Arial" w:hAnsi="Arial" w:cs="Arial"/>
          <w:color w:val="010000"/>
          <w:sz w:val="20"/>
        </w:rPr>
        <w:t>Other significant issues</w:t>
      </w:r>
      <w:r w:rsidR="005F16BA" w:rsidRPr="004A1613">
        <w:rPr>
          <w:rFonts w:ascii="Arial" w:hAnsi="Arial" w:cs="Arial"/>
          <w:color w:val="010000"/>
          <w:sz w:val="20"/>
        </w:rPr>
        <w:t>:</w:t>
      </w:r>
      <w:r w:rsidRPr="004A1613">
        <w:rPr>
          <w:rFonts w:ascii="Arial" w:hAnsi="Arial" w:cs="Arial"/>
          <w:color w:val="010000"/>
          <w:sz w:val="20"/>
        </w:rPr>
        <w:t xml:space="preserve"> None.</w:t>
      </w:r>
    </w:p>
    <w:p w14:paraId="37354258" w14:textId="6537DE54" w:rsidR="008D5319" w:rsidRPr="004A1613" w:rsidRDefault="008D5319" w:rsidP="008D5319">
      <w:pPr>
        <w:pBdr>
          <w:top w:val="nil"/>
          <w:left w:val="nil"/>
          <w:bottom w:val="single" w:sz="6" w:space="1" w:color="auto"/>
          <w:right w:val="nil"/>
          <w:between w:val="nil"/>
        </w:pBdr>
        <w:tabs>
          <w:tab w:val="left" w:pos="360"/>
          <w:tab w:val="left" w:pos="1508"/>
        </w:tabs>
        <w:spacing w:after="120" w:line="360" w:lineRule="auto"/>
        <w:rPr>
          <w:rFonts w:ascii="Arial" w:hAnsi="Arial" w:cs="Arial"/>
          <w:color w:val="010000"/>
          <w:sz w:val="20"/>
        </w:rPr>
      </w:pPr>
    </w:p>
    <w:p w14:paraId="53F61D85" w14:textId="77777777" w:rsidR="009552AC" w:rsidRPr="004A1613" w:rsidRDefault="001C51B2" w:rsidP="008D531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APPENDIX 05: Company’s share transaction of PDMR and affiliated persons.</w:t>
      </w:r>
    </w:p>
    <w:tbl>
      <w:tblPr>
        <w:tblStyle w:val="a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6"/>
        <w:gridCol w:w="1537"/>
        <w:gridCol w:w="1910"/>
        <w:gridCol w:w="1144"/>
        <w:gridCol w:w="763"/>
        <w:gridCol w:w="1221"/>
        <w:gridCol w:w="795"/>
        <w:gridCol w:w="1283"/>
      </w:tblGrid>
      <w:tr w:rsidR="009552AC" w:rsidRPr="004A1613" w14:paraId="7D409FD0" w14:textId="77777777" w:rsidTr="000538C2">
        <w:trPr>
          <w:jc w:val="center"/>
        </w:trPr>
        <w:tc>
          <w:tcPr>
            <w:tcW w:w="203" w:type="pct"/>
            <w:vMerge w:val="restart"/>
            <w:shd w:val="clear" w:color="auto" w:fill="auto"/>
            <w:vAlign w:val="center"/>
          </w:tcPr>
          <w:p w14:paraId="23D75188" w14:textId="77777777" w:rsidR="009552AC" w:rsidRPr="004A1613" w:rsidRDefault="001C51B2" w:rsidP="000538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No.</w:t>
            </w:r>
          </w:p>
        </w:tc>
        <w:tc>
          <w:tcPr>
            <w:tcW w:w="852" w:type="pct"/>
            <w:vMerge w:val="restart"/>
            <w:shd w:val="clear" w:color="auto" w:fill="auto"/>
            <w:vAlign w:val="center"/>
          </w:tcPr>
          <w:p w14:paraId="165F9C8F" w14:textId="77777777" w:rsidR="009552AC" w:rsidRPr="004A1613" w:rsidRDefault="001C51B2" w:rsidP="000538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Transaction conductor</w:t>
            </w:r>
          </w:p>
        </w:tc>
        <w:tc>
          <w:tcPr>
            <w:tcW w:w="1059" w:type="pct"/>
            <w:vMerge w:val="restart"/>
            <w:shd w:val="clear" w:color="auto" w:fill="auto"/>
            <w:vAlign w:val="center"/>
          </w:tcPr>
          <w:p w14:paraId="6D05DEBB" w14:textId="77777777" w:rsidR="009552AC" w:rsidRPr="004A1613" w:rsidRDefault="001C51B2" w:rsidP="000538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Relations with PMDR</w:t>
            </w:r>
          </w:p>
        </w:tc>
        <w:tc>
          <w:tcPr>
            <w:tcW w:w="1057" w:type="pct"/>
            <w:gridSpan w:val="2"/>
            <w:shd w:val="clear" w:color="auto" w:fill="auto"/>
            <w:vAlign w:val="center"/>
          </w:tcPr>
          <w:p w14:paraId="153EA266" w14:textId="77777777" w:rsidR="009552AC" w:rsidRPr="004A1613" w:rsidRDefault="001C51B2" w:rsidP="000538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Number of shares owned at the beginning of the period</w:t>
            </w:r>
          </w:p>
        </w:tc>
        <w:tc>
          <w:tcPr>
            <w:tcW w:w="1118" w:type="pct"/>
            <w:gridSpan w:val="2"/>
            <w:shd w:val="clear" w:color="auto" w:fill="auto"/>
            <w:vAlign w:val="center"/>
          </w:tcPr>
          <w:p w14:paraId="1EE8DD47" w14:textId="77777777" w:rsidR="009552AC" w:rsidRPr="004A1613" w:rsidRDefault="001C51B2" w:rsidP="000538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Number of shares owned at the end of the period</w:t>
            </w:r>
          </w:p>
        </w:tc>
        <w:tc>
          <w:tcPr>
            <w:tcW w:w="711" w:type="pct"/>
            <w:shd w:val="clear" w:color="auto" w:fill="auto"/>
            <w:vAlign w:val="center"/>
          </w:tcPr>
          <w:p w14:paraId="667DA570" w14:textId="77777777" w:rsidR="009552AC" w:rsidRPr="004A1613" w:rsidRDefault="001C51B2" w:rsidP="000538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Reason for increase or decrease (buy, sell, convert, bonus, etc.)</w:t>
            </w:r>
          </w:p>
        </w:tc>
      </w:tr>
      <w:tr w:rsidR="009552AC" w:rsidRPr="004A1613" w14:paraId="483F9D26" w14:textId="77777777" w:rsidTr="000538C2">
        <w:trPr>
          <w:jc w:val="center"/>
        </w:trPr>
        <w:tc>
          <w:tcPr>
            <w:tcW w:w="203" w:type="pct"/>
            <w:vMerge/>
            <w:shd w:val="clear" w:color="auto" w:fill="auto"/>
            <w:vAlign w:val="center"/>
          </w:tcPr>
          <w:p w14:paraId="333FDE82" w14:textId="77777777" w:rsidR="009552AC" w:rsidRPr="004A1613" w:rsidRDefault="009552AC" w:rsidP="000538C2">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852" w:type="pct"/>
            <w:vMerge/>
            <w:shd w:val="clear" w:color="auto" w:fill="auto"/>
            <w:vAlign w:val="center"/>
          </w:tcPr>
          <w:p w14:paraId="3447E317" w14:textId="77777777" w:rsidR="009552AC" w:rsidRPr="004A1613" w:rsidRDefault="009552AC" w:rsidP="000538C2">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1059" w:type="pct"/>
            <w:vMerge/>
            <w:shd w:val="clear" w:color="auto" w:fill="auto"/>
            <w:vAlign w:val="center"/>
          </w:tcPr>
          <w:p w14:paraId="44DFB63B" w14:textId="77777777" w:rsidR="009552AC" w:rsidRPr="004A1613" w:rsidRDefault="009552AC" w:rsidP="000538C2">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634" w:type="pct"/>
            <w:shd w:val="clear" w:color="auto" w:fill="auto"/>
            <w:vAlign w:val="center"/>
          </w:tcPr>
          <w:p w14:paraId="555EDD35" w14:textId="77777777" w:rsidR="009552AC" w:rsidRPr="004A1613" w:rsidRDefault="001C51B2" w:rsidP="000538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Number of shares</w:t>
            </w:r>
          </w:p>
        </w:tc>
        <w:tc>
          <w:tcPr>
            <w:tcW w:w="423" w:type="pct"/>
            <w:shd w:val="clear" w:color="auto" w:fill="auto"/>
            <w:vAlign w:val="center"/>
          </w:tcPr>
          <w:p w14:paraId="33592A0C" w14:textId="06A381D9" w:rsidR="009552AC" w:rsidRPr="004A1613" w:rsidRDefault="000538C2" w:rsidP="000538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Rate</w:t>
            </w:r>
          </w:p>
        </w:tc>
        <w:tc>
          <w:tcPr>
            <w:tcW w:w="677" w:type="pct"/>
            <w:shd w:val="clear" w:color="auto" w:fill="auto"/>
            <w:vAlign w:val="center"/>
          </w:tcPr>
          <w:p w14:paraId="7EAEE87F" w14:textId="77777777" w:rsidR="009552AC" w:rsidRPr="004A1613" w:rsidRDefault="001C51B2" w:rsidP="000538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Number of shares</w:t>
            </w:r>
          </w:p>
        </w:tc>
        <w:tc>
          <w:tcPr>
            <w:tcW w:w="441" w:type="pct"/>
            <w:shd w:val="clear" w:color="auto" w:fill="auto"/>
            <w:vAlign w:val="center"/>
          </w:tcPr>
          <w:p w14:paraId="171A3DAF" w14:textId="64CE1BBA" w:rsidR="009552AC" w:rsidRPr="004A1613" w:rsidRDefault="000538C2" w:rsidP="000538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eastAsia="Arial" w:hAnsi="Arial" w:cs="Arial"/>
                <w:color w:val="010000"/>
                <w:sz w:val="20"/>
                <w:szCs w:val="20"/>
              </w:rPr>
              <w:t>Rate</w:t>
            </w:r>
          </w:p>
        </w:tc>
        <w:tc>
          <w:tcPr>
            <w:tcW w:w="711" w:type="pct"/>
            <w:shd w:val="clear" w:color="auto" w:fill="auto"/>
            <w:vAlign w:val="center"/>
          </w:tcPr>
          <w:p w14:paraId="64BD2BA1" w14:textId="77777777" w:rsidR="009552AC" w:rsidRPr="004A1613" w:rsidRDefault="009552AC" w:rsidP="000538C2">
            <w:pPr>
              <w:tabs>
                <w:tab w:val="left" w:pos="360"/>
              </w:tabs>
              <w:spacing w:after="120" w:line="360" w:lineRule="auto"/>
              <w:jc w:val="center"/>
              <w:rPr>
                <w:rFonts w:ascii="Arial" w:eastAsia="Arial" w:hAnsi="Arial" w:cs="Arial"/>
                <w:color w:val="010000"/>
                <w:sz w:val="20"/>
                <w:szCs w:val="20"/>
              </w:rPr>
            </w:pPr>
          </w:p>
        </w:tc>
      </w:tr>
      <w:tr w:rsidR="009552AC" w:rsidRPr="004A1613" w14:paraId="269BCF17" w14:textId="77777777" w:rsidTr="000538C2">
        <w:trPr>
          <w:jc w:val="center"/>
        </w:trPr>
        <w:tc>
          <w:tcPr>
            <w:tcW w:w="203" w:type="pct"/>
            <w:shd w:val="clear" w:color="auto" w:fill="auto"/>
            <w:vAlign w:val="center"/>
          </w:tcPr>
          <w:p w14:paraId="4B7C9697" w14:textId="77777777"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1</w:t>
            </w:r>
          </w:p>
        </w:tc>
        <w:tc>
          <w:tcPr>
            <w:tcW w:w="852" w:type="pct"/>
            <w:shd w:val="clear" w:color="auto" w:fill="auto"/>
            <w:vAlign w:val="center"/>
          </w:tcPr>
          <w:p w14:paraId="05AA0C41" w14:textId="27F1AF41"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SETFIL Water Treatment Equipment Jo</w:t>
            </w:r>
            <w:r w:rsidR="005F16BA" w:rsidRPr="004A1613">
              <w:rPr>
                <w:rFonts w:ascii="Arial" w:hAnsi="Arial" w:cs="Arial"/>
                <w:color w:val="010000"/>
                <w:sz w:val="20"/>
              </w:rPr>
              <w:t>i</w:t>
            </w:r>
            <w:r w:rsidRPr="004A1613">
              <w:rPr>
                <w:rFonts w:ascii="Arial" w:hAnsi="Arial" w:cs="Arial"/>
                <w:color w:val="010000"/>
                <w:sz w:val="20"/>
              </w:rPr>
              <w:t xml:space="preserve">nt Stock Company </w:t>
            </w:r>
          </w:p>
        </w:tc>
        <w:tc>
          <w:tcPr>
            <w:tcW w:w="1059" w:type="pct"/>
            <w:shd w:val="clear" w:color="auto" w:fill="auto"/>
            <w:vAlign w:val="center"/>
          </w:tcPr>
          <w:p w14:paraId="67A4D494" w14:textId="77777777"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Member of the Board of Directors</w:t>
            </w:r>
          </w:p>
        </w:tc>
        <w:tc>
          <w:tcPr>
            <w:tcW w:w="634" w:type="pct"/>
            <w:shd w:val="clear" w:color="auto" w:fill="auto"/>
            <w:vAlign w:val="center"/>
          </w:tcPr>
          <w:p w14:paraId="397C3018" w14:textId="77777777" w:rsidR="009552AC" w:rsidRPr="004A1613" w:rsidRDefault="001C51B2" w:rsidP="000538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3,122,306</w:t>
            </w:r>
          </w:p>
        </w:tc>
        <w:tc>
          <w:tcPr>
            <w:tcW w:w="423" w:type="pct"/>
            <w:shd w:val="clear" w:color="auto" w:fill="auto"/>
            <w:vAlign w:val="center"/>
          </w:tcPr>
          <w:p w14:paraId="6C4DEBFF" w14:textId="77777777" w:rsidR="009552AC" w:rsidRPr="004A1613" w:rsidRDefault="001C51B2" w:rsidP="000538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9.1%</w:t>
            </w:r>
          </w:p>
        </w:tc>
        <w:tc>
          <w:tcPr>
            <w:tcW w:w="677" w:type="pct"/>
            <w:shd w:val="clear" w:color="auto" w:fill="auto"/>
            <w:vAlign w:val="center"/>
          </w:tcPr>
          <w:p w14:paraId="04638954" w14:textId="6611B5D2" w:rsidR="009552AC" w:rsidRPr="004A1613" w:rsidRDefault="001C51B2" w:rsidP="000538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1,726,267</w:t>
            </w:r>
          </w:p>
        </w:tc>
        <w:tc>
          <w:tcPr>
            <w:tcW w:w="441" w:type="pct"/>
            <w:shd w:val="clear" w:color="auto" w:fill="auto"/>
            <w:vAlign w:val="center"/>
          </w:tcPr>
          <w:p w14:paraId="7998205F" w14:textId="77777777" w:rsidR="009552AC" w:rsidRPr="004A1613" w:rsidRDefault="001C51B2" w:rsidP="000538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5.03%</w:t>
            </w:r>
          </w:p>
        </w:tc>
        <w:tc>
          <w:tcPr>
            <w:tcW w:w="711" w:type="pct"/>
            <w:shd w:val="clear" w:color="auto" w:fill="auto"/>
            <w:vAlign w:val="center"/>
          </w:tcPr>
          <w:p w14:paraId="5C1ED9F1" w14:textId="77777777" w:rsidR="009552AC" w:rsidRPr="004A1613" w:rsidRDefault="001C51B2" w:rsidP="000538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Sell to reduce ownership in NDW</w:t>
            </w:r>
          </w:p>
        </w:tc>
      </w:tr>
      <w:tr w:rsidR="009552AC" w:rsidRPr="004A1613" w14:paraId="388BD2FB" w14:textId="77777777" w:rsidTr="000538C2">
        <w:trPr>
          <w:jc w:val="center"/>
        </w:trPr>
        <w:tc>
          <w:tcPr>
            <w:tcW w:w="203" w:type="pct"/>
            <w:shd w:val="clear" w:color="auto" w:fill="auto"/>
            <w:vAlign w:val="center"/>
          </w:tcPr>
          <w:p w14:paraId="42646558" w14:textId="77777777"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 xml:space="preserve">2 </w:t>
            </w:r>
          </w:p>
        </w:tc>
        <w:tc>
          <w:tcPr>
            <w:tcW w:w="852" w:type="pct"/>
            <w:shd w:val="clear" w:color="auto" w:fill="auto"/>
            <w:vAlign w:val="center"/>
          </w:tcPr>
          <w:p w14:paraId="2090BF75" w14:textId="77777777"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Dinh Van Hoa</w:t>
            </w:r>
          </w:p>
        </w:tc>
        <w:tc>
          <w:tcPr>
            <w:tcW w:w="1059" w:type="pct"/>
            <w:shd w:val="clear" w:color="auto" w:fill="auto"/>
            <w:vAlign w:val="center"/>
          </w:tcPr>
          <w:p w14:paraId="09203774" w14:textId="77777777" w:rsidR="005F16BA" w:rsidRPr="004A1613" w:rsidRDefault="001C51B2" w:rsidP="001C51B2">
            <w:pPr>
              <w:pBdr>
                <w:top w:val="nil"/>
                <w:left w:val="nil"/>
                <w:bottom w:val="nil"/>
                <w:right w:val="nil"/>
                <w:between w:val="nil"/>
              </w:pBdr>
              <w:tabs>
                <w:tab w:val="left" w:pos="360"/>
              </w:tabs>
              <w:spacing w:after="120" w:line="360" w:lineRule="auto"/>
              <w:rPr>
                <w:rFonts w:ascii="Arial" w:hAnsi="Arial" w:cs="Arial"/>
                <w:color w:val="010000"/>
                <w:sz w:val="20"/>
              </w:rPr>
            </w:pPr>
            <w:r w:rsidRPr="004A1613">
              <w:rPr>
                <w:rFonts w:ascii="Arial" w:hAnsi="Arial" w:cs="Arial"/>
                <w:color w:val="010000"/>
                <w:sz w:val="20"/>
              </w:rPr>
              <w:t>Vice Chair of the Board of Directors</w:t>
            </w:r>
          </w:p>
          <w:p w14:paraId="61E0B19F" w14:textId="15EEE6FD"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 xml:space="preserve">Deputy General </w:t>
            </w:r>
            <w:r w:rsidRPr="004A1613">
              <w:rPr>
                <w:rFonts w:ascii="Arial" w:hAnsi="Arial" w:cs="Arial"/>
                <w:color w:val="010000"/>
                <w:sz w:val="20"/>
              </w:rPr>
              <w:lastRenderedPageBreak/>
              <w:t>Manager</w:t>
            </w:r>
          </w:p>
        </w:tc>
        <w:tc>
          <w:tcPr>
            <w:tcW w:w="634" w:type="pct"/>
            <w:shd w:val="clear" w:color="auto" w:fill="auto"/>
            <w:vAlign w:val="center"/>
          </w:tcPr>
          <w:p w14:paraId="040B064B" w14:textId="77777777" w:rsidR="009552AC" w:rsidRPr="004A1613" w:rsidRDefault="001C51B2" w:rsidP="000538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lastRenderedPageBreak/>
              <w:t>0</w:t>
            </w:r>
          </w:p>
        </w:tc>
        <w:tc>
          <w:tcPr>
            <w:tcW w:w="423" w:type="pct"/>
            <w:shd w:val="clear" w:color="auto" w:fill="auto"/>
            <w:vAlign w:val="center"/>
          </w:tcPr>
          <w:p w14:paraId="35FD2371" w14:textId="77777777" w:rsidR="009552AC" w:rsidRPr="004A1613" w:rsidRDefault="001C51B2" w:rsidP="000538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bCs/>
                <w:color w:val="010000"/>
                <w:sz w:val="20"/>
              </w:rPr>
              <w:t>0</w:t>
            </w:r>
          </w:p>
        </w:tc>
        <w:tc>
          <w:tcPr>
            <w:tcW w:w="677" w:type="pct"/>
            <w:shd w:val="clear" w:color="auto" w:fill="auto"/>
            <w:vAlign w:val="center"/>
          </w:tcPr>
          <w:p w14:paraId="4B4588BB" w14:textId="77777777" w:rsidR="009552AC" w:rsidRPr="004A1613" w:rsidRDefault="001C51B2" w:rsidP="000538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bCs/>
                <w:color w:val="010000"/>
                <w:sz w:val="20"/>
              </w:rPr>
              <w:t>122,176</w:t>
            </w:r>
          </w:p>
        </w:tc>
        <w:tc>
          <w:tcPr>
            <w:tcW w:w="441" w:type="pct"/>
            <w:shd w:val="clear" w:color="auto" w:fill="auto"/>
            <w:vAlign w:val="center"/>
          </w:tcPr>
          <w:p w14:paraId="459B503D" w14:textId="77777777" w:rsidR="009552AC" w:rsidRPr="004A1613" w:rsidRDefault="001C51B2" w:rsidP="000538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0.36%</w:t>
            </w:r>
          </w:p>
        </w:tc>
        <w:tc>
          <w:tcPr>
            <w:tcW w:w="711" w:type="pct"/>
            <w:shd w:val="clear" w:color="auto" w:fill="auto"/>
            <w:vAlign w:val="center"/>
          </w:tcPr>
          <w:p w14:paraId="726219FC" w14:textId="77777777" w:rsidR="009552AC" w:rsidRPr="004A1613" w:rsidRDefault="001C51B2" w:rsidP="000538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Buy</w:t>
            </w:r>
          </w:p>
        </w:tc>
      </w:tr>
      <w:tr w:rsidR="009552AC" w:rsidRPr="004A1613" w14:paraId="5AF95549" w14:textId="77777777" w:rsidTr="000538C2">
        <w:trPr>
          <w:jc w:val="center"/>
        </w:trPr>
        <w:tc>
          <w:tcPr>
            <w:tcW w:w="203" w:type="pct"/>
            <w:shd w:val="clear" w:color="auto" w:fill="auto"/>
            <w:vAlign w:val="center"/>
          </w:tcPr>
          <w:p w14:paraId="6729B987" w14:textId="77777777"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3</w:t>
            </w:r>
          </w:p>
        </w:tc>
        <w:tc>
          <w:tcPr>
            <w:tcW w:w="852" w:type="pct"/>
            <w:shd w:val="clear" w:color="auto" w:fill="auto"/>
            <w:vAlign w:val="center"/>
          </w:tcPr>
          <w:p w14:paraId="46BF61C9" w14:textId="77777777"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Nguyen Thi Luyen</w:t>
            </w:r>
          </w:p>
        </w:tc>
        <w:tc>
          <w:tcPr>
            <w:tcW w:w="1059" w:type="pct"/>
            <w:shd w:val="clear" w:color="auto" w:fill="auto"/>
            <w:vAlign w:val="center"/>
          </w:tcPr>
          <w:p w14:paraId="37172B85" w14:textId="77777777"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Chief of the Supervisory Board</w:t>
            </w:r>
          </w:p>
        </w:tc>
        <w:tc>
          <w:tcPr>
            <w:tcW w:w="634" w:type="pct"/>
            <w:shd w:val="clear" w:color="auto" w:fill="auto"/>
            <w:vAlign w:val="center"/>
          </w:tcPr>
          <w:p w14:paraId="0EED5C72" w14:textId="77777777" w:rsidR="009552AC" w:rsidRPr="004A1613" w:rsidRDefault="001C51B2" w:rsidP="000538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bCs/>
                <w:color w:val="010000"/>
                <w:sz w:val="20"/>
              </w:rPr>
              <w:t>7,200</w:t>
            </w:r>
          </w:p>
        </w:tc>
        <w:tc>
          <w:tcPr>
            <w:tcW w:w="423" w:type="pct"/>
            <w:shd w:val="clear" w:color="auto" w:fill="auto"/>
            <w:vAlign w:val="center"/>
          </w:tcPr>
          <w:p w14:paraId="43002DB2" w14:textId="77777777" w:rsidR="009552AC" w:rsidRPr="004A1613" w:rsidRDefault="001C51B2" w:rsidP="000538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0.02%</w:t>
            </w:r>
          </w:p>
        </w:tc>
        <w:tc>
          <w:tcPr>
            <w:tcW w:w="677" w:type="pct"/>
            <w:shd w:val="clear" w:color="auto" w:fill="auto"/>
            <w:vAlign w:val="center"/>
          </w:tcPr>
          <w:p w14:paraId="78E5ECE9" w14:textId="3C52E48F" w:rsidR="009552AC" w:rsidRPr="004A1613" w:rsidRDefault="001C51B2" w:rsidP="000538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56,705</w:t>
            </w:r>
          </w:p>
        </w:tc>
        <w:tc>
          <w:tcPr>
            <w:tcW w:w="441" w:type="pct"/>
            <w:shd w:val="clear" w:color="auto" w:fill="auto"/>
            <w:vAlign w:val="center"/>
          </w:tcPr>
          <w:p w14:paraId="27BEB263" w14:textId="77777777" w:rsidR="009552AC" w:rsidRPr="004A1613" w:rsidRDefault="001C51B2" w:rsidP="000538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0.16%</w:t>
            </w:r>
          </w:p>
        </w:tc>
        <w:tc>
          <w:tcPr>
            <w:tcW w:w="711" w:type="pct"/>
            <w:shd w:val="clear" w:color="auto" w:fill="auto"/>
            <w:vAlign w:val="center"/>
          </w:tcPr>
          <w:p w14:paraId="59CE50A9" w14:textId="77777777" w:rsidR="009552AC" w:rsidRPr="004A1613" w:rsidRDefault="001C51B2" w:rsidP="000538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Buy</w:t>
            </w:r>
          </w:p>
        </w:tc>
      </w:tr>
      <w:tr w:rsidR="009552AC" w:rsidRPr="004A1613" w14:paraId="775C3F94" w14:textId="77777777" w:rsidTr="000538C2">
        <w:trPr>
          <w:jc w:val="center"/>
        </w:trPr>
        <w:tc>
          <w:tcPr>
            <w:tcW w:w="203" w:type="pct"/>
            <w:shd w:val="clear" w:color="auto" w:fill="auto"/>
            <w:vAlign w:val="center"/>
          </w:tcPr>
          <w:p w14:paraId="2A49AEF5" w14:textId="77777777"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bCs/>
                <w:color w:val="010000"/>
                <w:sz w:val="20"/>
              </w:rPr>
              <w:t>4</w:t>
            </w:r>
          </w:p>
        </w:tc>
        <w:tc>
          <w:tcPr>
            <w:tcW w:w="852" w:type="pct"/>
            <w:shd w:val="clear" w:color="auto" w:fill="auto"/>
            <w:vAlign w:val="center"/>
          </w:tcPr>
          <w:p w14:paraId="67C9B3E2" w14:textId="77777777"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Nguyen Manh Ha</w:t>
            </w:r>
          </w:p>
        </w:tc>
        <w:tc>
          <w:tcPr>
            <w:tcW w:w="1059" w:type="pct"/>
            <w:shd w:val="clear" w:color="auto" w:fill="auto"/>
            <w:vAlign w:val="center"/>
          </w:tcPr>
          <w:p w14:paraId="4006DEDC" w14:textId="77777777"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Ms. Nguyen Thi Luyen’s husband - Chief of the Supervisory Board</w:t>
            </w:r>
          </w:p>
        </w:tc>
        <w:tc>
          <w:tcPr>
            <w:tcW w:w="634" w:type="pct"/>
            <w:shd w:val="clear" w:color="auto" w:fill="auto"/>
            <w:vAlign w:val="center"/>
          </w:tcPr>
          <w:p w14:paraId="62A07E21" w14:textId="77777777" w:rsidR="009552AC" w:rsidRPr="004A1613" w:rsidRDefault="001C51B2" w:rsidP="000538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bCs/>
                <w:color w:val="010000"/>
                <w:sz w:val="20"/>
              </w:rPr>
              <w:t>7,100</w:t>
            </w:r>
          </w:p>
        </w:tc>
        <w:tc>
          <w:tcPr>
            <w:tcW w:w="423" w:type="pct"/>
            <w:shd w:val="clear" w:color="auto" w:fill="auto"/>
            <w:vAlign w:val="center"/>
          </w:tcPr>
          <w:p w14:paraId="42139A85" w14:textId="77777777" w:rsidR="009552AC" w:rsidRPr="004A1613" w:rsidRDefault="001C51B2" w:rsidP="000538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0.02%</w:t>
            </w:r>
          </w:p>
        </w:tc>
        <w:tc>
          <w:tcPr>
            <w:tcW w:w="677" w:type="pct"/>
            <w:shd w:val="clear" w:color="auto" w:fill="auto"/>
            <w:vAlign w:val="center"/>
          </w:tcPr>
          <w:p w14:paraId="051BB4B1" w14:textId="1CB3CCCC" w:rsidR="009552AC" w:rsidRPr="004A1613" w:rsidRDefault="001C51B2" w:rsidP="000538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56,605</w:t>
            </w:r>
          </w:p>
        </w:tc>
        <w:tc>
          <w:tcPr>
            <w:tcW w:w="441" w:type="pct"/>
            <w:shd w:val="clear" w:color="auto" w:fill="auto"/>
            <w:vAlign w:val="center"/>
          </w:tcPr>
          <w:p w14:paraId="12EF8BA6" w14:textId="77777777" w:rsidR="009552AC" w:rsidRPr="004A1613" w:rsidRDefault="001C51B2" w:rsidP="000538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0.16%</w:t>
            </w:r>
          </w:p>
        </w:tc>
        <w:tc>
          <w:tcPr>
            <w:tcW w:w="711" w:type="pct"/>
            <w:shd w:val="clear" w:color="auto" w:fill="auto"/>
            <w:vAlign w:val="center"/>
          </w:tcPr>
          <w:p w14:paraId="0ACD0C44" w14:textId="63DC0BC6" w:rsidR="009552AC" w:rsidRPr="004A1613" w:rsidRDefault="001C51B2" w:rsidP="000538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Buy</w:t>
            </w:r>
          </w:p>
        </w:tc>
      </w:tr>
      <w:tr w:rsidR="009552AC" w:rsidRPr="004A1613" w14:paraId="66CC76FE" w14:textId="77777777" w:rsidTr="000538C2">
        <w:trPr>
          <w:jc w:val="center"/>
        </w:trPr>
        <w:tc>
          <w:tcPr>
            <w:tcW w:w="203" w:type="pct"/>
            <w:shd w:val="clear" w:color="auto" w:fill="auto"/>
            <w:vAlign w:val="center"/>
          </w:tcPr>
          <w:p w14:paraId="28FFF76B" w14:textId="77777777"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bCs/>
                <w:color w:val="010000"/>
                <w:sz w:val="20"/>
              </w:rPr>
              <w:t>5</w:t>
            </w:r>
          </w:p>
        </w:tc>
        <w:tc>
          <w:tcPr>
            <w:tcW w:w="852" w:type="pct"/>
            <w:shd w:val="clear" w:color="auto" w:fill="auto"/>
            <w:vAlign w:val="center"/>
          </w:tcPr>
          <w:p w14:paraId="7EC39803" w14:textId="77777777"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Nguyen Ngoc Luyen</w:t>
            </w:r>
          </w:p>
        </w:tc>
        <w:tc>
          <w:tcPr>
            <w:tcW w:w="1059" w:type="pct"/>
            <w:shd w:val="clear" w:color="auto" w:fill="auto"/>
            <w:vAlign w:val="center"/>
          </w:tcPr>
          <w:p w14:paraId="30ABAA9E" w14:textId="77777777"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Ms. Nguyen Thi Luyen’s sibling - Chief of the Supervisory Board</w:t>
            </w:r>
          </w:p>
        </w:tc>
        <w:tc>
          <w:tcPr>
            <w:tcW w:w="634" w:type="pct"/>
            <w:shd w:val="clear" w:color="auto" w:fill="auto"/>
            <w:vAlign w:val="center"/>
          </w:tcPr>
          <w:p w14:paraId="44BD4F3B" w14:textId="77777777" w:rsidR="009552AC" w:rsidRPr="004A1613" w:rsidRDefault="001C51B2" w:rsidP="000538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bCs/>
                <w:color w:val="010000"/>
                <w:sz w:val="20"/>
              </w:rPr>
              <w:t>6,000</w:t>
            </w:r>
          </w:p>
        </w:tc>
        <w:tc>
          <w:tcPr>
            <w:tcW w:w="423" w:type="pct"/>
            <w:shd w:val="clear" w:color="auto" w:fill="auto"/>
            <w:vAlign w:val="center"/>
          </w:tcPr>
          <w:p w14:paraId="2D95707D" w14:textId="77777777" w:rsidR="009552AC" w:rsidRPr="004A1613" w:rsidRDefault="001C51B2" w:rsidP="000538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0.016%</w:t>
            </w:r>
          </w:p>
        </w:tc>
        <w:tc>
          <w:tcPr>
            <w:tcW w:w="677" w:type="pct"/>
            <w:shd w:val="clear" w:color="auto" w:fill="auto"/>
            <w:vAlign w:val="center"/>
          </w:tcPr>
          <w:p w14:paraId="59092E05" w14:textId="189AE799" w:rsidR="009552AC" w:rsidRPr="004A1613" w:rsidRDefault="001C51B2" w:rsidP="000538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25,802</w:t>
            </w:r>
          </w:p>
        </w:tc>
        <w:tc>
          <w:tcPr>
            <w:tcW w:w="441" w:type="pct"/>
            <w:shd w:val="clear" w:color="auto" w:fill="auto"/>
            <w:vAlign w:val="center"/>
          </w:tcPr>
          <w:p w14:paraId="50376203" w14:textId="77777777" w:rsidR="009552AC" w:rsidRPr="004A1613" w:rsidRDefault="001C51B2" w:rsidP="000538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0.08%</w:t>
            </w:r>
          </w:p>
        </w:tc>
        <w:tc>
          <w:tcPr>
            <w:tcW w:w="711" w:type="pct"/>
            <w:shd w:val="clear" w:color="auto" w:fill="auto"/>
            <w:vAlign w:val="center"/>
          </w:tcPr>
          <w:p w14:paraId="77B7F204" w14:textId="77777777" w:rsidR="009552AC" w:rsidRPr="004A1613" w:rsidRDefault="001C51B2" w:rsidP="000538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Buy</w:t>
            </w:r>
          </w:p>
        </w:tc>
      </w:tr>
      <w:tr w:rsidR="009552AC" w:rsidRPr="004A1613" w14:paraId="21010CD5" w14:textId="77777777" w:rsidTr="000538C2">
        <w:trPr>
          <w:jc w:val="center"/>
        </w:trPr>
        <w:tc>
          <w:tcPr>
            <w:tcW w:w="203" w:type="pct"/>
            <w:shd w:val="clear" w:color="auto" w:fill="auto"/>
            <w:vAlign w:val="center"/>
          </w:tcPr>
          <w:p w14:paraId="4CFDCBB5" w14:textId="77777777"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bCs/>
                <w:color w:val="010000"/>
                <w:sz w:val="20"/>
              </w:rPr>
              <w:t>6</w:t>
            </w:r>
          </w:p>
        </w:tc>
        <w:tc>
          <w:tcPr>
            <w:tcW w:w="852" w:type="pct"/>
            <w:shd w:val="clear" w:color="auto" w:fill="auto"/>
            <w:vAlign w:val="center"/>
          </w:tcPr>
          <w:p w14:paraId="3F7CCC00" w14:textId="77777777"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Tran Thi Hong Phan</w:t>
            </w:r>
          </w:p>
        </w:tc>
        <w:tc>
          <w:tcPr>
            <w:tcW w:w="1059" w:type="pct"/>
            <w:shd w:val="clear" w:color="auto" w:fill="auto"/>
            <w:vAlign w:val="center"/>
          </w:tcPr>
          <w:p w14:paraId="31AAEF65" w14:textId="77777777"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Chief Accountant</w:t>
            </w:r>
          </w:p>
        </w:tc>
        <w:tc>
          <w:tcPr>
            <w:tcW w:w="634" w:type="pct"/>
            <w:shd w:val="clear" w:color="auto" w:fill="auto"/>
            <w:vAlign w:val="center"/>
          </w:tcPr>
          <w:p w14:paraId="05AED5E7" w14:textId="77777777" w:rsidR="009552AC" w:rsidRPr="004A1613" w:rsidRDefault="001C51B2" w:rsidP="000538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bCs/>
                <w:color w:val="010000"/>
                <w:sz w:val="20"/>
              </w:rPr>
              <w:t>55,876</w:t>
            </w:r>
          </w:p>
        </w:tc>
        <w:tc>
          <w:tcPr>
            <w:tcW w:w="423" w:type="pct"/>
            <w:shd w:val="clear" w:color="auto" w:fill="auto"/>
            <w:vAlign w:val="center"/>
          </w:tcPr>
          <w:p w14:paraId="1F50BB16" w14:textId="77777777" w:rsidR="009552AC" w:rsidRPr="004A1613" w:rsidRDefault="001C51B2" w:rsidP="000538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0.16%</w:t>
            </w:r>
          </w:p>
        </w:tc>
        <w:tc>
          <w:tcPr>
            <w:tcW w:w="677" w:type="pct"/>
            <w:shd w:val="clear" w:color="auto" w:fill="auto"/>
            <w:vAlign w:val="center"/>
          </w:tcPr>
          <w:p w14:paraId="77260F5C" w14:textId="09B38DC9" w:rsidR="009552AC" w:rsidRPr="004A1613" w:rsidRDefault="001C51B2" w:rsidP="000538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105,381</w:t>
            </w:r>
          </w:p>
        </w:tc>
        <w:tc>
          <w:tcPr>
            <w:tcW w:w="441" w:type="pct"/>
            <w:shd w:val="clear" w:color="auto" w:fill="auto"/>
            <w:vAlign w:val="center"/>
          </w:tcPr>
          <w:p w14:paraId="0A282A7F" w14:textId="77777777" w:rsidR="009552AC" w:rsidRPr="004A1613" w:rsidRDefault="001C51B2" w:rsidP="000538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0.31%</w:t>
            </w:r>
          </w:p>
        </w:tc>
        <w:tc>
          <w:tcPr>
            <w:tcW w:w="711" w:type="pct"/>
            <w:shd w:val="clear" w:color="auto" w:fill="auto"/>
            <w:vAlign w:val="center"/>
          </w:tcPr>
          <w:p w14:paraId="41F2F72B" w14:textId="77777777" w:rsidR="009552AC" w:rsidRPr="004A1613" w:rsidRDefault="001C51B2" w:rsidP="000538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Buy</w:t>
            </w:r>
          </w:p>
        </w:tc>
      </w:tr>
      <w:tr w:rsidR="009552AC" w:rsidRPr="004A1613" w14:paraId="350450A6" w14:textId="77777777" w:rsidTr="000538C2">
        <w:trPr>
          <w:jc w:val="center"/>
        </w:trPr>
        <w:tc>
          <w:tcPr>
            <w:tcW w:w="203" w:type="pct"/>
            <w:shd w:val="clear" w:color="auto" w:fill="auto"/>
            <w:vAlign w:val="center"/>
          </w:tcPr>
          <w:p w14:paraId="4056038C" w14:textId="77777777"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7</w:t>
            </w:r>
            <w:r w:rsidRPr="004A1613">
              <w:rPr>
                <w:rFonts w:ascii="Arial" w:hAnsi="Arial" w:cs="Arial"/>
                <w:bCs/>
                <w:color w:val="010000"/>
                <w:sz w:val="20"/>
              </w:rPr>
              <w:t xml:space="preserve"> </w:t>
            </w:r>
          </w:p>
        </w:tc>
        <w:tc>
          <w:tcPr>
            <w:tcW w:w="852" w:type="pct"/>
            <w:shd w:val="clear" w:color="auto" w:fill="auto"/>
            <w:vAlign w:val="center"/>
          </w:tcPr>
          <w:p w14:paraId="3ED2E63B" w14:textId="77777777"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Nguyen Van Ngon</w:t>
            </w:r>
          </w:p>
        </w:tc>
        <w:tc>
          <w:tcPr>
            <w:tcW w:w="1059" w:type="pct"/>
            <w:shd w:val="clear" w:color="auto" w:fill="auto"/>
            <w:vAlign w:val="center"/>
          </w:tcPr>
          <w:p w14:paraId="3BD72D24" w14:textId="6270A175"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Member of the Supervisory Board</w:t>
            </w:r>
          </w:p>
        </w:tc>
        <w:tc>
          <w:tcPr>
            <w:tcW w:w="634" w:type="pct"/>
            <w:shd w:val="clear" w:color="auto" w:fill="auto"/>
            <w:vAlign w:val="center"/>
          </w:tcPr>
          <w:p w14:paraId="48EB9166" w14:textId="77777777" w:rsidR="009552AC" w:rsidRPr="004A1613" w:rsidRDefault="001C51B2" w:rsidP="000538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6,400</w:t>
            </w:r>
          </w:p>
        </w:tc>
        <w:tc>
          <w:tcPr>
            <w:tcW w:w="423" w:type="pct"/>
            <w:shd w:val="clear" w:color="auto" w:fill="auto"/>
            <w:vAlign w:val="center"/>
          </w:tcPr>
          <w:p w14:paraId="1035CF4C" w14:textId="77777777" w:rsidR="009552AC" w:rsidRPr="004A1613" w:rsidRDefault="001C51B2" w:rsidP="000538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0.018%</w:t>
            </w:r>
          </w:p>
        </w:tc>
        <w:tc>
          <w:tcPr>
            <w:tcW w:w="677" w:type="pct"/>
            <w:shd w:val="clear" w:color="auto" w:fill="auto"/>
            <w:vAlign w:val="center"/>
          </w:tcPr>
          <w:p w14:paraId="7B5E56E5" w14:textId="48530A25" w:rsidR="009552AC" w:rsidRPr="004A1613" w:rsidRDefault="001C51B2" w:rsidP="000538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95,509</w:t>
            </w:r>
          </w:p>
        </w:tc>
        <w:tc>
          <w:tcPr>
            <w:tcW w:w="441" w:type="pct"/>
            <w:shd w:val="clear" w:color="auto" w:fill="auto"/>
            <w:vAlign w:val="center"/>
          </w:tcPr>
          <w:p w14:paraId="6D38898C" w14:textId="77777777" w:rsidR="009552AC" w:rsidRPr="004A1613" w:rsidRDefault="001C51B2" w:rsidP="000538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0.28%</w:t>
            </w:r>
          </w:p>
        </w:tc>
        <w:tc>
          <w:tcPr>
            <w:tcW w:w="711" w:type="pct"/>
            <w:shd w:val="clear" w:color="auto" w:fill="auto"/>
            <w:vAlign w:val="center"/>
          </w:tcPr>
          <w:p w14:paraId="2D01B187" w14:textId="77777777" w:rsidR="009552AC" w:rsidRPr="004A1613" w:rsidRDefault="001C51B2" w:rsidP="000538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Buy</w:t>
            </w:r>
          </w:p>
        </w:tc>
      </w:tr>
      <w:tr w:rsidR="009552AC" w:rsidRPr="004A1613" w14:paraId="4D6C4909" w14:textId="77777777" w:rsidTr="000538C2">
        <w:trPr>
          <w:jc w:val="center"/>
        </w:trPr>
        <w:tc>
          <w:tcPr>
            <w:tcW w:w="203" w:type="pct"/>
            <w:shd w:val="clear" w:color="auto" w:fill="auto"/>
            <w:vAlign w:val="center"/>
          </w:tcPr>
          <w:p w14:paraId="0196CA86" w14:textId="77777777"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 xml:space="preserve">8 </w:t>
            </w:r>
          </w:p>
        </w:tc>
        <w:tc>
          <w:tcPr>
            <w:tcW w:w="852" w:type="pct"/>
            <w:shd w:val="clear" w:color="auto" w:fill="auto"/>
            <w:vAlign w:val="center"/>
          </w:tcPr>
          <w:p w14:paraId="10E41E78" w14:textId="77777777"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Tran Thi Bich Thao</w:t>
            </w:r>
          </w:p>
        </w:tc>
        <w:tc>
          <w:tcPr>
            <w:tcW w:w="1059" w:type="pct"/>
            <w:shd w:val="clear" w:color="auto" w:fill="auto"/>
            <w:vAlign w:val="center"/>
          </w:tcPr>
          <w:p w14:paraId="1A71A662" w14:textId="77777777" w:rsidR="009552AC" w:rsidRPr="004A1613" w:rsidRDefault="001C51B2" w:rsidP="001C51B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4A1613">
              <w:rPr>
                <w:rFonts w:ascii="Arial" w:hAnsi="Arial" w:cs="Arial"/>
                <w:color w:val="010000"/>
                <w:sz w:val="20"/>
              </w:rPr>
              <w:t>Mr. Do Huu Minh’s wife - Member of the Board of Directors, Deputy General Manager and Person in charge of Corporate Governance</w:t>
            </w:r>
          </w:p>
        </w:tc>
        <w:tc>
          <w:tcPr>
            <w:tcW w:w="634" w:type="pct"/>
            <w:shd w:val="clear" w:color="auto" w:fill="auto"/>
            <w:vAlign w:val="center"/>
          </w:tcPr>
          <w:p w14:paraId="1508B2D7" w14:textId="77777777" w:rsidR="009552AC" w:rsidRPr="004A1613" w:rsidRDefault="001C51B2" w:rsidP="000538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bCs/>
                <w:color w:val="010000"/>
                <w:sz w:val="20"/>
              </w:rPr>
              <w:t>5,600</w:t>
            </w:r>
          </w:p>
        </w:tc>
        <w:tc>
          <w:tcPr>
            <w:tcW w:w="423" w:type="pct"/>
            <w:shd w:val="clear" w:color="auto" w:fill="auto"/>
            <w:vAlign w:val="center"/>
          </w:tcPr>
          <w:p w14:paraId="09C1AAE7" w14:textId="77777777" w:rsidR="009552AC" w:rsidRPr="004A1613" w:rsidRDefault="001C51B2" w:rsidP="000538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0.016%</w:t>
            </w:r>
          </w:p>
        </w:tc>
        <w:tc>
          <w:tcPr>
            <w:tcW w:w="677" w:type="pct"/>
            <w:shd w:val="clear" w:color="auto" w:fill="auto"/>
            <w:vAlign w:val="center"/>
          </w:tcPr>
          <w:p w14:paraId="65C61201" w14:textId="34B91B23" w:rsidR="009552AC" w:rsidRPr="004A1613" w:rsidRDefault="001C51B2" w:rsidP="000538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55,105</w:t>
            </w:r>
          </w:p>
        </w:tc>
        <w:tc>
          <w:tcPr>
            <w:tcW w:w="441" w:type="pct"/>
            <w:shd w:val="clear" w:color="auto" w:fill="auto"/>
            <w:vAlign w:val="center"/>
          </w:tcPr>
          <w:p w14:paraId="7AADADC1" w14:textId="77777777" w:rsidR="009552AC" w:rsidRPr="004A1613" w:rsidRDefault="001C51B2" w:rsidP="000538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0.16%</w:t>
            </w:r>
          </w:p>
        </w:tc>
        <w:tc>
          <w:tcPr>
            <w:tcW w:w="711" w:type="pct"/>
            <w:shd w:val="clear" w:color="auto" w:fill="auto"/>
            <w:vAlign w:val="center"/>
          </w:tcPr>
          <w:p w14:paraId="73EFB128" w14:textId="77777777" w:rsidR="009552AC" w:rsidRPr="004A1613" w:rsidRDefault="001C51B2" w:rsidP="000538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4A1613">
              <w:rPr>
                <w:rFonts w:ascii="Arial" w:hAnsi="Arial" w:cs="Arial"/>
                <w:color w:val="010000"/>
                <w:sz w:val="20"/>
              </w:rPr>
              <w:t>Buy</w:t>
            </w:r>
          </w:p>
        </w:tc>
      </w:tr>
    </w:tbl>
    <w:p w14:paraId="4E3AC1B3" w14:textId="77777777" w:rsidR="009552AC" w:rsidRPr="004A1613" w:rsidRDefault="009552AC" w:rsidP="001C51B2">
      <w:pPr>
        <w:tabs>
          <w:tab w:val="left" w:pos="360"/>
        </w:tabs>
        <w:spacing w:after="120" w:line="360" w:lineRule="auto"/>
        <w:rPr>
          <w:rFonts w:ascii="Arial" w:eastAsia="Arial" w:hAnsi="Arial" w:cs="Arial"/>
          <w:color w:val="010000"/>
          <w:sz w:val="20"/>
          <w:szCs w:val="20"/>
        </w:rPr>
      </w:pPr>
    </w:p>
    <w:sectPr w:rsidR="009552AC" w:rsidRPr="004A1613" w:rsidSect="001C51B2">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3AE4"/>
    <w:multiLevelType w:val="multilevel"/>
    <w:tmpl w:val="FFB8EA7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6A86D31"/>
    <w:multiLevelType w:val="multilevel"/>
    <w:tmpl w:val="ED4052A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E13288"/>
    <w:multiLevelType w:val="multilevel"/>
    <w:tmpl w:val="56B0219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CF6477"/>
    <w:multiLevelType w:val="multilevel"/>
    <w:tmpl w:val="CCB6027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F44559"/>
    <w:multiLevelType w:val="multilevel"/>
    <w:tmpl w:val="74F6762A"/>
    <w:lvl w:ilvl="0">
      <w:start w:val="4"/>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85E34E6"/>
    <w:multiLevelType w:val="multilevel"/>
    <w:tmpl w:val="114E5D9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26B5562"/>
    <w:multiLevelType w:val="multilevel"/>
    <w:tmpl w:val="8C68F39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91E2643"/>
    <w:multiLevelType w:val="multilevel"/>
    <w:tmpl w:val="067CFD70"/>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4F73418"/>
    <w:multiLevelType w:val="multilevel"/>
    <w:tmpl w:val="5C5495B6"/>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731374E3"/>
    <w:multiLevelType w:val="multilevel"/>
    <w:tmpl w:val="0D860B8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4"/>
  </w:num>
  <w:num w:numId="3">
    <w:abstractNumId w:val="6"/>
  </w:num>
  <w:num w:numId="4">
    <w:abstractNumId w:val="3"/>
  </w:num>
  <w:num w:numId="5">
    <w:abstractNumId w:val="0"/>
  </w:num>
  <w:num w:numId="6">
    <w:abstractNumId w:val="9"/>
  </w:num>
  <w:num w:numId="7">
    <w:abstractNumId w:val="1"/>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2AC"/>
    <w:rsid w:val="000320CD"/>
    <w:rsid w:val="000538C2"/>
    <w:rsid w:val="000D7750"/>
    <w:rsid w:val="001C51B2"/>
    <w:rsid w:val="0033729C"/>
    <w:rsid w:val="003460B6"/>
    <w:rsid w:val="004A1613"/>
    <w:rsid w:val="004A360C"/>
    <w:rsid w:val="005F16BA"/>
    <w:rsid w:val="006B0E52"/>
    <w:rsid w:val="006E5DB5"/>
    <w:rsid w:val="00755C7B"/>
    <w:rsid w:val="008D5319"/>
    <w:rsid w:val="009552AC"/>
    <w:rsid w:val="00967F23"/>
    <w:rsid w:val="00C118A5"/>
    <w:rsid w:val="00C549B6"/>
    <w:rsid w:val="00C76B24"/>
    <w:rsid w:val="00DF1D56"/>
    <w:rsid w:val="00E325B4"/>
    <w:rsid w:val="00E72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4CE19"/>
  <w15:docId w15:val="{4EF1FD43-ABBA-4319-B5FA-D85D677B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vUykyyyyuQ3s1x/7L9+Zm+5TcQ==">CgMxLjA4AHIhMUc0NEJxWGdqRmRFN3UxaE9sUmNhenVuZE9ld0kxNm9j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1378</Words>
  <Characters>7061</Characters>
  <Application>Microsoft Office Word</Application>
  <DocSecurity>0</DocSecurity>
  <Lines>415</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18</cp:revision>
  <dcterms:created xsi:type="dcterms:W3CDTF">2024-01-09T04:53:00Z</dcterms:created>
  <dcterms:modified xsi:type="dcterms:W3CDTF">2024-01-11T02:05:00Z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57b994b76272cd80220d7b528c5e73fe1bd4b930958fa35c86afb6b1096e7939</vt:lpwstr>
  </property>
</Properties>
</file>