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8687" w14:textId="285D80F1" w:rsidR="00D92326" w:rsidRPr="009C0128" w:rsidRDefault="000A6F6E" w:rsidP="000A6F6E">
      <w:pPr>
        <w:pBdr>
          <w:top w:val="nil"/>
          <w:left w:val="nil"/>
          <w:bottom w:val="nil"/>
          <w:right w:val="nil"/>
          <w:between w:val="nil"/>
        </w:pBdr>
        <w:tabs>
          <w:tab w:val="left" w:pos="360"/>
          <w:tab w:val="left" w:pos="2005"/>
        </w:tabs>
        <w:spacing w:after="120" w:line="360" w:lineRule="auto"/>
        <w:rPr>
          <w:rFonts w:ascii="Arial" w:eastAsia="Arial" w:hAnsi="Arial" w:cs="Arial"/>
          <w:b/>
          <w:color w:val="010000"/>
          <w:sz w:val="20"/>
          <w:szCs w:val="20"/>
        </w:rPr>
      </w:pPr>
      <w:r w:rsidRPr="009C0128">
        <w:rPr>
          <w:rFonts w:ascii="Arial" w:hAnsi="Arial" w:cs="Arial"/>
          <w:b/>
          <w:color w:val="010000"/>
          <w:sz w:val="20"/>
        </w:rPr>
        <w:t xml:space="preserve">PEQ: </w:t>
      </w:r>
      <w:r w:rsidR="00D95CA6" w:rsidRPr="009C0128">
        <w:rPr>
          <w:rFonts w:ascii="Arial" w:hAnsi="Arial" w:cs="Arial"/>
          <w:b/>
          <w:color w:val="010000"/>
          <w:sz w:val="20"/>
        </w:rPr>
        <w:t>Annual Corporate Governance Report 2023</w:t>
      </w:r>
    </w:p>
    <w:p w14:paraId="1CE5CD60" w14:textId="5D818BFB" w:rsidR="00D92326" w:rsidRPr="009C0128" w:rsidRDefault="000A6F6E" w:rsidP="000A6F6E">
      <w:pPr>
        <w:pBdr>
          <w:top w:val="nil"/>
          <w:left w:val="nil"/>
          <w:bottom w:val="nil"/>
          <w:right w:val="nil"/>
          <w:between w:val="nil"/>
        </w:pBdr>
        <w:tabs>
          <w:tab w:val="left" w:pos="360"/>
          <w:tab w:val="left" w:pos="2005"/>
        </w:tabs>
        <w:spacing w:after="120" w:line="360" w:lineRule="auto"/>
        <w:rPr>
          <w:rFonts w:ascii="Arial" w:eastAsia="Arial" w:hAnsi="Arial" w:cs="Arial"/>
          <w:color w:val="010000"/>
          <w:sz w:val="20"/>
          <w:szCs w:val="20"/>
        </w:rPr>
      </w:pPr>
      <w:r w:rsidRPr="009C0128">
        <w:rPr>
          <w:rFonts w:ascii="Arial" w:hAnsi="Arial" w:cs="Arial"/>
          <w:color w:val="010000"/>
          <w:sz w:val="20"/>
        </w:rPr>
        <w:t xml:space="preserve">On January 4, 2024, Petrolimex Equipment JSC announced Report No. 006/BC-TBXD </w:t>
      </w:r>
      <w:r w:rsidR="00D95CA6" w:rsidRPr="009C0128">
        <w:rPr>
          <w:rFonts w:ascii="Arial" w:hAnsi="Arial" w:cs="Arial"/>
          <w:color w:val="010000"/>
          <w:sz w:val="20"/>
        </w:rPr>
        <w:t xml:space="preserve">on </w:t>
      </w:r>
      <w:bookmarkStart w:id="0" w:name="_Hlk155825177"/>
      <w:r w:rsidR="00D95CA6" w:rsidRPr="009C0128">
        <w:rPr>
          <w:rFonts w:ascii="Arial" w:hAnsi="Arial" w:cs="Arial"/>
          <w:color w:val="010000"/>
          <w:sz w:val="20"/>
        </w:rPr>
        <w:t>corporate governance in 2023</w:t>
      </w:r>
      <w:bookmarkEnd w:id="0"/>
      <w:r w:rsidR="00D95CA6" w:rsidRPr="009C0128">
        <w:rPr>
          <w:rFonts w:ascii="Arial" w:hAnsi="Arial" w:cs="Arial"/>
          <w:color w:val="010000"/>
          <w:sz w:val="20"/>
        </w:rPr>
        <w:t xml:space="preserve"> </w:t>
      </w:r>
      <w:r w:rsidRPr="009C0128">
        <w:rPr>
          <w:rFonts w:ascii="Arial" w:hAnsi="Arial" w:cs="Arial"/>
          <w:color w:val="010000"/>
          <w:sz w:val="20"/>
        </w:rPr>
        <w:t xml:space="preserve">as follows: </w:t>
      </w:r>
    </w:p>
    <w:p w14:paraId="370497AB" w14:textId="77777777" w:rsidR="00D92326" w:rsidRPr="009C0128" w:rsidRDefault="000A6F6E" w:rsidP="000A6F6E">
      <w:pPr>
        <w:numPr>
          <w:ilvl w:val="0"/>
          <w:numId w:val="6"/>
        </w:numPr>
        <w:pBdr>
          <w:top w:val="nil"/>
          <w:left w:val="nil"/>
          <w:bottom w:val="nil"/>
          <w:right w:val="nil"/>
          <w:between w:val="nil"/>
        </w:pBdr>
        <w:tabs>
          <w:tab w:val="left" w:pos="360"/>
          <w:tab w:val="left" w:pos="2005"/>
        </w:tabs>
        <w:spacing w:after="120" w:line="360" w:lineRule="auto"/>
        <w:rPr>
          <w:rFonts w:ascii="Arial" w:eastAsia="Arial" w:hAnsi="Arial" w:cs="Arial"/>
          <w:color w:val="010000"/>
          <w:sz w:val="20"/>
          <w:szCs w:val="20"/>
        </w:rPr>
      </w:pPr>
      <w:r w:rsidRPr="009C0128">
        <w:rPr>
          <w:rFonts w:ascii="Arial" w:hAnsi="Arial" w:cs="Arial"/>
          <w:color w:val="010000"/>
          <w:sz w:val="20"/>
        </w:rPr>
        <w:t>Name of public company: Petrolimex Equipment JSC</w:t>
      </w:r>
    </w:p>
    <w:p w14:paraId="463B5303" w14:textId="6D470692" w:rsidR="00D92326" w:rsidRPr="009C0128" w:rsidRDefault="000A6F6E" w:rsidP="000A6F6E">
      <w:pPr>
        <w:numPr>
          <w:ilvl w:val="0"/>
          <w:numId w:val="6"/>
        </w:numPr>
        <w:pBdr>
          <w:top w:val="nil"/>
          <w:left w:val="nil"/>
          <w:bottom w:val="nil"/>
          <w:right w:val="nil"/>
          <w:between w:val="nil"/>
        </w:pBdr>
        <w:tabs>
          <w:tab w:val="left" w:pos="360"/>
          <w:tab w:val="left" w:pos="2005"/>
        </w:tabs>
        <w:spacing w:after="120" w:line="360" w:lineRule="auto"/>
        <w:rPr>
          <w:rFonts w:ascii="Arial" w:eastAsia="Arial" w:hAnsi="Arial" w:cs="Arial"/>
          <w:color w:val="010000"/>
          <w:sz w:val="20"/>
          <w:szCs w:val="20"/>
        </w:rPr>
      </w:pPr>
      <w:r w:rsidRPr="009C0128">
        <w:rPr>
          <w:rFonts w:ascii="Arial" w:hAnsi="Arial" w:cs="Arial"/>
          <w:color w:val="010000"/>
          <w:sz w:val="20"/>
        </w:rPr>
        <w:t>Head office address: No. 9 Lane 84 Ngoc Khanh Street, Giang Vo Ward, Ba Dinh</w:t>
      </w:r>
      <w:r w:rsidR="00D95CA6" w:rsidRPr="009C0128">
        <w:rPr>
          <w:rFonts w:ascii="Arial" w:hAnsi="Arial" w:cs="Arial"/>
          <w:color w:val="010000"/>
          <w:sz w:val="20"/>
        </w:rPr>
        <w:t xml:space="preserve"> District</w:t>
      </w:r>
      <w:r w:rsidRPr="009C0128">
        <w:rPr>
          <w:rFonts w:ascii="Arial" w:hAnsi="Arial" w:cs="Arial"/>
          <w:color w:val="010000"/>
          <w:sz w:val="20"/>
        </w:rPr>
        <w:t xml:space="preserve">, Hanoi </w:t>
      </w:r>
    </w:p>
    <w:p w14:paraId="5FA459FC" w14:textId="77777777" w:rsidR="00D95CA6" w:rsidRPr="009C0128" w:rsidRDefault="000A6F6E" w:rsidP="009450FB">
      <w:pPr>
        <w:numPr>
          <w:ilvl w:val="0"/>
          <w:numId w:val="6"/>
        </w:numPr>
        <w:pBdr>
          <w:top w:val="nil"/>
          <w:left w:val="nil"/>
          <w:bottom w:val="nil"/>
          <w:right w:val="nil"/>
          <w:between w:val="nil"/>
        </w:pBdr>
        <w:tabs>
          <w:tab w:val="left" w:pos="360"/>
          <w:tab w:val="left" w:pos="1992"/>
          <w:tab w:val="left" w:pos="2977"/>
        </w:tabs>
        <w:spacing w:after="120" w:line="360" w:lineRule="auto"/>
        <w:rPr>
          <w:rFonts w:ascii="Arial" w:eastAsia="Arial" w:hAnsi="Arial" w:cs="Arial"/>
          <w:color w:val="010000"/>
          <w:sz w:val="20"/>
          <w:szCs w:val="20"/>
        </w:rPr>
      </w:pPr>
      <w:r w:rsidRPr="009C0128">
        <w:rPr>
          <w:rFonts w:ascii="Arial" w:hAnsi="Arial" w:cs="Arial"/>
          <w:color w:val="010000"/>
          <w:sz w:val="20"/>
        </w:rPr>
        <w:t>Tel:</w:t>
      </w:r>
      <w:r w:rsidR="00D95CA6" w:rsidRPr="009C0128">
        <w:rPr>
          <w:rFonts w:ascii="Arial" w:hAnsi="Arial" w:cs="Arial"/>
          <w:color w:val="010000"/>
          <w:sz w:val="20"/>
        </w:rPr>
        <w:t xml:space="preserve"> </w:t>
      </w:r>
      <w:r w:rsidRPr="009C0128">
        <w:rPr>
          <w:rFonts w:ascii="Arial" w:hAnsi="Arial" w:cs="Arial"/>
          <w:color w:val="010000"/>
          <w:sz w:val="20"/>
        </w:rPr>
        <w:t>024</w:t>
      </w:r>
      <w:r w:rsidR="00D95CA6" w:rsidRPr="009C0128">
        <w:rPr>
          <w:rFonts w:ascii="Arial" w:hAnsi="Arial" w:cs="Arial"/>
          <w:color w:val="010000"/>
          <w:sz w:val="20"/>
        </w:rPr>
        <w:t>.</w:t>
      </w:r>
      <w:r w:rsidRPr="009C0128">
        <w:rPr>
          <w:rFonts w:ascii="Arial" w:hAnsi="Arial" w:cs="Arial"/>
          <w:color w:val="010000"/>
          <w:sz w:val="20"/>
        </w:rPr>
        <w:t>38343654</w:t>
      </w:r>
      <w:r w:rsidR="00D95CA6" w:rsidRPr="009C0128">
        <w:rPr>
          <w:rFonts w:ascii="Arial" w:hAnsi="Arial" w:cs="Arial"/>
          <w:color w:val="010000"/>
          <w:sz w:val="20"/>
        </w:rPr>
        <w:tab/>
      </w:r>
      <w:r w:rsidRPr="009C0128">
        <w:rPr>
          <w:rFonts w:ascii="Arial" w:hAnsi="Arial" w:cs="Arial"/>
          <w:color w:val="010000"/>
          <w:sz w:val="20"/>
        </w:rPr>
        <w:t>Email: Peco.petrolimex.com.vn</w:t>
      </w:r>
    </w:p>
    <w:p w14:paraId="46871EDD" w14:textId="2A281B19" w:rsidR="00D92326" w:rsidRPr="009C0128" w:rsidRDefault="000A6F6E" w:rsidP="009450FB">
      <w:pPr>
        <w:numPr>
          <w:ilvl w:val="0"/>
          <w:numId w:val="6"/>
        </w:numPr>
        <w:pBdr>
          <w:top w:val="nil"/>
          <w:left w:val="nil"/>
          <w:bottom w:val="nil"/>
          <w:right w:val="nil"/>
          <w:between w:val="nil"/>
        </w:pBdr>
        <w:tabs>
          <w:tab w:val="left" w:pos="360"/>
          <w:tab w:val="left" w:pos="1992"/>
          <w:tab w:val="left" w:pos="2977"/>
        </w:tabs>
        <w:spacing w:after="120" w:line="360" w:lineRule="auto"/>
        <w:rPr>
          <w:rFonts w:ascii="Arial" w:eastAsia="Arial" w:hAnsi="Arial" w:cs="Arial"/>
          <w:color w:val="010000"/>
          <w:sz w:val="20"/>
          <w:szCs w:val="20"/>
        </w:rPr>
      </w:pPr>
      <w:r w:rsidRPr="009C0128">
        <w:rPr>
          <w:rFonts w:ascii="Arial" w:hAnsi="Arial" w:cs="Arial"/>
          <w:color w:val="010000"/>
          <w:sz w:val="20"/>
        </w:rPr>
        <w:t>Charter capital: VND 49,655,140,000</w:t>
      </w:r>
    </w:p>
    <w:p w14:paraId="48B7EF35" w14:textId="77777777" w:rsidR="00D92326" w:rsidRPr="009C0128" w:rsidRDefault="000A6F6E" w:rsidP="000A6F6E">
      <w:pPr>
        <w:numPr>
          <w:ilvl w:val="0"/>
          <w:numId w:val="6"/>
        </w:numPr>
        <w:pBdr>
          <w:top w:val="nil"/>
          <w:left w:val="nil"/>
          <w:bottom w:val="nil"/>
          <w:right w:val="nil"/>
          <w:between w:val="nil"/>
        </w:pBdr>
        <w:tabs>
          <w:tab w:val="left" w:pos="360"/>
          <w:tab w:val="left" w:pos="2005"/>
          <w:tab w:val="left" w:pos="4577"/>
        </w:tabs>
        <w:spacing w:after="120" w:line="360" w:lineRule="auto"/>
        <w:rPr>
          <w:rFonts w:ascii="Arial" w:eastAsia="Arial" w:hAnsi="Arial" w:cs="Arial"/>
          <w:color w:val="010000"/>
          <w:sz w:val="20"/>
          <w:szCs w:val="20"/>
        </w:rPr>
      </w:pPr>
      <w:r w:rsidRPr="009C0128">
        <w:rPr>
          <w:rFonts w:ascii="Arial" w:hAnsi="Arial" w:cs="Arial"/>
          <w:color w:val="010000"/>
          <w:sz w:val="20"/>
        </w:rPr>
        <w:t>Securities code: PEQ</w:t>
      </w:r>
    </w:p>
    <w:p w14:paraId="5360A5CF" w14:textId="77777777" w:rsidR="00D92326" w:rsidRPr="009C0128" w:rsidRDefault="000A6F6E" w:rsidP="000A6F6E">
      <w:pPr>
        <w:numPr>
          <w:ilvl w:val="0"/>
          <w:numId w:val="6"/>
        </w:numPr>
        <w:pBdr>
          <w:top w:val="nil"/>
          <w:left w:val="nil"/>
          <w:bottom w:val="nil"/>
          <w:right w:val="nil"/>
          <w:between w:val="nil"/>
        </w:pBdr>
        <w:tabs>
          <w:tab w:val="left" w:pos="360"/>
          <w:tab w:val="left" w:pos="2005"/>
        </w:tabs>
        <w:spacing w:after="120" w:line="360" w:lineRule="auto"/>
        <w:rPr>
          <w:rFonts w:ascii="Arial" w:eastAsia="Arial" w:hAnsi="Arial" w:cs="Arial"/>
          <w:color w:val="010000"/>
          <w:sz w:val="20"/>
          <w:szCs w:val="20"/>
        </w:rPr>
      </w:pPr>
      <w:r w:rsidRPr="009C0128">
        <w:rPr>
          <w:rFonts w:ascii="Arial" w:hAnsi="Arial" w:cs="Arial"/>
          <w:color w:val="010000"/>
          <w:sz w:val="20"/>
        </w:rPr>
        <w:t>Corporate governance model:</w:t>
      </w:r>
    </w:p>
    <w:p w14:paraId="3DC5E312"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The General Meeting of Shareholders, the Board of Directors, the Supervisory Board and the Manager</w:t>
      </w:r>
    </w:p>
    <w:p w14:paraId="6BA50074" w14:textId="548E7182" w:rsidR="00D92326" w:rsidRPr="009C0128" w:rsidRDefault="00D95CA6" w:rsidP="000A6F6E">
      <w:pPr>
        <w:numPr>
          <w:ilvl w:val="0"/>
          <w:numId w:val="6"/>
        </w:numPr>
        <w:pBdr>
          <w:top w:val="nil"/>
          <w:left w:val="nil"/>
          <w:bottom w:val="nil"/>
          <w:right w:val="nil"/>
          <w:between w:val="nil"/>
        </w:pBdr>
        <w:tabs>
          <w:tab w:val="left" w:pos="360"/>
          <w:tab w:val="left" w:pos="1988"/>
        </w:tabs>
        <w:spacing w:after="120" w:line="360" w:lineRule="auto"/>
        <w:rPr>
          <w:rFonts w:ascii="Arial" w:eastAsia="Arial" w:hAnsi="Arial" w:cs="Arial"/>
          <w:color w:val="010000"/>
          <w:sz w:val="20"/>
          <w:szCs w:val="20"/>
        </w:rPr>
      </w:pPr>
      <w:r w:rsidRPr="009C0128">
        <w:rPr>
          <w:rFonts w:ascii="Arial" w:hAnsi="Arial" w:cs="Arial"/>
          <w:color w:val="010000"/>
          <w:sz w:val="20"/>
        </w:rPr>
        <w:t>I</w:t>
      </w:r>
      <w:r w:rsidR="000A6F6E" w:rsidRPr="009C0128">
        <w:rPr>
          <w:rFonts w:ascii="Arial" w:hAnsi="Arial" w:cs="Arial"/>
          <w:color w:val="010000"/>
          <w:sz w:val="20"/>
        </w:rPr>
        <w:t>nternal audit execution: Unimplemented.</w:t>
      </w:r>
    </w:p>
    <w:p w14:paraId="340F56F4" w14:textId="77777777" w:rsidR="00D92326" w:rsidRPr="009C0128" w:rsidRDefault="000A6F6E" w:rsidP="000A6F6E">
      <w:pPr>
        <w:numPr>
          <w:ilvl w:val="0"/>
          <w:numId w:val="7"/>
        </w:numPr>
        <w:pBdr>
          <w:top w:val="nil"/>
          <w:left w:val="nil"/>
          <w:bottom w:val="nil"/>
          <w:right w:val="nil"/>
          <w:between w:val="nil"/>
        </w:pBdr>
        <w:tabs>
          <w:tab w:val="left" w:pos="360"/>
          <w:tab w:val="left" w:pos="2777"/>
        </w:tabs>
        <w:spacing w:after="120" w:line="360" w:lineRule="auto"/>
        <w:rPr>
          <w:rFonts w:ascii="Arial" w:eastAsia="Arial" w:hAnsi="Arial" w:cs="Arial"/>
          <w:color w:val="010000"/>
          <w:sz w:val="20"/>
          <w:szCs w:val="20"/>
        </w:rPr>
      </w:pPr>
      <w:r w:rsidRPr="009C0128">
        <w:rPr>
          <w:rFonts w:ascii="Arial" w:hAnsi="Arial" w:cs="Arial"/>
          <w:color w:val="010000"/>
          <w:sz w:val="20"/>
        </w:rPr>
        <w:t>Activities of the General Meeting of Shareholders:</w:t>
      </w:r>
    </w:p>
    <w:p w14:paraId="4B87AF5F" w14:textId="3DC36B75"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Organize</w:t>
      </w:r>
      <w:r w:rsidR="00D95CA6" w:rsidRPr="009C0128">
        <w:rPr>
          <w:rFonts w:ascii="Arial" w:hAnsi="Arial" w:cs="Arial"/>
          <w:color w:val="010000"/>
          <w:sz w:val="20"/>
        </w:rPr>
        <w:t>d</w:t>
      </w:r>
      <w:r w:rsidRPr="009C0128">
        <w:rPr>
          <w:rFonts w:ascii="Arial" w:hAnsi="Arial" w:cs="Arial"/>
          <w:color w:val="010000"/>
          <w:sz w:val="20"/>
        </w:rPr>
        <w:t xml:space="preserve"> the Annual General Meeting of Shareholders 2023 on April 19, 2023 according to Regulations; </w:t>
      </w:r>
      <w:r w:rsidR="00D95CA6" w:rsidRPr="009C0128">
        <w:rPr>
          <w:rFonts w:ascii="Arial" w:hAnsi="Arial" w:cs="Arial"/>
          <w:color w:val="010000"/>
          <w:sz w:val="20"/>
        </w:rPr>
        <w:t>approved</w:t>
      </w:r>
      <w:r w:rsidRPr="009C0128">
        <w:rPr>
          <w:rFonts w:ascii="Arial" w:hAnsi="Arial" w:cs="Arial"/>
          <w:color w:val="010000"/>
          <w:sz w:val="20"/>
        </w:rPr>
        <w:t xml:space="preserve"> the reports under provisions of </w:t>
      </w:r>
      <w:r w:rsidR="00D95CA6" w:rsidRPr="009C0128">
        <w:rPr>
          <w:rFonts w:ascii="Arial" w:hAnsi="Arial" w:cs="Arial"/>
          <w:color w:val="010000"/>
          <w:sz w:val="20"/>
        </w:rPr>
        <w:t>Law on Enterprises</w:t>
      </w:r>
      <w:r w:rsidRPr="009C0128">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0"/>
        <w:gridCol w:w="2873"/>
        <w:gridCol w:w="1221"/>
        <w:gridCol w:w="4385"/>
      </w:tblGrid>
      <w:tr w:rsidR="00D92326" w:rsidRPr="009C0128" w14:paraId="2D074E45" w14:textId="77777777" w:rsidTr="000A6F6E">
        <w:tc>
          <w:tcPr>
            <w:tcW w:w="299" w:type="pct"/>
            <w:shd w:val="clear" w:color="auto" w:fill="auto"/>
            <w:tcMar>
              <w:top w:w="0" w:type="dxa"/>
              <w:bottom w:w="0" w:type="dxa"/>
            </w:tcMar>
            <w:vAlign w:val="center"/>
          </w:tcPr>
          <w:p w14:paraId="2F5FBC75"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No.</w:t>
            </w:r>
          </w:p>
        </w:tc>
        <w:tc>
          <w:tcPr>
            <w:tcW w:w="1593" w:type="pct"/>
            <w:shd w:val="clear" w:color="auto" w:fill="auto"/>
            <w:tcMar>
              <w:top w:w="0" w:type="dxa"/>
              <w:bottom w:w="0" w:type="dxa"/>
            </w:tcMar>
            <w:vAlign w:val="center"/>
          </w:tcPr>
          <w:p w14:paraId="06CDB265" w14:textId="3A713B00"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General Mandates/Decision</w:t>
            </w:r>
            <w:r w:rsidR="00D95CA6" w:rsidRPr="009C0128">
              <w:rPr>
                <w:rFonts w:ascii="Arial" w:hAnsi="Arial" w:cs="Arial"/>
                <w:color w:val="010000"/>
                <w:sz w:val="20"/>
              </w:rPr>
              <w:t xml:space="preserve"> No.</w:t>
            </w:r>
          </w:p>
        </w:tc>
        <w:tc>
          <w:tcPr>
            <w:tcW w:w="677" w:type="pct"/>
            <w:shd w:val="clear" w:color="auto" w:fill="auto"/>
            <w:tcMar>
              <w:top w:w="0" w:type="dxa"/>
              <w:bottom w:w="0" w:type="dxa"/>
            </w:tcMar>
            <w:vAlign w:val="center"/>
          </w:tcPr>
          <w:p w14:paraId="1C4170A9" w14:textId="77777777" w:rsidR="00D92326" w:rsidRPr="009C0128" w:rsidRDefault="000A6F6E" w:rsidP="00D95CA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Date</w:t>
            </w:r>
          </w:p>
        </w:tc>
        <w:tc>
          <w:tcPr>
            <w:tcW w:w="2431" w:type="pct"/>
            <w:shd w:val="clear" w:color="auto" w:fill="auto"/>
            <w:tcMar>
              <w:top w:w="0" w:type="dxa"/>
              <w:bottom w:w="0" w:type="dxa"/>
            </w:tcMar>
            <w:vAlign w:val="center"/>
          </w:tcPr>
          <w:p w14:paraId="158BBE11" w14:textId="77777777" w:rsidR="00D92326" w:rsidRPr="009C0128" w:rsidRDefault="000A6F6E" w:rsidP="00D95CA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Content</w:t>
            </w:r>
          </w:p>
        </w:tc>
      </w:tr>
      <w:tr w:rsidR="00D92326" w:rsidRPr="009C0128" w14:paraId="28B022DA" w14:textId="77777777" w:rsidTr="000A6F6E">
        <w:tc>
          <w:tcPr>
            <w:tcW w:w="299" w:type="pct"/>
            <w:shd w:val="clear" w:color="auto" w:fill="auto"/>
            <w:tcMar>
              <w:top w:w="0" w:type="dxa"/>
              <w:bottom w:w="0" w:type="dxa"/>
            </w:tcMar>
            <w:vAlign w:val="center"/>
          </w:tcPr>
          <w:p w14:paraId="0C527A79"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1</w:t>
            </w:r>
          </w:p>
        </w:tc>
        <w:tc>
          <w:tcPr>
            <w:tcW w:w="1593" w:type="pct"/>
            <w:shd w:val="clear" w:color="auto" w:fill="auto"/>
            <w:tcMar>
              <w:top w:w="0" w:type="dxa"/>
              <w:bottom w:w="0" w:type="dxa"/>
            </w:tcMar>
            <w:vAlign w:val="center"/>
          </w:tcPr>
          <w:p w14:paraId="5331196C"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169/NQ-TBXD-DHDCD</w:t>
            </w:r>
          </w:p>
        </w:tc>
        <w:tc>
          <w:tcPr>
            <w:tcW w:w="677" w:type="pct"/>
            <w:shd w:val="clear" w:color="auto" w:fill="auto"/>
            <w:tcMar>
              <w:top w:w="0" w:type="dxa"/>
              <w:bottom w:w="0" w:type="dxa"/>
            </w:tcMar>
            <w:vAlign w:val="center"/>
          </w:tcPr>
          <w:p w14:paraId="1DA9172F"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April 19, 2023</w:t>
            </w:r>
          </w:p>
        </w:tc>
        <w:tc>
          <w:tcPr>
            <w:tcW w:w="2431" w:type="pct"/>
            <w:shd w:val="clear" w:color="auto" w:fill="auto"/>
            <w:tcMar>
              <w:top w:w="0" w:type="dxa"/>
              <w:bottom w:w="0" w:type="dxa"/>
            </w:tcMar>
            <w:vAlign w:val="center"/>
          </w:tcPr>
          <w:p w14:paraId="2493E8C5" w14:textId="77777777" w:rsidR="00D95CA6" w:rsidRPr="009C0128" w:rsidRDefault="000A6F6E" w:rsidP="00D95CA6">
            <w:pPr>
              <w:pBdr>
                <w:top w:val="nil"/>
                <w:left w:val="nil"/>
                <w:bottom w:val="nil"/>
                <w:right w:val="nil"/>
                <w:between w:val="nil"/>
              </w:pBdr>
              <w:tabs>
                <w:tab w:val="left" w:pos="360"/>
                <w:tab w:val="left" w:pos="680"/>
              </w:tabs>
              <w:spacing w:after="120" w:line="360" w:lineRule="auto"/>
              <w:rPr>
                <w:rFonts w:ascii="Arial" w:hAnsi="Arial" w:cs="Arial"/>
                <w:color w:val="010000"/>
                <w:sz w:val="20"/>
              </w:rPr>
            </w:pPr>
            <w:r w:rsidRPr="009C0128">
              <w:rPr>
                <w:rFonts w:ascii="Arial" w:hAnsi="Arial" w:cs="Arial"/>
                <w:color w:val="010000"/>
                <w:sz w:val="20"/>
              </w:rPr>
              <w:t xml:space="preserve">Approve: </w:t>
            </w:r>
          </w:p>
          <w:p w14:paraId="0EF0E205" w14:textId="4E0EB072" w:rsidR="00D95CA6" w:rsidRPr="009C0128" w:rsidRDefault="000A6F6E" w:rsidP="00D95CA6">
            <w:pPr>
              <w:pBdr>
                <w:top w:val="nil"/>
                <w:left w:val="nil"/>
                <w:bottom w:val="nil"/>
                <w:right w:val="nil"/>
                <w:between w:val="nil"/>
              </w:pBdr>
              <w:tabs>
                <w:tab w:val="left" w:pos="360"/>
                <w:tab w:val="left" w:pos="680"/>
              </w:tabs>
              <w:spacing w:after="120" w:line="360" w:lineRule="auto"/>
              <w:rPr>
                <w:rFonts w:ascii="Arial" w:hAnsi="Arial" w:cs="Arial"/>
                <w:color w:val="010000"/>
                <w:sz w:val="20"/>
              </w:rPr>
            </w:pPr>
            <w:r w:rsidRPr="009C0128">
              <w:rPr>
                <w:rFonts w:ascii="Arial" w:hAnsi="Arial" w:cs="Arial"/>
                <w:color w:val="010000"/>
                <w:sz w:val="20"/>
              </w:rPr>
              <w:t>(</w:t>
            </w:r>
            <w:r w:rsidR="00D95CA6" w:rsidRPr="009C0128">
              <w:rPr>
                <w:rFonts w:ascii="Arial" w:hAnsi="Arial" w:cs="Arial"/>
                <w:color w:val="010000"/>
                <w:sz w:val="20"/>
              </w:rPr>
              <w:t>1</w:t>
            </w:r>
            <w:r w:rsidRPr="009C0128">
              <w:rPr>
                <w:rFonts w:ascii="Arial" w:hAnsi="Arial" w:cs="Arial"/>
                <w:color w:val="010000"/>
                <w:sz w:val="20"/>
              </w:rPr>
              <w:t>) the Report on production and business results in 2022 of the Manager of the Company;</w:t>
            </w:r>
          </w:p>
          <w:p w14:paraId="22A60596" w14:textId="77777777" w:rsidR="00D95CA6" w:rsidRPr="009C0128" w:rsidRDefault="000A6F6E" w:rsidP="00D95CA6">
            <w:pPr>
              <w:pBdr>
                <w:top w:val="nil"/>
                <w:left w:val="nil"/>
                <w:bottom w:val="nil"/>
                <w:right w:val="nil"/>
                <w:between w:val="nil"/>
              </w:pBdr>
              <w:tabs>
                <w:tab w:val="left" w:pos="360"/>
                <w:tab w:val="left" w:pos="680"/>
              </w:tabs>
              <w:spacing w:after="120" w:line="360" w:lineRule="auto"/>
              <w:rPr>
                <w:rFonts w:ascii="Arial" w:hAnsi="Arial" w:cs="Arial"/>
                <w:color w:val="010000"/>
                <w:sz w:val="20"/>
              </w:rPr>
            </w:pPr>
            <w:r w:rsidRPr="009C0128">
              <w:rPr>
                <w:rFonts w:ascii="Arial" w:hAnsi="Arial" w:cs="Arial"/>
                <w:color w:val="010000"/>
                <w:sz w:val="20"/>
              </w:rPr>
              <w:t>(2) the Report on the Board of Directors activities of the Board of Directors in 2022 and production and business plan in 2023;</w:t>
            </w:r>
          </w:p>
          <w:p w14:paraId="56DAF99D" w14:textId="77777777" w:rsidR="00D95CA6" w:rsidRPr="009C0128" w:rsidRDefault="000A6F6E" w:rsidP="00D95CA6">
            <w:pPr>
              <w:pBdr>
                <w:top w:val="nil"/>
                <w:left w:val="nil"/>
                <w:bottom w:val="nil"/>
                <w:right w:val="nil"/>
                <w:between w:val="nil"/>
              </w:pBdr>
              <w:tabs>
                <w:tab w:val="left" w:pos="360"/>
                <w:tab w:val="left" w:pos="680"/>
              </w:tabs>
              <w:spacing w:after="120" w:line="360" w:lineRule="auto"/>
              <w:rPr>
                <w:rFonts w:ascii="Arial" w:hAnsi="Arial" w:cs="Arial"/>
                <w:color w:val="010000"/>
                <w:sz w:val="20"/>
              </w:rPr>
            </w:pPr>
            <w:r w:rsidRPr="009C0128">
              <w:rPr>
                <w:rFonts w:ascii="Arial" w:hAnsi="Arial" w:cs="Arial"/>
                <w:color w:val="010000"/>
                <w:sz w:val="20"/>
              </w:rPr>
              <w:t>(3) the Report on activities of the Supervisory Board in 2022;</w:t>
            </w:r>
          </w:p>
          <w:p w14:paraId="40D0A8CB" w14:textId="77777777" w:rsidR="00D95CA6" w:rsidRPr="009C0128" w:rsidRDefault="000A6F6E" w:rsidP="00D95CA6">
            <w:pPr>
              <w:pBdr>
                <w:top w:val="nil"/>
                <w:left w:val="nil"/>
                <w:bottom w:val="nil"/>
                <w:right w:val="nil"/>
                <w:between w:val="nil"/>
              </w:pBdr>
              <w:tabs>
                <w:tab w:val="left" w:pos="360"/>
                <w:tab w:val="left" w:pos="680"/>
              </w:tabs>
              <w:spacing w:after="120" w:line="360" w:lineRule="auto"/>
              <w:rPr>
                <w:rFonts w:ascii="Arial" w:hAnsi="Arial" w:cs="Arial"/>
                <w:color w:val="010000"/>
                <w:sz w:val="20"/>
              </w:rPr>
            </w:pPr>
            <w:r w:rsidRPr="009C0128">
              <w:rPr>
                <w:rFonts w:ascii="Arial" w:hAnsi="Arial" w:cs="Arial"/>
                <w:color w:val="010000"/>
                <w:sz w:val="20"/>
              </w:rPr>
              <w:t xml:space="preserve">(4) the Audited </w:t>
            </w:r>
            <w:r w:rsidR="00D95CA6" w:rsidRPr="009C0128">
              <w:rPr>
                <w:rFonts w:ascii="Arial" w:hAnsi="Arial" w:cs="Arial"/>
                <w:color w:val="010000"/>
                <w:sz w:val="20"/>
              </w:rPr>
              <w:t>Financial Statements</w:t>
            </w:r>
            <w:r w:rsidRPr="009C0128">
              <w:rPr>
                <w:rFonts w:ascii="Arial" w:hAnsi="Arial" w:cs="Arial"/>
                <w:color w:val="010000"/>
                <w:sz w:val="20"/>
              </w:rPr>
              <w:t xml:space="preserve"> 2022;</w:t>
            </w:r>
          </w:p>
          <w:p w14:paraId="2DF2654B" w14:textId="77777777" w:rsidR="00D95CA6" w:rsidRPr="009C0128" w:rsidRDefault="000A6F6E" w:rsidP="00D95CA6">
            <w:pPr>
              <w:pBdr>
                <w:top w:val="nil"/>
                <w:left w:val="nil"/>
                <w:bottom w:val="nil"/>
                <w:right w:val="nil"/>
                <w:between w:val="nil"/>
              </w:pBdr>
              <w:tabs>
                <w:tab w:val="left" w:pos="360"/>
                <w:tab w:val="left" w:pos="680"/>
              </w:tabs>
              <w:spacing w:after="120" w:line="360" w:lineRule="auto"/>
              <w:rPr>
                <w:rFonts w:ascii="Arial" w:hAnsi="Arial" w:cs="Arial"/>
                <w:color w:val="010000"/>
                <w:sz w:val="20"/>
              </w:rPr>
            </w:pPr>
            <w:r w:rsidRPr="009C0128">
              <w:rPr>
                <w:rFonts w:ascii="Arial" w:hAnsi="Arial" w:cs="Arial"/>
                <w:color w:val="010000"/>
                <w:sz w:val="20"/>
              </w:rPr>
              <w:t xml:space="preserve">(5) Plan on profit distribution and dividend payment in 2022; </w:t>
            </w:r>
          </w:p>
          <w:p w14:paraId="2B5228CB" w14:textId="3794F20A" w:rsidR="00D95CA6" w:rsidRPr="009C0128" w:rsidRDefault="000A6F6E" w:rsidP="00D95CA6">
            <w:pPr>
              <w:pBdr>
                <w:top w:val="nil"/>
                <w:left w:val="nil"/>
                <w:bottom w:val="nil"/>
                <w:right w:val="nil"/>
                <w:between w:val="nil"/>
              </w:pBdr>
              <w:tabs>
                <w:tab w:val="left" w:pos="360"/>
                <w:tab w:val="left" w:pos="680"/>
              </w:tabs>
              <w:spacing w:after="120" w:line="360" w:lineRule="auto"/>
              <w:rPr>
                <w:rFonts w:ascii="Arial" w:hAnsi="Arial" w:cs="Arial"/>
                <w:color w:val="010000"/>
                <w:sz w:val="20"/>
              </w:rPr>
            </w:pPr>
            <w:r w:rsidRPr="009C0128">
              <w:rPr>
                <w:rFonts w:ascii="Arial" w:hAnsi="Arial" w:cs="Arial"/>
                <w:color w:val="010000"/>
                <w:sz w:val="20"/>
              </w:rPr>
              <w:t>(6) Settle</w:t>
            </w:r>
            <w:r w:rsidR="00D95CA6" w:rsidRPr="009C0128">
              <w:rPr>
                <w:rFonts w:ascii="Arial" w:hAnsi="Arial" w:cs="Arial"/>
                <w:color w:val="010000"/>
                <w:sz w:val="20"/>
              </w:rPr>
              <w:t>ment of</w:t>
            </w:r>
            <w:r w:rsidRPr="009C0128">
              <w:rPr>
                <w:rFonts w:ascii="Arial" w:hAnsi="Arial" w:cs="Arial"/>
                <w:color w:val="010000"/>
                <w:sz w:val="20"/>
              </w:rPr>
              <w:t xml:space="preserve"> salary fund and remuneration for members of the Board of Directors and the Supervisory Board in 2022, plan on payment of the salary fund and remuneration for members of the Board of Directors and the Supervisory Board in 2023;</w:t>
            </w:r>
          </w:p>
          <w:p w14:paraId="2DE027CA" w14:textId="186AE27A" w:rsidR="00D95CA6" w:rsidRPr="009C0128" w:rsidRDefault="000A6F6E" w:rsidP="00D95CA6">
            <w:pPr>
              <w:pBdr>
                <w:top w:val="nil"/>
                <w:left w:val="nil"/>
                <w:bottom w:val="nil"/>
                <w:right w:val="nil"/>
                <w:between w:val="nil"/>
              </w:pBdr>
              <w:tabs>
                <w:tab w:val="left" w:pos="360"/>
                <w:tab w:val="left" w:pos="680"/>
              </w:tabs>
              <w:spacing w:after="120" w:line="360" w:lineRule="auto"/>
              <w:rPr>
                <w:rFonts w:ascii="Arial" w:hAnsi="Arial" w:cs="Arial"/>
                <w:color w:val="010000"/>
                <w:sz w:val="20"/>
              </w:rPr>
            </w:pPr>
            <w:r w:rsidRPr="009C0128">
              <w:rPr>
                <w:rFonts w:ascii="Arial" w:hAnsi="Arial" w:cs="Arial"/>
                <w:color w:val="010000"/>
                <w:sz w:val="20"/>
              </w:rPr>
              <w:lastRenderedPageBreak/>
              <w:t xml:space="preserve">(7) Submit the list of independent </w:t>
            </w:r>
            <w:r w:rsidR="00D95CA6" w:rsidRPr="009C0128">
              <w:rPr>
                <w:rFonts w:ascii="Arial" w:hAnsi="Arial" w:cs="Arial"/>
                <w:color w:val="010000"/>
                <w:sz w:val="20"/>
              </w:rPr>
              <w:t xml:space="preserve">audit </w:t>
            </w:r>
            <w:r w:rsidRPr="009C0128">
              <w:rPr>
                <w:rFonts w:ascii="Arial" w:hAnsi="Arial" w:cs="Arial"/>
                <w:color w:val="010000"/>
                <w:sz w:val="20"/>
              </w:rPr>
              <w:t xml:space="preserve">companies for the </w:t>
            </w:r>
            <w:r w:rsidR="00D95CA6" w:rsidRPr="009C0128">
              <w:rPr>
                <w:rFonts w:ascii="Arial" w:hAnsi="Arial" w:cs="Arial"/>
                <w:color w:val="010000"/>
                <w:sz w:val="20"/>
              </w:rPr>
              <w:t xml:space="preserve">Financial Statements </w:t>
            </w:r>
            <w:r w:rsidRPr="009C0128">
              <w:rPr>
                <w:rFonts w:ascii="Arial" w:hAnsi="Arial" w:cs="Arial"/>
                <w:color w:val="010000"/>
                <w:sz w:val="20"/>
              </w:rPr>
              <w:t>2023;</w:t>
            </w:r>
          </w:p>
          <w:p w14:paraId="186D265B" w14:textId="77777777" w:rsidR="00D95CA6" w:rsidRPr="009C0128" w:rsidRDefault="000A6F6E" w:rsidP="00D95CA6">
            <w:pPr>
              <w:pBdr>
                <w:top w:val="nil"/>
                <w:left w:val="nil"/>
                <w:bottom w:val="nil"/>
                <w:right w:val="nil"/>
                <w:between w:val="nil"/>
              </w:pBdr>
              <w:tabs>
                <w:tab w:val="left" w:pos="360"/>
                <w:tab w:val="left" w:pos="680"/>
              </w:tabs>
              <w:spacing w:after="120" w:line="360" w:lineRule="auto"/>
              <w:rPr>
                <w:rFonts w:ascii="Arial" w:hAnsi="Arial" w:cs="Arial"/>
                <w:color w:val="010000"/>
                <w:sz w:val="20"/>
              </w:rPr>
            </w:pPr>
            <w:r w:rsidRPr="009C0128">
              <w:rPr>
                <w:rFonts w:ascii="Arial" w:hAnsi="Arial" w:cs="Arial"/>
                <w:color w:val="010000"/>
                <w:sz w:val="20"/>
              </w:rPr>
              <w:t>(8) Submit additional business lines of the Company;</w:t>
            </w:r>
          </w:p>
          <w:p w14:paraId="5FD8D113" w14:textId="77777777" w:rsidR="00D95CA6" w:rsidRPr="009C0128" w:rsidRDefault="000A6F6E" w:rsidP="00D95CA6">
            <w:pPr>
              <w:pBdr>
                <w:top w:val="nil"/>
                <w:left w:val="nil"/>
                <w:bottom w:val="nil"/>
                <w:right w:val="nil"/>
                <w:between w:val="nil"/>
              </w:pBdr>
              <w:tabs>
                <w:tab w:val="left" w:pos="360"/>
                <w:tab w:val="left" w:pos="680"/>
              </w:tabs>
              <w:spacing w:after="120" w:line="360" w:lineRule="auto"/>
              <w:rPr>
                <w:rFonts w:ascii="Arial" w:hAnsi="Arial" w:cs="Arial"/>
                <w:color w:val="010000"/>
                <w:sz w:val="20"/>
              </w:rPr>
            </w:pPr>
            <w:r w:rsidRPr="009C0128">
              <w:rPr>
                <w:rFonts w:ascii="Arial" w:hAnsi="Arial" w:cs="Arial"/>
                <w:color w:val="010000"/>
                <w:sz w:val="20"/>
              </w:rPr>
              <w:t>(9) Amend the Company's Charter;</w:t>
            </w:r>
          </w:p>
          <w:p w14:paraId="5A752A08" w14:textId="6F0CBB24" w:rsidR="00D95CA6" w:rsidRPr="009C0128" w:rsidRDefault="000A6F6E" w:rsidP="00D95CA6">
            <w:pPr>
              <w:pBdr>
                <w:top w:val="nil"/>
                <w:left w:val="nil"/>
                <w:bottom w:val="nil"/>
                <w:right w:val="nil"/>
                <w:between w:val="nil"/>
              </w:pBdr>
              <w:tabs>
                <w:tab w:val="left" w:pos="360"/>
                <w:tab w:val="left" w:pos="680"/>
              </w:tabs>
              <w:spacing w:after="120" w:line="360" w:lineRule="auto"/>
              <w:rPr>
                <w:rFonts w:ascii="Arial" w:hAnsi="Arial" w:cs="Arial"/>
                <w:color w:val="010000"/>
                <w:sz w:val="20"/>
              </w:rPr>
            </w:pPr>
            <w:r w:rsidRPr="009C0128">
              <w:rPr>
                <w:rFonts w:ascii="Arial" w:hAnsi="Arial" w:cs="Arial"/>
                <w:color w:val="010000"/>
                <w:sz w:val="20"/>
              </w:rPr>
              <w:t>(10) Submit for approval of contract</w:t>
            </w:r>
            <w:r w:rsidR="00D95CA6" w:rsidRPr="009C0128">
              <w:rPr>
                <w:rFonts w:ascii="Arial" w:hAnsi="Arial" w:cs="Arial"/>
                <w:color w:val="010000"/>
                <w:sz w:val="20"/>
              </w:rPr>
              <w:t>s and</w:t>
            </w:r>
            <w:r w:rsidRPr="009C0128">
              <w:rPr>
                <w:rFonts w:ascii="Arial" w:hAnsi="Arial" w:cs="Arial"/>
                <w:color w:val="010000"/>
                <w:sz w:val="20"/>
              </w:rPr>
              <w:t xml:space="preserve"> transactions with related entities;</w:t>
            </w:r>
          </w:p>
          <w:p w14:paraId="30EB4DA6" w14:textId="77777777" w:rsidR="00D95CA6" w:rsidRPr="009C0128" w:rsidRDefault="000A6F6E" w:rsidP="00D95CA6">
            <w:pPr>
              <w:pBdr>
                <w:top w:val="nil"/>
                <w:left w:val="nil"/>
                <w:bottom w:val="nil"/>
                <w:right w:val="nil"/>
                <w:between w:val="nil"/>
              </w:pBdr>
              <w:tabs>
                <w:tab w:val="left" w:pos="360"/>
                <w:tab w:val="left" w:pos="680"/>
              </w:tabs>
              <w:spacing w:after="120" w:line="360" w:lineRule="auto"/>
              <w:rPr>
                <w:rFonts w:ascii="Arial" w:hAnsi="Arial" w:cs="Arial"/>
                <w:color w:val="010000"/>
                <w:sz w:val="20"/>
              </w:rPr>
            </w:pPr>
            <w:r w:rsidRPr="009C0128">
              <w:rPr>
                <w:rFonts w:ascii="Arial" w:hAnsi="Arial" w:cs="Arial"/>
                <w:color w:val="010000"/>
                <w:sz w:val="20"/>
              </w:rPr>
              <w:t>(11) Elect the Board of Directors and the Supervisory Board in the term of 2023-2028;</w:t>
            </w:r>
          </w:p>
          <w:p w14:paraId="7AEB1C78" w14:textId="64C33C40" w:rsidR="00D92326" w:rsidRPr="009C0128" w:rsidRDefault="000A6F6E" w:rsidP="00D95CA6">
            <w:pPr>
              <w:pBdr>
                <w:top w:val="nil"/>
                <w:left w:val="nil"/>
                <w:bottom w:val="nil"/>
                <w:right w:val="nil"/>
                <w:between w:val="nil"/>
              </w:pBdr>
              <w:tabs>
                <w:tab w:val="left" w:pos="360"/>
                <w:tab w:val="left" w:pos="680"/>
              </w:tabs>
              <w:spacing w:after="120" w:line="360" w:lineRule="auto"/>
              <w:rPr>
                <w:rFonts w:ascii="Arial" w:eastAsia="Arial" w:hAnsi="Arial" w:cs="Arial"/>
                <w:color w:val="010000"/>
                <w:sz w:val="20"/>
                <w:szCs w:val="20"/>
              </w:rPr>
            </w:pPr>
            <w:r w:rsidRPr="009C0128">
              <w:rPr>
                <w:rFonts w:ascii="Arial" w:hAnsi="Arial" w:cs="Arial"/>
                <w:color w:val="010000"/>
                <w:sz w:val="20"/>
              </w:rPr>
              <w:t>(12) Authorize the Board of Directors to decide on a number of issues under the authority of the General Meeting of Shareholders</w:t>
            </w:r>
          </w:p>
        </w:tc>
      </w:tr>
    </w:tbl>
    <w:p w14:paraId="057CAA19" w14:textId="77777777" w:rsidR="00D92326" w:rsidRPr="009C0128" w:rsidRDefault="000A6F6E" w:rsidP="000A6F6E">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lastRenderedPageBreak/>
        <w:t>The Board of Directors:</w:t>
      </w:r>
    </w:p>
    <w:p w14:paraId="1A963469" w14:textId="77777777" w:rsidR="00D92326" w:rsidRPr="009C0128" w:rsidRDefault="000A6F6E" w:rsidP="000A6F6E">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C0128">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38"/>
        <w:gridCol w:w="2789"/>
        <w:gridCol w:w="1972"/>
        <w:gridCol w:w="1816"/>
        <w:gridCol w:w="1804"/>
      </w:tblGrid>
      <w:tr w:rsidR="00D92326" w:rsidRPr="009C0128" w14:paraId="40691B94" w14:textId="77777777" w:rsidTr="000A6F6E">
        <w:tc>
          <w:tcPr>
            <w:tcW w:w="354" w:type="pct"/>
            <w:vMerge w:val="restart"/>
            <w:tcBorders>
              <w:top w:val="single" w:sz="4" w:space="0" w:color="000000"/>
              <w:left w:val="single" w:sz="4" w:space="0" w:color="000000"/>
            </w:tcBorders>
            <w:shd w:val="clear" w:color="auto" w:fill="auto"/>
            <w:tcMar>
              <w:top w:w="0" w:type="dxa"/>
              <w:bottom w:w="0" w:type="dxa"/>
            </w:tcMar>
            <w:vAlign w:val="center"/>
          </w:tcPr>
          <w:p w14:paraId="0F6563E2"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No.</w:t>
            </w:r>
          </w:p>
        </w:tc>
        <w:tc>
          <w:tcPr>
            <w:tcW w:w="1546" w:type="pct"/>
            <w:vMerge w:val="restart"/>
            <w:tcBorders>
              <w:top w:val="single" w:sz="4" w:space="0" w:color="000000"/>
              <w:left w:val="single" w:sz="4" w:space="0" w:color="000000"/>
            </w:tcBorders>
            <w:shd w:val="clear" w:color="auto" w:fill="auto"/>
            <w:tcMar>
              <w:top w:w="0" w:type="dxa"/>
              <w:bottom w:w="0" w:type="dxa"/>
            </w:tcMar>
            <w:vAlign w:val="center"/>
          </w:tcPr>
          <w:p w14:paraId="3FB5905F" w14:textId="56744B70"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Member of the Board of Directors</w:t>
            </w:r>
          </w:p>
        </w:tc>
        <w:tc>
          <w:tcPr>
            <w:tcW w:w="1093" w:type="pct"/>
            <w:vMerge w:val="restart"/>
            <w:tcBorders>
              <w:top w:val="single" w:sz="4" w:space="0" w:color="000000"/>
              <w:left w:val="single" w:sz="4" w:space="0" w:color="000000"/>
            </w:tcBorders>
            <w:shd w:val="clear" w:color="auto" w:fill="auto"/>
            <w:tcMar>
              <w:top w:w="0" w:type="dxa"/>
              <w:bottom w:w="0" w:type="dxa"/>
            </w:tcMar>
            <w:vAlign w:val="center"/>
          </w:tcPr>
          <w:p w14:paraId="337059FD"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Position/Independent member/Non-executive member of the Board of Directors</w:t>
            </w:r>
          </w:p>
        </w:tc>
        <w:tc>
          <w:tcPr>
            <w:tcW w:w="200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3911B4"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Date of appointment/dismissal as member of the Board of Directors</w:t>
            </w:r>
          </w:p>
        </w:tc>
      </w:tr>
      <w:tr w:rsidR="00D92326" w:rsidRPr="009C0128" w14:paraId="53C76046" w14:textId="77777777" w:rsidTr="000A6F6E">
        <w:tc>
          <w:tcPr>
            <w:tcW w:w="354" w:type="pct"/>
            <w:vMerge/>
            <w:tcBorders>
              <w:top w:val="single" w:sz="4" w:space="0" w:color="000000"/>
              <w:left w:val="single" w:sz="4" w:space="0" w:color="000000"/>
            </w:tcBorders>
            <w:shd w:val="clear" w:color="auto" w:fill="auto"/>
            <w:tcMar>
              <w:top w:w="0" w:type="dxa"/>
              <w:bottom w:w="0" w:type="dxa"/>
            </w:tcMar>
            <w:vAlign w:val="center"/>
          </w:tcPr>
          <w:p w14:paraId="1B53D9E7" w14:textId="77777777" w:rsidR="00D92326" w:rsidRPr="009C0128" w:rsidRDefault="00D92326" w:rsidP="000A6F6E">
            <w:pPr>
              <w:pBdr>
                <w:top w:val="nil"/>
                <w:left w:val="nil"/>
                <w:bottom w:val="nil"/>
                <w:right w:val="nil"/>
                <w:between w:val="nil"/>
              </w:pBdr>
              <w:spacing w:after="120" w:line="360" w:lineRule="auto"/>
              <w:rPr>
                <w:rFonts w:ascii="Arial" w:eastAsia="Arial" w:hAnsi="Arial" w:cs="Arial"/>
                <w:color w:val="010000"/>
                <w:sz w:val="20"/>
                <w:szCs w:val="20"/>
              </w:rPr>
            </w:pPr>
          </w:p>
        </w:tc>
        <w:tc>
          <w:tcPr>
            <w:tcW w:w="1546" w:type="pct"/>
            <w:vMerge/>
            <w:tcBorders>
              <w:top w:val="single" w:sz="4" w:space="0" w:color="000000"/>
              <w:left w:val="single" w:sz="4" w:space="0" w:color="000000"/>
            </w:tcBorders>
            <w:shd w:val="clear" w:color="auto" w:fill="auto"/>
            <w:tcMar>
              <w:top w:w="0" w:type="dxa"/>
              <w:bottom w:w="0" w:type="dxa"/>
            </w:tcMar>
            <w:vAlign w:val="center"/>
          </w:tcPr>
          <w:p w14:paraId="7ADB4449" w14:textId="77777777" w:rsidR="00D92326" w:rsidRPr="009C0128" w:rsidRDefault="00D92326" w:rsidP="000A6F6E">
            <w:pPr>
              <w:pBdr>
                <w:top w:val="nil"/>
                <w:left w:val="nil"/>
                <w:bottom w:val="nil"/>
                <w:right w:val="nil"/>
                <w:between w:val="nil"/>
              </w:pBdr>
              <w:spacing w:after="120" w:line="360" w:lineRule="auto"/>
              <w:rPr>
                <w:rFonts w:ascii="Arial" w:eastAsia="Arial" w:hAnsi="Arial" w:cs="Arial"/>
                <w:color w:val="010000"/>
                <w:sz w:val="20"/>
                <w:szCs w:val="20"/>
              </w:rPr>
            </w:pPr>
          </w:p>
        </w:tc>
        <w:tc>
          <w:tcPr>
            <w:tcW w:w="1093" w:type="pct"/>
            <w:vMerge/>
            <w:tcBorders>
              <w:top w:val="single" w:sz="4" w:space="0" w:color="000000"/>
              <w:left w:val="single" w:sz="4" w:space="0" w:color="000000"/>
            </w:tcBorders>
            <w:shd w:val="clear" w:color="auto" w:fill="auto"/>
            <w:tcMar>
              <w:top w:w="0" w:type="dxa"/>
              <w:bottom w:w="0" w:type="dxa"/>
            </w:tcMar>
            <w:vAlign w:val="center"/>
          </w:tcPr>
          <w:p w14:paraId="48D7AEC3" w14:textId="77777777" w:rsidR="00D92326" w:rsidRPr="009C0128" w:rsidRDefault="00D92326" w:rsidP="000A6F6E">
            <w:pPr>
              <w:pBdr>
                <w:top w:val="nil"/>
                <w:left w:val="nil"/>
                <w:bottom w:val="nil"/>
                <w:right w:val="nil"/>
                <w:between w:val="nil"/>
              </w:pBdr>
              <w:spacing w:after="120" w:line="360" w:lineRule="auto"/>
              <w:rPr>
                <w:rFonts w:ascii="Arial" w:eastAsia="Arial" w:hAnsi="Arial" w:cs="Arial"/>
                <w:color w:val="010000"/>
                <w:sz w:val="20"/>
                <w:szCs w:val="20"/>
              </w:rPr>
            </w:pPr>
          </w:p>
        </w:tc>
        <w:tc>
          <w:tcPr>
            <w:tcW w:w="1007" w:type="pct"/>
            <w:tcBorders>
              <w:top w:val="single" w:sz="4" w:space="0" w:color="000000"/>
              <w:left w:val="single" w:sz="4" w:space="0" w:color="000000"/>
            </w:tcBorders>
            <w:shd w:val="clear" w:color="auto" w:fill="auto"/>
            <w:tcMar>
              <w:top w:w="0" w:type="dxa"/>
              <w:bottom w:w="0" w:type="dxa"/>
            </w:tcMar>
            <w:vAlign w:val="center"/>
          </w:tcPr>
          <w:p w14:paraId="15584DA1" w14:textId="467EEF2A"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Appointment date</w:t>
            </w:r>
          </w:p>
        </w:tc>
        <w:tc>
          <w:tcPr>
            <w:tcW w:w="10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A6C458"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Dismissal date</w:t>
            </w:r>
          </w:p>
        </w:tc>
      </w:tr>
      <w:tr w:rsidR="00D92326" w:rsidRPr="009C0128" w14:paraId="3EBACB6B" w14:textId="77777777" w:rsidTr="000A6F6E">
        <w:tc>
          <w:tcPr>
            <w:tcW w:w="354" w:type="pct"/>
            <w:tcBorders>
              <w:top w:val="single" w:sz="4" w:space="0" w:color="000000"/>
              <w:left w:val="single" w:sz="4" w:space="0" w:color="000000"/>
            </w:tcBorders>
            <w:shd w:val="clear" w:color="auto" w:fill="auto"/>
            <w:tcMar>
              <w:top w:w="0" w:type="dxa"/>
              <w:bottom w:w="0" w:type="dxa"/>
            </w:tcMar>
            <w:vAlign w:val="center"/>
          </w:tcPr>
          <w:p w14:paraId="22C54475"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1</w:t>
            </w:r>
          </w:p>
        </w:tc>
        <w:tc>
          <w:tcPr>
            <w:tcW w:w="1546" w:type="pct"/>
            <w:tcBorders>
              <w:top w:val="single" w:sz="4" w:space="0" w:color="000000"/>
              <w:left w:val="single" w:sz="4" w:space="0" w:color="000000"/>
            </w:tcBorders>
            <w:shd w:val="clear" w:color="auto" w:fill="auto"/>
            <w:tcMar>
              <w:top w:w="0" w:type="dxa"/>
              <w:bottom w:w="0" w:type="dxa"/>
            </w:tcMar>
            <w:vAlign w:val="center"/>
          </w:tcPr>
          <w:p w14:paraId="04E00CFB" w14:textId="77777777" w:rsidR="00D92326" w:rsidRPr="009C0128" w:rsidRDefault="000A6F6E" w:rsidP="00D95CA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Mr. Hoang Van Canh</w:t>
            </w:r>
          </w:p>
        </w:tc>
        <w:tc>
          <w:tcPr>
            <w:tcW w:w="1093" w:type="pct"/>
            <w:tcBorders>
              <w:top w:val="single" w:sz="4" w:space="0" w:color="000000"/>
              <w:left w:val="single" w:sz="4" w:space="0" w:color="000000"/>
            </w:tcBorders>
            <w:shd w:val="clear" w:color="auto" w:fill="auto"/>
            <w:tcMar>
              <w:top w:w="0" w:type="dxa"/>
              <w:bottom w:w="0" w:type="dxa"/>
            </w:tcMar>
            <w:vAlign w:val="center"/>
          </w:tcPr>
          <w:p w14:paraId="225EAFCF"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Chair of the Board of Directors</w:t>
            </w:r>
          </w:p>
        </w:tc>
        <w:tc>
          <w:tcPr>
            <w:tcW w:w="1007" w:type="pct"/>
            <w:tcBorders>
              <w:top w:val="single" w:sz="4" w:space="0" w:color="000000"/>
              <w:left w:val="single" w:sz="4" w:space="0" w:color="000000"/>
            </w:tcBorders>
            <w:shd w:val="clear" w:color="auto" w:fill="auto"/>
            <w:tcMar>
              <w:top w:w="0" w:type="dxa"/>
              <w:bottom w:w="0" w:type="dxa"/>
            </w:tcMar>
            <w:vAlign w:val="center"/>
          </w:tcPr>
          <w:p w14:paraId="258B5BA3"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July 2020</w:t>
            </w:r>
          </w:p>
        </w:tc>
        <w:tc>
          <w:tcPr>
            <w:tcW w:w="10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E4741F8" w14:textId="77777777" w:rsidR="00D92326" w:rsidRPr="009C0128" w:rsidRDefault="00D92326" w:rsidP="000A6F6E">
            <w:pPr>
              <w:tabs>
                <w:tab w:val="left" w:pos="360"/>
              </w:tabs>
              <w:spacing w:after="120" w:line="360" w:lineRule="auto"/>
              <w:jc w:val="center"/>
              <w:rPr>
                <w:rFonts w:ascii="Arial" w:eastAsia="Arial" w:hAnsi="Arial" w:cs="Arial"/>
                <w:color w:val="010000"/>
                <w:sz w:val="20"/>
                <w:szCs w:val="20"/>
              </w:rPr>
            </w:pPr>
          </w:p>
        </w:tc>
      </w:tr>
      <w:tr w:rsidR="00D92326" w:rsidRPr="009C0128" w14:paraId="2ABC0CFA" w14:textId="77777777" w:rsidTr="000A6F6E">
        <w:tc>
          <w:tcPr>
            <w:tcW w:w="354" w:type="pct"/>
            <w:tcBorders>
              <w:top w:val="single" w:sz="4" w:space="0" w:color="000000"/>
              <w:left w:val="single" w:sz="4" w:space="0" w:color="000000"/>
            </w:tcBorders>
            <w:shd w:val="clear" w:color="auto" w:fill="auto"/>
            <w:tcMar>
              <w:top w:w="0" w:type="dxa"/>
              <w:bottom w:w="0" w:type="dxa"/>
            </w:tcMar>
            <w:vAlign w:val="center"/>
          </w:tcPr>
          <w:p w14:paraId="1F1A9952"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2</w:t>
            </w:r>
          </w:p>
        </w:tc>
        <w:tc>
          <w:tcPr>
            <w:tcW w:w="1546" w:type="pct"/>
            <w:tcBorders>
              <w:top w:val="single" w:sz="4" w:space="0" w:color="000000"/>
              <w:left w:val="single" w:sz="4" w:space="0" w:color="000000"/>
            </w:tcBorders>
            <w:shd w:val="clear" w:color="auto" w:fill="auto"/>
            <w:tcMar>
              <w:top w:w="0" w:type="dxa"/>
              <w:bottom w:w="0" w:type="dxa"/>
            </w:tcMar>
            <w:vAlign w:val="center"/>
          </w:tcPr>
          <w:p w14:paraId="5A78A346" w14:textId="77777777" w:rsidR="00D92326" w:rsidRPr="009C0128" w:rsidRDefault="000A6F6E" w:rsidP="00D95CA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Mr. Truong Hung Son</w:t>
            </w:r>
          </w:p>
        </w:tc>
        <w:tc>
          <w:tcPr>
            <w:tcW w:w="1093" w:type="pct"/>
            <w:tcBorders>
              <w:top w:val="single" w:sz="4" w:space="0" w:color="000000"/>
              <w:left w:val="single" w:sz="4" w:space="0" w:color="000000"/>
            </w:tcBorders>
            <w:shd w:val="clear" w:color="auto" w:fill="auto"/>
            <w:tcMar>
              <w:top w:w="0" w:type="dxa"/>
              <w:bottom w:w="0" w:type="dxa"/>
            </w:tcMar>
            <w:vAlign w:val="center"/>
          </w:tcPr>
          <w:p w14:paraId="611C8F04"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Non-executive member of the Board of Directors</w:t>
            </w:r>
          </w:p>
        </w:tc>
        <w:tc>
          <w:tcPr>
            <w:tcW w:w="1007" w:type="pct"/>
            <w:tcBorders>
              <w:top w:val="single" w:sz="4" w:space="0" w:color="000000"/>
              <w:left w:val="single" w:sz="4" w:space="0" w:color="000000"/>
            </w:tcBorders>
            <w:shd w:val="clear" w:color="auto" w:fill="auto"/>
            <w:tcMar>
              <w:top w:w="0" w:type="dxa"/>
              <w:bottom w:w="0" w:type="dxa"/>
            </w:tcMar>
            <w:vAlign w:val="center"/>
          </w:tcPr>
          <w:p w14:paraId="1FA77D73"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April 2019</w:t>
            </w:r>
          </w:p>
        </w:tc>
        <w:tc>
          <w:tcPr>
            <w:tcW w:w="10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8454F4" w14:textId="77777777" w:rsidR="00D92326" w:rsidRPr="009C0128" w:rsidRDefault="00D92326" w:rsidP="000A6F6E">
            <w:pPr>
              <w:tabs>
                <w:tab w:val="left" w:pos="360"/>
              </w:tabs>
              <w:spacing w:after="120" w:line="360" w:lineRule="auto"/>
              <w:jc w:val="center"/>
              <w:rPr>
                <w:rFonts w:ascii="Arial" w:eastAsia="Arial" w:hAnsi="Arial" w:cs="Arial"/>
                <w:color w:val="010000"/>
                <w:sz w:val="20"/>
                <w:szCs w:val="20"/>
              </w:rPr>
            </w:pPr>
          </w:p>
        </w:tc>
      </w:tr>
      <w:tr w:rsidR="00D92326" w:rsidRPr="009C0128" w14:paraId="32A246EF" w14:textId="77777777" w:rsidTr="000A6F6E">
        <w:tc>
          <w:tcPr>
            <w:tcW w:w="354" w:type="pct"/>
            <w:tcBorders>
              <w:top w:val="single" w:sz="4" w:space="0" w:color="000000"/>
              <w:left w:val="single" w:sz="4" w:space="0" w:color="000000"/>
            </w:tcBorders>
            <w:shd w:val="clear" w:color="auto" w:fill="auto"/>
            <w:tcMar>
              <w:top w:w="0" w:type="dxa"/>
              <w:bottom w:w="0" w:type="dxa"/>
            </w:tcMar>
            <w:vAlign w:val="center"/>
          </w:tcPr>
          <w:p w14:paraId="0B4AA1E0"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3</w:t>
            </w:r>
          </w:p>
        </w:tc>
        <w:tc>
          <w:tcPr>
            <w:tcW w:w="1546" w:type="pct"/>
            <w:tcBorders>
              <w:top w:val="single" w:sz="4" w:space="0" w:color="000000"/>
              <w:left w:val="single" w:sz="4" w:space="0" w:color="000000"/>
            </w:tcBorders>
            <w:shd w:val="clear" w:color="auto" w:fill="auto"/>
            <w:tcMar>
              <w:top w:w="0" w:type="dxa"/>
              <w:bottom w:w="0" w:type="dxa"/>
            </w:tcMar>
            <w:vAlign w:val="center"/>
          </w:tcPr>
          <w:p w14:paraId="4930B3B0" w14:textId="77777777" w:rsidR="00D92326" w:rsidRPr="009C0128" w:rsidRDefault="000A6F6E" w:rsidP="00D95CA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Mr. Vu Cuong</w:t>
            </w:r>
          </w:p>
        </w:tc>
        <w:tc>
          <w:tcPr>
            <w:tcW w:w="1093" w:type="pct"/>
            <w:tcBorders>
              <w:top w:val="single" w:sz="4" w:space="0" w:color="000000"/>
              <w:left w:val="single" w:sz="4" w:space="0" w:color="000000"/>
            </w:tcBorders>
            <w:shd w:val="clear" w:color="auto" w:fill="auto"/>
            <w:tcMar>
              <w:top w:w="0" w:type="dxa"/>
              <w:bottom w:w="0" w:type="dxa"/>
            </w:tcMar>
            <w:vAlign w:val="center"/>
          </w:tcPr>
          <w:p w14:paraId="6C6A524F"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Non-executive member of the Board of Directors</w:t>
            </w:r>
          </w:p>
        </w:tc>
        <w:tc>
          <w:tcPr>
            <w:tcW w:w="1007" w:type="pct"/>
            <w:tcBorders>
              <w:top w:val="single" w:sz="4" w:space="0" w:color="000000"/>
              <w:left w:val="single" w:sz="4" w:space="0" w:color="000000"/>
            </w:tcBorders>
            <w:shd w:val="clear" w:color="auto" w:fill="auto"/>
            <w:tcMar>
              <w:top w:w="0" w:type="dxa"/>
              <w:bottom w:w="0" w:type="dxa"/>
            </w:tcMar>
            <w:vAlign w:val="center"/>
          </w:tcPr>
          <w:p w14:paraId="45E485B4"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April 2019</w:t>
            </w:r>
          </w:p>
        </w:tc>
        <w:tc>
          <w:tcPr>
            <w:tcW w:w="10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EA1E88" w14:textId="77777777" w:rsidR="00D92326" w:rsidRPr="009C0128" w:rsidRDefault="00D92326" w:rsidP="000A6F6E">
            <w:pPr>
              <w:tabs>
                <w:tab w:val="left" w:pos="360"/>
              </w:tabs>
              <w:spacing w:after="120" w:line="360" w:lineRule="auto"/>
              <w:jc w:val="center"/>
              <w:rPr>
                <w:rFonts w:ascii="Arial" w:eastAsia="Arial" w:hAnsi="Arial" w:cs="Arial"/>
                <w:color w:val="010000"/>
                <w:sz w:val="20"/>
                <w:szCs w:val="20"/>
              </w:rPr>
            </w:pPr>
          </w:p>
        </w:tc>
      </w:tr>
      <w:tr w:rsidR="00D92326" w:rsidRPr="009C0128" w14:paraId="273EF4CC" w14:textId="77777777" w:rsidTr="000A6F6E">
        <w:tc>
          <w:tcPr>
            <w:tcW w:w="354" w:type="pct"/>
            <w:tcBorders>
              <w:top w:val="single" w:sz="4" w:space="0" w:color="000000"/>
              <w:left w:val="single" w:sz="4" w:space="0" w:color="000000"/>
            </w:tcBorders>
            <w:shd w:val="clear" w:color="auto" w:fill="auto"/>
            <w:tcMar>
              <w:top w:w="0" w:type="dxa"/>
              <w:bottom w:w="0" w:type="dxa"/>
            </w:tcMar>
            <w:vAlign w:val="center"/>
          </w:tcPr>
          <w:p w14:paraId="16881EA9"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4</w:t>
            </w:r>
          </w:p>
        </w:tc>
        <w:tc>
          <w:tcPr>
            <w:tcW w:w="1546" w:type="pct"/>
            <w:tcBorders>
              <w:top w:val="single" w:sz="4" w:space="0" w:color="000000"/>
              <w:left w:val="single" w:sz="4" w:space="0" w:color="000000"/>
            </w:tcBorders>
            <w:shd w:val="clear" w:color="auto" w:fill="auto"/>
            <w:tcMar>
              <w:top w:w="0" w:type="dxa"/>
              <w:bottom w:w="0" w:type="dxa"/>
            </w:tcMar>
            <w:vAlign w:val="center"/>
          </w:tcPr>
          <w:p w14:paraId="7F0CF914" w14:textId="77777777" w:rsidR="00D92326" w:rsidRPr="009C0128" w:rsidRDefault="000A6F6E" w:rsidP="00D95CA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Mr. Ngo Sy Tuan Ạnh</w:t>
            </w:r>
          </w:p>
        </w:tc>
        <w:tc>
          <w:tcPr>
            <w:tcW w:w="1093" w:type="pct"/>
            <w:tcBorders>
              <w:top w:val="single" w:sz="4" w:space="0" w:color="000000"/>
              <w:left w:val="single" w:sz="4" w:space="0" w:color="000000"/>
            </w:tcBorders>
            <w:shd w:val="clear" w:color="auto" w:fill="auto"/>
            <w:tcMar>
              <w:top w:w="0" w:type="dxa"/>
              <w:bottom w:w="0" w:type="dxa"/>
            </w:tcMar>
            <w:vAlign w:val="center"/>
          </w:tcPr>
          <w:p w14:paraId="2FBC839B"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Member of the Board of Directors</w:t>
            </w:r>
          </w:p>
        </w:tc>
        <w:tc>
          <w:tcPr>
            <w:tcW w:w="1007" w:type="pct"/>
            <w:tcBorders>
              <w:top w:val="single" w:sz="4" w:space="0" w:color="000000"/>
              <w:left w:val="single" w:sz="4" w:space="0" w:color="000000"/>
            </w:tcBorders>
            <w:shd w:val="clear" w:color="auto" w:fill="auto"/>
            <w:tcMar>
              <w:top w:w="0" w:type="dxa"/>
              <w:bottom w:w="0" w:type="dxa"/>
            </w:tcMar>
            <w:vAlign w:val="center"/>
          </w:tcPr>
          <w:p w14:paraId="6E119737"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April 2018</w:t>
            </w:r>
          </w:p>
        </w:tc>
        <w:tc>
          <w:tcPr>
            <w:tcW w:w="100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E304E1" w14:textId="77777777" w:rsidR="00D92326" w:rsidRPr="009C0128" w:rsidRDefault="00D92326" w:rsidP="000A6F6E">
            <w:pPr>
              <w:tabs>
                <w:tab w:val="left" w:pos="360"/>
              </w:tabs>
              <w:spacing w:after="120" w:line="360" w:lineRule="auto"/>
              <w:jc w:val="center"/>
              <w:rPr>
                <w:rFonts w:ascii="Arial" w:eastAsia="Arial" w:hAnsi="Arial" w:cs="Arial"/>
                <w:color w:val="010000"/>
                <w:sz w:val="20"/>
                <w:szCs w:val="20"/>
              </w:rPr>
            </w:pPr>
          </w:p>
        </w:tc>
      </w:tr>
      <w:tr w:rsidR="00D92326" w:rsidRPr="009C0128" w14:paraId="594190F8" w14:textId="77777777" w:rsidTr="000A6F6E">
        <w:tc>
          <w:tcPr>
            <w:tcW w:w="3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41ED68"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5</w:t>
            </w:r>
          </w:p>
        </w:tc>
        <w:tc>
          <w:tcPr>
            <w:tcW w:w="15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3D8A92" w14:textId="77777777" w:rsidR="00D92326" w:rsidRPr="009C0128" w:rsidRDefault="000A6F6E" w:rsidP="00D95CA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Ms. Phan Thi Hoa</w:t>
            </w:r>
          </w:p>
        </w:tc>
        <w:tc>
          <w:tcPr>
            <w:tcW w:w="10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F9CA11"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Member of the Board of Directors</w:t>
            </w:r>
          </w:p>
        </w:tc>
        <w:tc>
          <w:tcPr>
            <w:tcW w:w="10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C9F5E0"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April 2018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EA440D" w14:textId="77777777" w:rsidR="00D92326" w:rsidRPr="009C0128" w:rsidRDefault="00D92326" w:rsidP="000A6F6E">
            <w:pPr>
              <w:tabs>
                <w:tab w:val="left" w:pos="360"/>
              </w:tabs>
              <w:spacing w:after="120" w:line="360" w:lineRule="auto"/>
              <w:jc w:val="center"/>
              <w:rPr>
                <w:rFonts w:ascii="Arial" w:eastAsia="Arial" w:hAnsi="Arial" w:cs="Arial"/>
                <w:color w:val="010000"/>
                <w:sz w:val="20"/>
                <w:szCs w:val="20"/>
              </w:rPr>
            </w:pPr>
          </w:p>
        </w:tc>
      </w:tr>
    </w:tbl>
    <w:p w14:paraId="314D6233" w14:textId="77777777" w:rsidR="00D92326" w:rsidRPr="009C0128" w:rsidRDefault="000A6F6E" w:rsidP="000A6F6E">
      <w:pPr>
        <w:numPr>
          <w:ilvl w:val="0"/>
          <w:numId w:val="5"/>
        </w:numPr>
        <w:pBdr>
          <w:top w:val="nil"/>
          <w:left w:val="nil"/>
          <w:bottom w:val="nil"/>
          <w:right w:val="nil"/>
          <w:between w:val="nil"/>
        </w:pBdr>
        <w:tabs>
          <w:tab w:val="left" w:pos="360"/>
          <w:tab w:val="left" w:pos="2778"/>
        </w:tabs>
        <w:spacing w:after="120" w:line="360" w:lineRule="auto"/>
        <w:ind w:left="0" w:firstLine="0"/>
        <w:rPr>
          <w:rFonts w:ascii="Arial" w:eastAsia="Arial" w:hAnsi="Arial" w:cs="Arial"/>
          <w:color w:val="010000"/>
          <w:sz w:val="20"/>
          <w:szCs w:val="20"/>
        </w:rPr>
      </w:pPr>
      <w:r w:rsidRPr="009C0128">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3"/>
        <w:gridCol w:w="3092"/>
        <w:gridCol w:w="1463"/>
        <w:gridCol w:w="3801"/>
      </w:tblGrid>
      <w:tr w:rsidR="00D92326" w:rsidRPr="009C0128" w14:paraId="678E97AF" w14:textId="77777777" w:rsidTr="000A6F6E">
        <w:tc>
          <w:tcPr>
            <w:tcW w:w="368" w:type="pct"/>
            <w:shd w:val="clear" w:color="auto" w:fill="auto"/>
            <w:tcMar>
              <w:top w:w="0" w:type="dxa"/>
              <w:bottom w:w="0" w:type="dxa"/>
            </w:tcMar>
            <w:vAlign w:val="center"/>
          </w:tcPr>
          <w:p w14:paraId="266AAE9A"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No.</w:t>
            </w:r>
          </w:p>
        </w:tc>
        <w:tc>
          <w:tcPr>
            <w:tcW w:w="1714" w:type="pct"/>
            <w:shd w:val="clear" w:color="auto" w:fill="auto"/>
            <w:tcMar>
              <w:top w:w="0" w:type="dxa"/>
              <w:bottom w:w="0" w:type="dxa"/>
            </w:tcMar>
            <w:vAlign w:val="center"/>
          </w:tcPr>
          <w:p w14:paraId="65B91279" w14:textId="0EA9F22E"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Board Resolution/Decision No</w:t>
            </w:r>
            <w:r w:rsidR="00D95CA6" w:rsidRPr="009C0128">
              <w:rPr>
                <w:rFonts w:ascii="Arial" w:hAnsi="Arial" w:cs="Arial"/>
                <w:color w:val="010000"/>
                <w:sz w:val="20"/>
              </w:rPr>
              <w:t>.</w:t>
            </w:r>
          </w:p>
        </w:tc>
        <w:tc>
          <w:tcPr>
            <w:tcW w:w="811" w:type="pct"/>
            <w:shd w:val="clear" w:color="auto" w:fill="auto"/>
            <w:tcMar>
              <w:top w:w="0" w:type="dxa"/>
              <w:bottom w:w="0" w:type="dxa"/>
            </w:tcMar>
            <w:vAlign w:val="center"/>
          </w:tcPr>
          <w:p w14:paraId="0806A592"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Date</w:t>
            </w:r>
          </w:p>
        </w:tc>
        <w:tc>
          <w:tcPr>
            <w:tcW w:w="2107" w:type="pct"/>
            <w:shd w:val="clear" w:color="auto" w:fill="auto"/>
            <w:tcMar>
              <w:top w:w="0" w:type="dxa"/>
              <w:bottom w:w="0" w:type="dxa"/>
            </w:tcMar>
            <w:vAlign w:val="center"/>
          </w:tcPr>
          <w:p w14:paraId="020A7DF3"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Content</w:t>
            </w:r>
          </w:p>
        </w:tc>
      </w:tr>
      <w:tr w:rsidR="00D92326" w:rsidRPr="009C0128" w14:paraId="5E3DB0C9" w14:textId="77777777" w:rsidTr="000A6F6E">
        <w:tc>
          <w:tcPr>
            <w:tcW w:w="368" w:type="pct"/>
            <w:shd w:val="clear" w:color="auto" w:fill="auto"/>
            <w:tcMar>
              <w:top w:w="0" w:type="dxa"/>
              <w:bottom w:w="0" w:type="dxa"/>
            </w:tcMar>
            <w:vAlign w:val="center"/>
          </w:tcPr>
          <w:p w14:paraId="645E0E8F"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1</w:t>
            </w:r>
          </w:p>
        </w:tc>
        <w:tc>
          <w:tcPr>
            <w:tcW w:w="1714" w:type="pct"/>
            <w:shd w:val="clear" w:color="auto" w:fill="auto"/>
            <w:tcMar>
              <w:top w:w="0" w:type="dxa"/>
              <w:bottom w:w="0" w:type="dxa"/>
            </w:tcMar>
            <w:vAlign w:val="center"/>
          </w:tcPr>
          <w:p w14:paraId="076169B5"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053/NQ-TBXD-HDQT</w:t>
            </w:r>
          </w:p>
        </w:tc>
        <w:tc>
          <w:tcPr>
            <w:tcW w:w="811" w:type="pct"/>
            <w:shd w:val="clear" w:color="auto" w:fill="auto"/>
            <w:tcMar>
              <w:top w:w="0" w:type="dxa"/>
              <w:bottom w:w="0" w:type="dxa"/>
            </w:tcMar>
            <w:vAlign w:val="center"/>
          </w:tcPr>
          <w:p w14:paraId="3F20EB7E"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February 03, 2023</w:t>
            </w:r>
          </w:p>
        </w:tc>
        <w:tc>
          <w:tcPr>
            <w:tcW w:w="2107" w:type="pct"/>
            <w:shd w:val="clear" w:color="auto" w:fill="auto"/>
            <w:tcMar>
              <w:top w:w="0" w:type="dxa"/>
              <w:bottom w:w="0" w:type="dxa"/>
            </w:tcMar>
            <w:vAlign w:val="center"/>
          </w:tcPr>
          <w:p w14:paraId="6CF71717" w14:textId="6051F6A8"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Approve</w:t>
            </w:r>
            <w:r w:rsidR="00D95CA6" w:rsidRPr="009C0128">
              <w:rPr>
                <w:rFonts w:ascii="Arial" w:hAnsi="Arial" w:cs="Arial"/>
                <w:color w:val="010000"/>
                <w:sz w:val="20"/>
              </w:rPr>
              <w:t xml:space="preserve"> recording the</w:t>
            </w:r>
            <w:r w:rsidRPr="009C0128">
              <w:rPr>
                <w:rFonts w:ascii="Arial" w:hAnsi="Arial" w:cs="Arial"/>
                <w:color w:val="010000"/>
                <w:sz w:val="20"/>
              </w:rPr>
              <w:t xml:space="preserve"> list of Shareholder</w:t>
            </w:r>
            <w:r w:rsidR="00D95CA6" w:rsidRPr="009C0128">
              <w:rPr>
                <w:rFonts w:ascii="Arial" w:hAnsi="Arial" w:cs="Arial"/>
                <w:color w:val="010000"/>
                <w:sz w:val="20"/>
              </w:rPr>
              <w:t>s</w:t>
            </w:r>
            <w:r w:rsidRPr="009C0128">
              <w:rPr>
                <w:rFonts w:ascii="Arial" w:hAnsi="Arial" w:cs="Arial"/>
                <w:color w:val="010000"/>
                <w:sz w:val="20"/>
              </w:rPr>
              <w:t xml:space="preserve"> exercising their right to attend the General </w:t>
            </w:r>
            <w:r w:rsidRPr="009C0128">
              <w:rPr>
                <w:rFonts w:ascii="Arial" w:hAnsi="Arial" w:cs="Arial"/>
                <w:color w:val="010000"/>
                <w:sz w:val="20"/>
              </w:rPr>
              <w:lastRenderedPageBreak/>
              <w:t>Meeting of Shareholders 2023</w:t>
            </w:r>
          </w:p>
        </w:tc>
      </w:tr>
      <w:tr w:rsidR="00D92326" w:rsidRPr="009C0128" w14:paraId="4F839578" w14:textId="77777777" w:rsidTr="000A6F6E">
        <w:tc>
          <w:tcPr>
            <w:tcW w:w="368" w:type="pct"/>
            <w:shd w:val="clear" w:color="auto" w:fill="auto"/>
            <w:tcMar>
              <w:top w:w="0" w:type="dxa"/>
              <w:bottom w:w="0" w:type="dxa"/>
            </w:tcMar>
            <w:vAlign w:val="center"/>
          </w:tcPr>
          <w:p w14:paraId="7FB3EA5B"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lastRenderedPageBreak/>
              <w:t>2</w:t>
            </w:r>
          </w:p>
        </w:tc>
        <w:tc>
          <w:tcPr>
            <w:tcW w:w="1714" w:type="pct"/>
            <w:shd w:val="clear" w:color="auto" w:fill="auto"/>
            <w:tcMar>
              <w:top w:w="0" w:type="dxa"/>
              <w:bottom w:w="0" w:type="dxa"/>
            </w:tcMar>
            <w:vAlign w:val="center"/>
          </w:tcPr>
          <w:p w14:paraId="34328F02"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155/NQ-TBXD-HDQT</w:t>
            </w:r>
          </w:p>
        </w:tc>
        <w:tc>
          <w:tcPr>
            <w:tcW w:w="811" w:type="pct"/>
            <w:shd w:val="clear" w:color="auto" w:fill="auto"/>
            <w:tcMar>
              <w:top w:w="0" w:type="dxa"/>
              <w:bottom w:w="0" w:type="dxa"/>
            </w:tcMar>
            <w:vAlign w:val="center"/>
          </w:tcPr>
          <w:p w14:paraId="12A51393"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April 10, 2023</w:t>
            </w:r>
          </w:p>
        </w:tc>
        <w:tc>
          <w:tcPr>
            <w:tcW w:w="2107" w:type="pct"/>
            <w:shd w:val="clear" w:color="auto" w:fill="auto"/>
            <w:tcMar>
              <w:top w:w="0" w:type="dxa"/>
              <w:bottom w:w="0" w:type="dxa"/>
            </w:tcMar>
            <w:vAlign w:val="center"/>
          </w:tcPr>
          <w:p w14:paraId="61ECABB1"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Evaluate production and business activities in Q1/2023 and approve additional business lines to submit to the General Meeting of Shareholders 2023</w:t>
            </w:r>
          </w:p>
        </w:tc>
      </w:tr>
      <w:tr w:rsidR="00D92326" w:rsidRPr="009C0128" w14:paraId="60F8FB86" w14:textId="77777777" w:rsidTr="000A6F6E">
        <w:tc>
          <w:tcPr>
            <w:tcW w:w="368" w:type="pct"/>
            <w:shd w:val="clear" w:color="auto" w:fill="auto"/>
            <w:tcMar>
              <w:top w:w="0" w:type="dxa"/>
              <w:bottom w:w="0" w:type="dxa"/>
            </w:tcMar>
            <w:vAlign w:val="center"/>
          </w:tcPr>
          <w:p w14:paraId="0609F337"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2</w:t>
            </w:r>
          </w:p>
        </w:tc>
        <w:tc>
          <w:tcPr>
            <w:tcW w:w="1714" w:type="pct"/>
            <w:shd w:val="clear" w:color="auto" w:fill="auto"/>
            <w:tcMar>
              <w:top w:w="0" w:type="dxa"/>
              <w:bottom w:w="0" w:type="dxa"/>
            </w:tcMar>
            <w:vAlign w:val="center"/>
          </w:tcPr>
          <w:p w14:paraId="46C4378F"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171/NQ-TBXD-HDQT</w:t>
            </w:r>
          </w:p>
        </w:tc>
        <w:tc>
          <w:tcPr>
            <w:tcW w:w="811" w:type="pct"/>
            <w:shd w:val="clear" w:color="auto" w:fill="auto"/>
            <w:tcMar>
              <w:top w:w="0" w:type="dxa"/>
              <w:bottom w:w="0" w:type="dxa"/>
            </w:tcMar>
            <w:vAlign w:val="center"/>
          </w:tcPr>
          <w:p w14:paraId="709433BA"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April 19, 2023</w:t>
            </w:r>
          </w:p>
        </w:tc>
        <w:tc>
          <w:tcPr>
            <w:tcW w:w="2107" w:type="pct"/>
            <w:shd w:val="clear" w:color="auto" w:fill="auto"/>
            <w:tcMar>
              <w:top w:w="0" w:type="dxa"/>
              <w:bottom w:w="0" w:type="dxa"/>
            </w:tcMar>
            <w:vAlign w:val="center"/>
          </w:tcPr>
          <w:p w14:paraId="00914B0E" w14:textId="45482A50"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 xml:space="preserve">Elect the Chair of the Board of Directors in the term of 2023 </w:t>
            </w:r>
            <w:r w:rsidR="00D95CA6" w:rsidRPr="009C0128">
              <w:rPr>
                <w:rFonts w:ascii="Arial" w:hAnsi="Arial" w:cs="Arial"/>
                <w:color w:val="010000"/>
                <w:sz w:val="20"/>
              </w:rPr>
              <w:t>–</w:t>
            </w:r>
            <w:r w:rsidRPr="009C0128">
              <w:rPr>
                <w:rFonts w:ascii="Arial" w:hAnsi="Arial" w:cs="Arial"/>
                <w:color w:val="010000"/>
                <w:sz w:val="20"/>
              </w:rPr>
              <w:t xml:space="preserve"> 2028</w:t>
            </w:r>
          </w:p>
        </w:tc>
      </w:tr>
      <w:tr w:rsidR="00D92326" w:rsidRPr="009C0128" w14:paraId="67696A5C" w14:textId="77777777" w:rsidTr="000A6F6E">
        <w:tc>
          <w:tcPr>
            <w:tcW w:w="368" w:type="pct"/>
            <w:shd w:val="clear" w:color="auto" w:fill="auto"/>
            <w:tcMar>
              <w:top w:w="0" w:type="dxa"/>
              <w:bottom w:w="0" w:type="dxa"/>
            </w:tcMar>
            <w:vAlign w:val="center"/>
          </w:tcPr>
          <w:p w14:paraId="4AD640A9"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3</w:t>
            </w:r>
          </w:p>
        </w:tc>
        <w:tc>
          <w:tcPr>
            <w:tcW w:w="1714" w:type="pct"/>
            <w:shd w:val="clear" w:color="auto" w:fill="auto"/>
            <w:tcMar>
              <w:top w:w="0" w:type="dxa"/>
              <w:bottom w:w="0" w:type="dxa"/>
            </w:tcMar>
            <w:vAlign w:val="center"/>
          </w:tcPr>
          <w:p w14:paraId="187B77CD"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172/QD-TBXD-HDQT</w:t>
            </w:r>
          </w:p>
        </w:tc>
        <w:tc>
          <w:tcPr>
            <w:tcW w:w="811" w:type="pct"/>
            <w:shd w:val="clear" w:color="auto" w:fill="auto"/>
            <w:tcMar>
              <w:top w:w="0" w:type="dxa"/>
              <w:bottom w:w="0" w:type="dxa"/>
            </w:tcMar>
            <w:vAlign w:val="center"/>
          </w:tcPr>
          <w:p w14:paraId="53AFB63C"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April 19, 2023</w:t>
            </w:r>
          </w:p>
        </w:tc>
        <w:tc>
          <w:tcPr>
            <w:tcW w:w="2107" w:type="pct"/>
            <w:shd w:val="clear" w:color="auto" w:fill="auto"/>
            <w:tcMar>
              <w:top w:w="0" w:type="dxa"/>
              <w:bottom w:w="0" w:type="dxa"/>
            </w:tcMar>
            <w:vAlign w:val="center"/>
          </w:tcPr>
          <w:p w14:paraId="16EEEF92" w14:textId="0898F76E"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 xml:space="preserve">Appoint the Manager of the Company for the term </w:t>
            </w:r>
            <w:r w:rsidR="00426986" w:rsidRPr="009C0128">
              <w:rPr>
                <w:rFonts w:ascii="Arial" w:hAnsi="Arial" w:cs="Arial"/>
                <w:color w:val="010000"/>
                <w:sz w:val="20"/>
              </w:rPr>
              <w:t xml:space="preserve">of </w:t>
            </w:r>
            <w:r w:rsidRPr="009C0128">
              <w:rPr>
                <w:rFonts w:ascii="Arial" w:hAnsi="Arial" w:cs="Arial"/>
                <w:color w:val="010000"/>
                <w:sz w:val="20"/>
              </w:rPr>
              <w:t>2023-2028.</w:t>
            </w:r>
          </w:p>
        </w:tc>
      </w:tr>
      <w:tr w:rsidR="00D92326" w:rsidRPr="009C0128" w14:paraId="20DBA8A8" w14:textId="77777777" w:rsidTr="000A6F6E">
        <w:tc>
          <w:tcPr>
            <w:tcW w:w="368" w:type="pct"/>
            <w:shd w:val="clear" w:color="auto" w:fill="auto"/>
            <w:tcMar>
              <w:top w:w="0" w:type="dxa"/>
              <w:bottom w:w="0" w:type="dxa"/>
            </w:tcMar>
            <w:vAlign w:val="center"/>
          </w:tcPr>
          <w:p w14:paraId="52223FB6"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4</w:t>
            </w:r>
          </w:p>
        </w:tc>
        <w:tc>
          <w:tcPr>
            <w:tcW w:w="1714" w:type="pct"/>
            <w:shd w:val="clear" w:color="auto" w:fill="auto"/>
            <w:tcMar>
              <w:top w:w="0" w:type="dxa"/>
              <w:bottom w:w="0" w:type="dxa"/>
            </w:tcMar>
            <w:vAlign w:val="center"/>
          </w:tcPr>
          <w:p w14:paraId="06F2FF5D"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209/QD-TBXD-HDQT</w:t>
            </w:r>
          </w:p>
        </w:tc>
        <w:tc>
          <w:tcPr>
            <w:tcW w:w="811" w:type="pct"/>
            <w:shd w:val="clear" w:color="auto" w:fill="auto"/>
            <w:tcMar>
              <w:top w:w="0" w:type="dxa"/>
              <w:bottom w:w="0" w:type="dxa"/>
            </w:tcMar>
            <w:vAlign w:val="center"/>
          </w:tcPr>
          <w:p w14:paraId="333B48E2"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April 28, 2023</w:t>
            </w:r>
          </w:p>
        </w:tc>
        <w:tc>
          <w:tcPr>
            <w:tcW w:w="2107" w:type="pct"/>
            <w:shd w:val="clear" w:color="auto" w:fill="auto"/>
            <w:tcMar>
              <w:top w:w="0" w:type="dxa"/>
              <w:bottom w:w="0" w:type="dxa"/>
            </w:tcMar>
            <w:vAlign w:val="center"/>
          </w:tcPr>
          <w:p w14:paraId="0467E57D" w14:textId="2153028E"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 xml:space="preserve">Assign duties </w:t>
            </w:r>
            <w:r w:rsidR="00426986" w:rsidRPr="009C0128">
              <w:rPr>
                <w:rFonts w:ascii="Arial" w:hAnsi="Arial" w:cs="Arial"/>
                <w:color w:val="010000"/>
                <w:sz w:val="20"/>
              </w:rPr>
              <w:t>to</w:t>
            </w:r>
            <w:r w:rsidRPr="009C0128">
              <w:rPr>
                <w:rFonts w:ascii="Arial" w:hAnsi="Arial" w:cs="Arial"/>
                <w:color w:val="010000"/>
                <w:sz w:val="20"/>
              </w:rPr>
              <w:t xml:space="preserve"> members of the Board of Directors in the term of 2023-2028 </w:t>
            </w:r>
          </w:p>
        </w:tc>
      </w:tr>
      <w:tr w:rsidR="00D92326" w:rsidRPr="009C0128" w14:paraId="78204235" w14:textId="77777777" w:rsidTr="000A6F6E">
        <w:tc>
          <w:tcPr>
            <w:tcW w:w="368" w:type="pct"/>
            <w:shd w:val="clear" w:color="auto" w:fill="auto"/>
            <w:tcMar>
              <w:top w:w="0" w:type="dxa"/>
              <w:bottom w:w="0" w:type="dxa"/>
            </w:tcMar>
            <w:vAlign w:val="center"/>
          </w:tcPr>
          <w:p w14:paraId="25E1EA02"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5</w:t>
            </w:r>
          </w:p>
        </w:tc>
        <w:tc>
          <w:tcPr>
            <w:tcW w:w="1714" w:type="pct"/>
            <w:shd w:val="clear" w:color="auto" w:fill="auto"/>
            <w:tcMar>
              <w:top w:w="0" w:type="dxa"/>
              <w:bottom w:w="0" w:type="dxa"/>
            </w:tcMar>
            <w:vAlign w:val="center"/>
          </w:tcPr>
          <w:p w14:paraId="66DB124F"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324/NQ-TBXD-HDQT</w:t>
            </w:r>
          </w:p>
        </w:tc>
        <w:tc>
          <w:tcPr>
            <w:tcW w:w="811" w:type="pct"/>
            <w:shd w:val="clear" w:color="auto" w:fill="auto"/>
            <w:tcMar>
              <w:top w:w="0" w:type="dxa"/>
              <w:bottom w:w="0" w:type="dxa"/>
            </w:tcMar>
            <w:vAlign w:val="center"/>
          </w:tcPr>
          <w:p w14:paraId="7D5A5AC1"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July 19, 2023</w:t>
            </w:r>
          </w:p>
        </w:tc>
        <w:tc>
          <w:tcPr>
            <w:tcW w:w="2107" w:type="pct"/>
            <w:shd w:val="clear" w:color="auto" w:fill="auto"/>
            <w:tcMar>
              <w:top w:w="0" w:type="dxa"/>
              <w:bottom w:w="0" w:type="dxa"/>
            </w:tcMar>
            <w:vAlign w:val="center"/>
          </w:tcPr>
          <w:p w14:paraId="0E589A33"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Evaluate production and business results in the first 6 months of 2023 and other works</w:t>
            </w:r>
          </w:p>
        </w:tc>
      </w:tr>
      <w:tr w:rsidR="00D92326" w:rsidRPr="009C0128" w14:paraId="745A65CE" w14:textId="77777777" w:rsidTr="000A6F6E">
        <w:tc>
          <w:tcPr>
            <w:tcW w:w="368" w:type="pct"/>
            <w:shd w:val="clear" w:color="auto" w:fill="auto"/>
            <w:tcMar>
              <w:top w:w="0" w:type="dxa"/>
              <w:bottom w:w="0" w:type="dxa"/>
            </w:tcMar>
            <w:vAlign w:val="center"/>
          </w:tcPr>
          <w:p w14:paraId="0898E77D"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6</w:t>
            </w:r>
          </w:p>
        </w:tc>
        <w:tc>
          <w:tcPr>
            <w:tcW w:w="1714" w:type="pct"/>
            <w:shd w:val="clear" w:color="auto" w:fill="auto"/>
            <w:tcMar>
              <w:top w:w="0" w:type="dxa"/>
              <w:bottom w:w="0" w:type="dxa"/>
            </w:tcMar>
            <w:vAlign w:val="center"/>
          </w:tcPr>
          <w:p w14:paraId="6CF5602D"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361/QD-TBXD-HDQT</w:t>
            </w:r>
          </w:p>
        </w:tc>
        <w:tc>
          <w:tcPr>
            <w:tcW w:w="811" w:type="pct"/>
            <w:shd w:val="clear" w:color="auto" w:fill="auto"/>
            <w:tcMar>
              <w:top w:w="0" w:type="dxa"/>
              <w:bottom w:w="0" w:type="dxa"/>
            </w:tcMar>
            <w:vAlign w:val="center"/>
          </w:tcPr>
          <w:p w14:paraId="1C77A047"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August 11, 2023</w:t>
            </w:r>
          </w:p>
        </w:tc>
        <w:tc>
          <w:tcPr>
            <w:tcW w:w="2107" w:type="pct"/>
            <w:shd w:val="clear" w:color="auto" w:fill="auto"/>
            <w:tcMar>
              <w:top w:w="0" w:type="dxa"/>
              <w:bottom w:w="0" w:type="dxa"/>
            </w:tcMar>
            <w:vAlign w:val="center"/>
          </w:tcPr>
          <w:p w14:paraId="344C7612" w14:textId="0895C074"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 xml:space="preserve">Approve the investment policy to renovate </w:t>
            </w:r>
            <w:r w:rsidR="00426986" w:rsidRPr="009C0128">
              <w:rPr>
                <w:rFonts w:ascii="Arial" w:hAnsi="Arial" w:cs="Arial"/>
                <w:color w:val="010000"/>
                <w:sz w:val="20"/>
              </w:rPr>
              <w:t xml:space="preserve">the </w:t>
            </w:r>
            <w:r w:rsidRPr="009C0128">
              <w:rPr>
                <w:rFonts w:ascii="Arial" w:hAnsi="Arial" w:cs="Arial"/>
                <w:color w:val="010000"/>
                <w:sz w:val="20"/>
              </w:rPr>
              <w:t>service house in Sai Dong</w:t>
            </w:r>
          </w:p>
        </w:tc>
      </w:tr>
      <w:tr w:rsidR="00D92326" w:rsidRPr="009C0128" w14:paraId="2D0C0BB7" w14:textId="77777777" w:rsidTr="000A6F6E">
        <w:tc>
          <w:tcPr>
            <w:tcW w:w="368" w:type="pct"/>
            <w:shd w:val="clear" w:color="auto" w:fill="auto"/>
            <w:tcMar>
              <w:top w:w="0" w:type="dxa"/>
              <w:bottom w:w="0" w:type="dxa"/>
            </w:tcMar>
            <w:vAlign w:val="center"/>
          </w:tcPr>
          <w:p w14:paraId="4B0084CC"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7</w:t>
            </w:r>
          </w:p>
        </w:tc>
        <w:tc>
          <w:tcPr>
            <w:tcW w:w="1714" w:type="pct"/>
            <w:shd w:val="clear" w:color="auto" w:fill="auto"/>
            <w:tcMar>
              <w:top w:w="0" w:type="dxa"/>
              <w:bottom w:w="0" w:type="dxa"/>
            </w:tcMar>
            <w:vAlign w:val="center"/>
          </w:tcPr>
          <w:p w14:paraId="6DF374C7"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396/QD-TBXD-HDQT</w:t>
            </w:r>
          </w:p>
        </w:tc>
        <w:tc>
          <w:tcPr>
            <w:tcW w:w="811" w:type="pct"/>
            <w:shd w:val="clear" w:color="auto" w:fill="auto"/>
            <w:tcMar>
              <w:top w:w="0" w:type="dxa"/>
              <w:bottom w:w="0" w:type="dxa"/>
            </w:tcMar>
            <w:vAlign w:val="center"/>
          </w:tcPr>
          <w:p w14:paraId="2FD3DAFF"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August 31, 2023</w:t>
            </w:r>
          </w:p>
        </w:tc>
        <w:tc>
          <w:tcPr>
            <w:tcW w:w="2107" w:type="pct"/>
            <w:shd w:val="clear" w:color="auto" w:fill="auto"/>
            <w:tcMar>
              <w:top w:w="0" w:type="dxa"/>
              <w:bottom w:w="0" w:type="dxa"/>
            </w:tcMar>
            <w:vAlign w:val="center"/>
          </w:tcPr>
          <w:p w14:paraId="6D854745" w14:textId="3F09398C"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 xml:space="preserve">Approve the </w:t>
            </w:r>
            <w:r w:rsidR="00426986" w:rsidRPr="009C0128">
              <w:rPr>
                <w:rFonts w:ascii="Arial" w:hAnsi="Arial" w:cs="Arial"/>
                <w:color w:val="010000"/>
                <w:sz w:val="20"/>
              </w:rPr>
              <w:t>completion</w:t>
            </w:r>
            <w:r w:rsidRPr="009C0128">
              <w:rPr>
                <w:rFonts w:ascii="Arial" w:hAnsi="Arial" w:cs="Arial"/>
                <w:color w:val="010000"/>
                <w:sz w:val="20"/>
              </w:rPr>
              <w:t xml:space="preserve"> settlement of the Sai Dong Petroleum Station renovation project</w:t>
            </w:r>
          </w:p>
        </w:tc>
      </w:tr>
      <w:tr w:rsidR="00D92326" w:rsidRPr="009C0128" w14:paraId="37B03EA8" w14:textId="77777777" w:rsidTr="000A6F6E">
        <w:tc>
          <w:tcPr>
            <w:tcW w:w="368" w:type="pct"/>
            <w:shd w:val="clear" w:color="auto" w:fill="auto"/>
            <w:tcMar>
              <w:top w:w="0" w:type="dxa"/>
              <w:bottom w:w="0" w:type="dxa"/>
            </w:tcMar>
            <w:vAlign w:val="center"/>
          </w:tcPr>
          <w:p w14:paraId="422A49D1"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8</w:t>
            </w:r>
          </w:p>
        </w:tc>
        <w:tc>
          <w:tcPr>
            <w:tcW w:w="1714" w:type="pct"/>
            <w:shd w:val="clear" w:color="auto" w:fill="auto"/>
            <w:tcMar>
              <w:top w:w="0" w:type="dxa"/>
              <w:bottom w:w="0" w:type="dxa"/>
            </w:tcMar>
            <w:vAlign w:val="center"/>
          </w:tcPr>
          <w:p w14:paraId="6B5EA4B3"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543/QD-TBXD-HDQT</w:t>
            </w:r>
          </w:p>
        </w:tc>
        <w:tc>
          <w:tcPr>
            <w:tcW w:w="811" w:type="pct"/>
            <w:shd w:val="clear" w:color="auto" w:fill="auto"/>
            <w:tcMar>
              <w:top w:w="0" w:type="dxa"/>
              <w:bottom w:w="0" w:type="dxa"/>
            </w:tcMar>
            <w:vAlign w:val="center"/>
          </w:tcPr>
          <w:p w14:paraId="28E155B3"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December 13, 2023</w:t>
            </w:r>
          </w:p>
        </w:tc>
        <w:tc>
          <w:tcPr>
            <w:tcW w:w="2107" w:type="pct"/>
            <w:shd w:val="clear" w:color="auto" w:fill="auto"/>
            <w:tcMar>
              <w:top w:w="0" w:type="dxa"/>
              <w:bottom w:w="0" w:type="dxa"/>
            </w:tcMar>
            <w:vAlign w:val="center"/>
          </w:tcPr>
          <w:p w14:paraId="67A17271"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Approve the technical and economic report of the service house renovation project in Sai Dong</w:t>
            </w:r>
          </w:p>
        </w:tc>
      </w:tr>
      <w:tr w:rsidR="00D92326" w:rsidRPr="009C0128" w14:paraId="0F165E2E" w14:textId="77777777" w:rsidTr="000A6F6E">
        <w:tc>
          <w:tcPr>
            <w:tcW w:w="368" w:type="pct"/>
            <w:shd w:val="clear" w:color="auto" w:fill="auto"/>
            <w:tcMar>
              <w:top w:w="0" w:type="dxa"/>
              <w:bottom w:w="0" w:type="dxa"/>
            </w:tcMar>
            <w:vAlign w:val="center"/>
          </w:tcPr>
          <w:p w14:paraId="7F607231"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9</w:t>
            </w:r>
          </w:p>
        </w:tc>
        <w:tc>
          <w:tcPr>
            <w:tcW w:w="1714" w:type="pct"/>
            <w:shd w:val="clear" w:color="auto" w:fill="auto"/>
            <w:tcMar>
              <w:top w:w="0" w:type="dxa"/>
              <w:bottom w:w="0" w:type="dxa"/>
            </w:tcMar>
            <w:vAlign w:val="center"/>
          </w:tcPr>
          <w:p w14:paraId="3209C6BA"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545/NQ-TBXD-HDQT</w:t>
            </w:r>
          </w:p>
        </w:tc>
        <w:tc>
          <w:tcPr>
            <w:tcW w:w="811" w:type="pct"/>
            <w:shd w:val="clear" w:color="auto" w:fill="auto"/>
            <w:tcMar>
              <w:top w:w="0" w:type="dxa"/>
              <w:bottom w:w="0" w:type="dxa"/>
            </w:tcMar>
            <w:vAlign w:val="center"/>
          </w:tcPr>
          <w:p w14:paraId="3C198A0A"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December 13, 2023</w:t>
            </w:r>
          </w:p>
        </w:tc>
        <w:tc>
          <w:tcPr>
            <w:tcW w:w="2107" w:type="pct"/>
            <w:shd w:val="clear" w:color="auto" w:fill="auto"/>
            <w:tcMar>
              <w:top w:w="0" w:type="dxa"/>
              <w:bottom w:w="0" w:type="dxa"/>
            </w:tcMar>
            <w:vAlign w:val="center"/>
          </w:tcPr>
          <w:p w14:paraId="3AD16B83" w14:textId="5FF18F3E"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 xml:space="preserve">Evaluate the production and business results in 2023 (estimated implementation) and directions for making </w:t>
            </w:r>
            <w:r w:rsidR="00426986" w:rsidRPr="009C0128">
              <w:rPr>
                <w:rFonts w:ascii="Arial" w:hAnsi="Arial" w:cs="Arial"/>
                <w:color w:val="010000"/>
                <w:sz w:val="20"/>
              </w:rPr>
              <w:t xml:space="preserve">a </w:t>
            </w:r>
            <w:r w:rsidRPr="009C0128">
              <w:rPr>
                <w:rFonts w:ascii="Arial" w:hAnsi="Arial" w:cs="Arial"/>
                <w:color w:val="010000"/>
                <w:sz w:val="20"/>
              </w:rPr>
              <w:t>plan for 2024</w:t>
            </w:r>
          </w:p>
        </w:tc>
      </w:tr>
      <w:tr w:rsidR="00D92326" w:rsidRPr="009C0128" w14:paraId="4833863D" w14:textId="77777777" w:rsidTr="000A6F6E">
        <w:tc>
          <w:tcPr>
            <w:tcW w:w="368" w:type="pct"/>
            <w:shd w:val="clear" w:color="auto" w:fill="auto"/>
            <w:tcMar>
              <w:top w:w="0" w:type="dxa"/>
              <w:bottom w:w="0" w:type="dxa"/>
            </w:tcMar>
            <w:vAlign w:val="center"/>
          </w:tcPr>
          <w:p w14:paraId="6827B92A"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10</w:t>
            </w:r>
          </w:p>
        </w:tc>
        <w:tc>
          <w:tcPr>
            <w:tcW w:w="1714" w:type="pct"/>
            <w:shd w:val="clear" w:color="auto" w:fill="auto"/>
            <w:tcMar>
              <w:top w:w="0" w:type="dxa"/>
              <w:bottom w:w="0" w:type="dxa"/>
            </w:tcMar>
            <w:vAlign w:val="center"/>
          </w:tcPr>
          <w:p w14:paraId="56F771C6"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564/QD-TBXD-HDQT</w:t>
            </w:r>
          </w:p>
        </w:tc>
        <w:tc>
          <w:tcPr>
            <w:tcW w:w="811" w:type="pct"/>
            <w:shd w:val="clear" w:color="auto" w:fill="auto"/>
            <w:tcMar>
              <w:top w:w="0" w:type="dxa"/>
              <w:bottom w:w="0" w:type="dxa"/>
            </w:tcMar>
            <w:vAlign w:val="center"/>
          </w:tcPr>
          <w:p w14:paraId="6DD499E2"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December 18, 2023</w:t>
            </w:r>
          </w:p>
        </w:tc>
        <w:tc>
          <w:tcPr>
            <w:tcW w:w="2107" w:type="pct"/>
            <w:shd w:val="clear" w:color="auto" w:fill="auto"/>
            <w:tcMar>
              <w:top w:w="0" w:type="dxa"/>
              <w:bottom w:w="0" w:type="dxa"/>
            </w:tcMar>
            <w:vAlign w:val="center"/>
          </w:tcPr>
          <w:p w14:paraId="102074F5"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Approve the plan on dividing the bidding package for the service house renovation project in Sai Dong</w:t>
            </w:r>
          </w:p>
        </w:tc>
      </w:tr>
    </w:tbl>
    <w:p w14:paraId="7BB1A494" w14:textId="77777777" w:rsidR="00D92326" w:rsidRPr="009C0128" w:rsidRDefault="000A6F6E" w:rsidP="000A6F6E">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The Supervisory Board.</w:t>
      </w:r>
    </w:p>
    <w:p w14:paraId="6903BA79" w14:textId="7946B265" w:rsidR="00D92326" w:rsidRPr="009C0128" w:rsidRDefault="000A6F6E" w:rsidP="000A6F6E">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9C0128">
        <w:rPr>
          <w:rFonts w:ascii="Arial" w:hAnsi="Arial" w:cs="Arial"/>
          <w:color w:val="010000"/>
          <w:sz w:val="20"/>
        </w:rPr>
        <w:t>Information about the Supervis</w:t>
      </w:r>
      <w:r w:rsidR="00426986" w:rsidRPr="009C0128">
        <w:rPr>
          <w:rFonts w:ascii="Arial" w:hAnsi="Arial" w:cs="Arial"/>
          <w:color w:val="010000"/>
          <w:sz w:val="20"/>
        </w:rPr>
        <w:t>or</w:t>
      </w:r>
      <w:r w:rsidRPr="009C0128">
        <w:rPr>
          <w:rFonts w:ascii="Arial" w:hAnsi="Arial" w:cs="Arial"/>
          <w:color w:val="010000"/>
          <w:sz w:val="20"/>
        </w:rPr>
        <w:t>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8"/>
        <w:gridCol w:w="2946"/>
        <w:gridCol w:w="1465"/>
        <w:gridCol w:w="1999"/>
        <w:gridCol w:w="2101"/>
      </w:tblGrid>
      <w:tr w:rsidR="00D92326" w:rsidRPr="009C0128" w14:paraId="7D0FD297" w14:textId="77777777" w:rsidTr="000A6F6E">
        <w:tc>
          <w:tcPr>
            <w:tcW w:w="282" w:type="pct"/>
            <w:shd w:val="clear" w:color="auto" w:fill="auto"/>
            <w:tcMar>
              <w:top w:w="0" w:type="dxa"/>
              <w:bottom w:w="0" w:type="dxa"/>
            </w:tcMar>
            <w:vAlign w:val="center"/>
          </w:tcPr>
          <w:p w14:paraId="4F15A5C6"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No.</w:t>
            </w:r>
          </w:p>
        </w:tc>
        <w:tc>
          <w:tcPr>
            <w:tcW w:w="1633" w:type="pct"/>
            <w:shd w:val="clear" w:color="auto" w:fill="auto"/>
            <w:tcMar>
              <w:top w:w="0" w:type="dxa"/>
              <w:bottom w:w="0" w:type="dxa"/>
            </w:tcMar>
            <w:vAlign w:val="center"/>
          </w:tcPr>
          <w:p w14:paraId="0C857367"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Members of the Supervisory Board</w:t>
            </w:r>
          </w:p>
        </w:tc>
        <w:tc>
          <w:tcPr>
            <w:tcW w:w="812" w:type="pct"/>
            <w:shd w:val="clear" w:color="auto" w:fill="auto"/>
            <w:tcMar>
              <w:top w:w="0" w:type="dxa"/>
              <w:bottom w:w="0" w:type="dxa"/>
            </w:tcMar>
            <w:vAlign w:val="center"/>
          </w:tcPr>
          <w:p w14:paraId="76A8DB0E"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Position</w:t>
            </w:r>
          </w:p>
        </w:tc>
        <w:tc>
          <w:tcPr>
            <w:tcW w:w="1108" w:type="pct"/>
            <w:shd w:val="clear" w:color="auto" w:fill="auto"/>
            <w:tcMar>
              <w:top w:w="0" w:type="dxa"/>
              <w:bottom w:w="0" w:type="dxa"/>
            </w:tcMar>
            <w:vAlign w:val="center"/>
          </w:tcPr>
          <w:p w14:paraId="46E8A178"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Date of appointment/dismissal as member of the Supervisory Board</w:t>
            </w:r>
          </w:p>
        </w:tc>
        <w:tc>
          <w:tcPr>
            <w:tcW w:w="1165" w:type="pct"/>
            <w:shd w:val="clear" w:color="auto" w:fill="auto"/>
            <w:tcMar>
              <w:top w:w="0" w:type="dxa"/>
              <w:bottom w:w="0" w:type="dxa"/>
            </w:tcMar>
            <w:vAlign w:val="center"/>
          </w:tcPr>
          <w:p w14:paraId="65875C52"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Qualification</w:t>
            </w:r>
          </w:p>
          <w:p w14:paraId="14EDACEE" w14:textId="77777777" w:rsidR="00D92326" w:rsidRPr="009C0128" w:rsidRDefault="00D92326"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D92326" w:rsidRPr="009C0128" w14:paraId="1F30C18C" w14:textId="77777777" w:rsidTr="000A6F6E">
        <w:tc>
          <w:tcPr>
            <w:tcW w:w="282" w:type="pct"/>
            <w:shd w:val="clear" w:color="auto" w:fill="auto"/>
            <w:tcMar>
              <w:top w:w="0" w:type="dxa"/>
              <w:bottom w:w="0" w:type="dxa"/>
            </w:tcMar>
            <w:vAlign w:val="center"/>
          </w:tcPr>
          <w:p w14:paraId="630EEA88"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lastRenderedPageBreak/>
              <w:t>1</w:t>
            </w:r>
          </w:p>
        </w:tc>
        <w:tc>
          <w:tcPr>
            <w:tcW w:w="1633" w:type="pct"/>
            <w:shd w:val="clear" w:color="auto" w:fill="auto"/>
            <w:tcMar>
              <w:top w:w="0" w:type="dxa"/>
              <w:bottom w:w="0" w:type="dxa"/>
            </w:tcMar>
            <w:vAlign w:val="center"/>
          </w:tcPr>
          <w:p w14:paraId="4E485107"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Ms. Tran T. Nam Huong</w:t>
            </w:r>
          </w:p>
        </w:tc>
        <w:tc>
          <w:tcPr>
            <w:tcW w:w="812" w:type="pct"/>
            <w:shd w:val="clear" w:color="auto" w:fill="auto"/>
            <w:tcMar>
              <w:top w:w="0" w:type="dxa"/>
              <w:bottom w:w="0" w:type="dxa"/>
            </w:tcMar>
            <w:vAlign w:val="center"/>
          </w:tcPr>
          <w:p w14:paraId="4759496B"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Chief of the Supervisory Board</w:t>
            </w:r>
          </w:p>
        </w:tc>
        <w:tc>
          <w:tcPr>
            <w:tcW w:w="1108" w:type="pct"/>
            <w:shd w:val="clear" w:color="auto" w:fill="auto"/>
            <w:tcMar>
              <w:top w:w="0" w:type="dxa"/>
              <w:bottom w:w="0" w:type="dxa"/>
            </w:tcMar>
            <w:vAlign w:val="center"/>
          </w:tcPr>
          <w:p w14:paraId="47625979"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April 2018</w:t>
            </w:r>
          </w:p>
        </w:tc>
        <w:tc>
          <w:tcPr>
            <w:tcW w:w="1165" w:type="pct"/>
            <w:shd w:val="clear" w:color="auto" w:fill="auto"/>
            <w:tcMar>
              <w:top w:w="0" w:type="dxa"/>
              <w:bottom w:w="0" w:type="dxa"/>
            </w:tcMar>
            <w:vAlign w:val="center"/>
          </w:tcPr>
          <w:p w14:paraId="230F5B5D"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Bachelor of Accounting</w:t>
            </w:r>
          </w:p>
        </w:tc>
      </w:tr>
      <w:tr w:rsidR="00D92326" w:rsidRPr="009C0128" w14:paraId="5DC3004C" w14:textId="77777777" w:rsidTr="000A6F6E">
        <w:tc>
          <w:tcPr>
            <w:tcW w:w="282" w:type="pct"/>
            <w:shd w:val="clear" w:color="auto" w:fill="auto"/>
            <w:tcMar>
              <w:top w:w="0" w:type="dxa"/>
              <w:bottom w:w="0" w:type="dxa"/>
            </w:tcMar>
            <w:vAlign w:val="center"/>
          </w:tcPr>
          <w:p w14:paraId="2C7DEBA1"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2</w:t>
            </w:r>
          </w:p>
        </w:tc>
        <w:tc>
          <w:tcPr>
            <w:tcW w:w="1633" w:type="pct"/>
            <w:shd w:val="clear" w:color="auto" w:fill="auto"/>
            <w:tcMar>
              <w:top w:w="0" w:type="dxa"/>
              <w:bottom w:w="0" w:type="dxa"/>
            </w:tcMar>
            <w:vAlign w:val="center"/>
          </w:tcPr>
          <w:p w14:paraId="75C55C2C"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Ms. Truong T. Lan Phuong</w:t>
            </w:r>
          </w:p>
        </w:tc>
        <w:tc>
          <w:tcPr>
            <w:tcW w:w="812" w:type="pct"/>
            <w:shd w:val="clear" w:color="auto" w:fill="auto"/>
            <w:tcMar>
              <w:top w:w="0" w:type="dxa"/>
              <w:bottom w:w="0" w:type="dxa"/>
            </w:tcMar>
            <w:vAlign w:val="center"/>
          </w:tcPr>
          <w:p w14:paraId="2F6DF846"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Member of the Board of Directors</w:t>
            </w:r>
          </w:p>
        </w:tc>
        <w:tc>
          <w:tcPr>
            <w:tcW w:w="1108" w:type="pct"/>
            <w:shd w:val="clear" w:color="auto" w:fill="auto"/>
            <w:tcMar>
              <w:top w:w="0" w:type="dxa"/>
              <w:bottom w:w="0" w:type="dxa"/>
            </w:tcMar>
            <w:vAlign w:val="center"/>
          </w:tcPr>
          <w:p w14:paraId="28DA6BAD"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April 2018</w:t>
            </w:r>
          </w:p>
        </w:tc>
        <w:tc>
          <w:tcPr>
            <w:tcW w:w="1165" w:type="pct"/>
            <w:shd w:val="clear" w:color="auto" w:fill="auto"/>
            <w:tcMar>
              <w:top w:w="0" w:type="dxa"/>
              <w:bottom w:w="0" w:type="dxa"/>
            </w:tcMar>
            <w:vAlign w:val="center"/>
          </w:tcPr>
          <w:p w14:paraId="5E6181F2"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Bachelor of Business Administration</w:t>
            </w:r>
          </w:p>
        </w:tc>
      </w:tr>
      <w:tr w:rsidR="00D92326" w:rsidRPr="009C0128" w14:paraId="32584A8C" w14:textId="77777777" w:rsidTr="000A6F6E">
        <w:tc>
          <w:tcPr>
            <w:tcW w:w="282" w:type="pct"/>
            <w:shd w:val="clear" w:color="auto" w:fill="auto"/>
            <w:tcMar>
              <w:top w:w="0" w:type="dxa"/>
              <w:bottom w:w="0" w:type="dxa"/>
            </w:tcMar>
            <w:vAlign w:val="center"/>
          </w:tcPr>
          <w:p w14:paraId="1CEF4638" w14:textId="77777777" w:rsidR="00D92326" w:rsidRPr="009C0128" w:rsidRDefault="00D92326" w:rsidP="000A6F6E">
            <w:pPr>
              <w:tabs>
                <w:tab w:val="left" w:pos="360"/>
              </w:tabs>
              <w:spacing w:after="120" w:line="360" w:lineRule="auto"/>
              <w:jc w:val="center"/>
              <w:rPr>
                <w:rFonts w:ascii="Arial" w:eastAsia="Arial" w:hAnsi="Arial" w:cs="Arial"/>
                <w:color w:val="010000"/>
                <w:sz w:val="20"/>
                <w:szCs w:val="20"/>
              </w:rPr>
            </w:pPr>
          </w:p>
        </w:tc>
        <w:tc>
          <w:tcPr>
            <w:tcW w:w="1633" w:type="pct"/>
            <w:shd w:val="clear" w:color="auto" w:fill="auto"/>
            <w:tcMar>
              <w:top w:w="0" w:type="dxa"/>
              <w:bottom w:w="0" w:type="dxa"/>
            </w:tcMar>
            <w:vAlign w:val="center"/>
          </w:tcPr>
          <w:p w14:paraId="22658752"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Mr. Mai Van Nam</w:t>
            </w:r>
          </w:p>
        </w:tc>
        <w:tc>
          <w:tcPr>
            <w:tcW w:w="812" w:type="pct"/>
            <w:shd w:val="clear" w:color="auto" w:fill="auto"/>
            <w:tcMar>
              <w:top w:w="0" w:type="dxa"/>
              <w:bottom w:w="0" w:type="dxa"/>
            </w:tcMar>
            <w:vAlign w:val="center"/>
          </w:tcPr>
          <w:p w14:paraId="2C051860"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5A84EE92"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April 2023</w:t>
            </w:r>
          </w:p>
        </w:tc>
        <w:tc>
          <w:tcPr>
            <w:tcW w:w="1165" w:type="pct"/>
            <w:shd w:val="clear" w:color="auto" w:fill="auto"/>
            <w:tcMar>
              <w:top w:w="0" w:type="dxa"/>
              <w:bottom w:w="0" w:type="dxa"/>
            </w:tcMar>
            <w:vAlign w:val="center"/>
          </w:tcPr>
          <w:p w14:paraId="65DEE085" w14:textId="2836D30A" w:rsidR="00D92326" w:rsidRPr="009C0128" w:rsidRDefault="000A6F6E" w:rsidP="004269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 xml:space="preserve">July 2023 (resignation) </w:t>
            </w:r>
          </w:p>
        </w:tc>
      </w:tr>
      <w:tr w:rsidR="00D92326" w:rsidRPr="009C0128" w14:paraId="56DB6621" w14:textId="77777777" w:rsidTr="000A6F6E">
        <w:tc>
          <w:tcPr>
            <w:tcW w:w="282" w:type="pct"/>
            <w:shd w:val="clear" w:color="auto" w:fill="auto"/>
            <w:tcMar>
              <w:top w:w="0" w:type="dxa"/>
              <w:bottom w:w="0" w:type="dxa"/>
            </w:tcMar>
            <w:vAlign w:val="center"/>
          </w:tcPr>
          <w:p w14:paraId="0030BCD9" w14:textId="77777777" w:rsidR="00D92326" w:rsidRPr="009C0128" w:rsidRDefault="00D92326" w:rsidP="000A6F6E">
            <w:pPr>
              <w:tabs>
                <w:tab w:val="left" w:pos="360"/>
              </w:tabs>
              <w:spacing w:after="120" w:line="360" w:lineRule="auto"/>
              <w:jc w:val="center"/>
              <w:rPr>
                <w:rFonts w:ascii="Arial" w:eastAsia="Arial" w:hAnsi="Arial" w:cs="Arial"/>
                <w:color w:val="010000"/>
                <w:sz w:val="20"/>
                <w:szCs w:val="20"/>
              </w:rPr>
            </w:pPr>
          </w:p>
        </w:tc>
        <w:tc>
          <w:tcPr>
            <w:tcW w:w="1633" w:type="pct"/>
            <w:shd w:val="clear" w:color="auto" w:fill="auto"/>
            <w:tcMar>
              <w:top w:w="0" w:type="dxa"/>
              <w:bottom w:w="0" w:type="dxa"/>
            </w:tcMar>
            <w:vAlign w:val="center"/>
          </w:tcPr>
          <w:p w14:paraId="68C97818"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Nguyen Thi Giang</w:t>
            </w:r>
          </w:p>
        </w:tc>
        <w:tc>
          <w:tcPr>
            <w:tcW w:w="812" w:type="pct"/>
            <w:shd w:val="clear" w:color="auto" w:fill="auto"/>
            <w:tcMar>
              <w:top w:w="0" w:type="dxa"/>
              <w:bottom w:w="0" w:type="dxa"/>
            </w:tcMar>
            <w:vAlign w:val="center"/>
          </w:tcPr>
          <w:p w14:paraId="14111175"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6DD7641B"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April 19, 2023</w:t>
            </w:r>
          </w:p>
        </w:tc>
        <w:tc>
          <w:tcPr>
            <w:tcW w:w="1165" w:type="pct"/>
            <w:shd w:val="clear" w:color="auto" w:fill="auto"/>
            <w:tcMar>
              <w:top w:w="0" w:type="dxa"/>
              <w:bottom w:w="0" w:type="dxa"/>
            </w:tcMar>
            <w:vAlign w:val="center"/>
          </w:tcPr>
          <w:p w14:paraId="7B285F42"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Term ended</w:t>
            </w:r>
          </w:p>
        </w:tc>
      </w:tr>
    </w:tbl>
    <w:p w14:paraId="39E9E345" w14:textId="77777777" w:rsidR="00D92326" w:rsidRPr="009C0128" w:rsidRDefault="000A6F6E" w:rsidP="000A6F6E">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6"/>
        <w:gridCol w:w="2753"/>
        <w:gridCol w:w="1418"/>
        <w:gridCol w:w="2273"/>
        <w:gridCol w:w="1999"/>
      </w:tblGrid>
      <w:tr w:rsidR="00D92326" w:rsidRPr="009C0128" w14:paraId="0400216A" w14:textId="77777777" w:rsidTr="000A6F6E">
        <w:tc>
          <w:tcPr>
            <w:tcW w:w="320" w:type="pct"/>
            <w:shd w:val="clear" w:color="auto" w:fill="auto"/>
            <w:tcMar>
              <w:top w:w="0" w:type="dxa"/>
              <w:bottom w:w="0" w:type="dxa"/>
            </w:tcMar>
            <w:vAlign w:val="center"/>
          </w:tcPr>
          <w:p w14:paraId="5CC09B64"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No.</w:t>
            </w:r>
          </w:p>
        </w:tc>
        <w:tc>
          <w:tcPr>
            <w:tcW w:w="1526" w:type="pct"/>
            <w:shd w:val="clear" w:color="auto" w:fill="auto"/>
            <w:tcMar>
              <w:top w:w="0" w:type="dxa"/>
              <w:bottom w:w="0" w:type="dxa"/>
            </w:tcMar>
            <w:vAlign w:val="center"/>
          </w:tcPr>
          <w:p w14:paraId="6416368C"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Member of the Executive Board</w:t>
            </w:r>
          </w:p>
        </w:tc>
        <w:tc>
          <w:tcPr>
            <w:tcW w:w="786" w:type="pct"/>
            <w:shd w:val="clear" w:color="auto" w:fill="auto"/>
            <w:tcMar>
              <w:top w:w="0" w:type="dxa"/>
              <w:bottom w:w="0" w:type="dxa"/>
            </w:tcMar>
            <w:vAlign w:val="center"/>
          </w:tcPr>
          <w:p w14:paraId="4337964A"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Date of birth</w:t>
            </w:r>
          </w:p>
        </w:tc>
        <w:tc>
          <w:tcPr>
            <w:tcW w:w="1260" w:type="pct"/>
            <w:shd w:val="clear" w:color="auto" w:fill="auto"/>
            <w:tcMar>
              <w:top w:w="0" w:type="dxa"/>
              <w:bottom w:w="0" w:type="dxa"/>
            </w:tcMar>
            <w:vAlign w:val="center"/>
          </w:tcPr>
          <w:p w14:paraId="468D7145"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Qualification</w:t>
            </w:r>
          </w:p>
        </w:tc>
        <w:tc>
          <w:tcPr>
            <w:tcW w:w="1108" w:type="pct"/>
            <w:shd w:val="clear" w:color="auto" w:fill="auto"/>
            <w:tcMar>
              <w:top w:w="0" w:type="dxa"/>
              <w:bottom w:w="0" w:type="dxa"/>
            </w:tcMar>
            <w:vAlign w:val="center"/>
          </w:tcPr>
          <w:p w14:paraId="3B3F3C7B"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Date of appointment/dismissal</w:t>
            </w:r>
          </w:p>
        </w:tc>
      </w:tr>
      <w:tr w:rsidR="00D92326" w:rsidRPr="009C0128" w14:paraId="441103E6" w14:textId="77777777" w:rsidTr="000A6F6E">
        <w:tc>
          <w:tcPr>
            <w:tcW w:w="320" w:type="pct"/>
            <w:shd w:val="clear" w:color="auto" w:fill="auto"/>
            <w:tcMar>
              <w:top w:w="0" w:type="dxa"/>
              <w:bottom w:w="0" w:type="dxa"/>
            </w:tcMar>
            <w:vAlign w:val="center"/>
          </w:tcPr>
          <w:p w14:paraId="140E941C"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1</w:t>
            </w:r>
          </w:p>
        </w:tc>
        <w:tc>
          <w:tcPr>
            <w:tcW w:w="1526" w:type="pct"/>
            <w:shd w:val="clear" w:color="auto" w:fill="auto"/>
            <w:tcMar>
              <w:top w:w="0" w:type="dxa"/>
              <w:bottom w:w="0" w:type="dxa"/>
            </w:tcMar>
            <w:vAlign w:val="center"/>
          </w:tcPr>
          <w:p w14:paraId="0E54BD48" w14:textId="088C4895"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 xml:space="preserve">Mr. Ngo Sy Tuan </w:t>
            </w:r>
            <w:r w:rsidR="00426986" w:rsidRPr="009C0128">
              <w:rPr>
                <w:rFonts w:ascii="Arial" w:hAnsi="Arial" w:cs="Arial"/>
                <w:color w:val="010000"/>
                <w:sz w:val="20"/>
              </w:rPr>
              <w:t>A</w:t>
            </w:r>
            <w:r w:rsidRPr="009C0128">
              <w:rPr>
                <w:rFonts w:ascii="Arial" w:hAnsi="Arial" w:cs="Arial"/>
                <w:color w:val="010000"/>
                <w:sz w:val="20"/>
              </w:rPr>
              <w:t>nh</w:t>
            </w:r>
          </w:p>
        </w:tc>
        <w:tc>
          <w:tcPr>
            <w:tcW w:w="786" w:type="pct"/>
            <w:shd w:val="clear" w:color="auto" w:fill="auto"/>
            <w:tcMar>
              <w:top w:w="0" w:type="dxa"/>
              <w:bottom w:w="0" w:type="dxa"/>
            </w:tcMar>
            <w:vAlign w:val="center"/>
          </w:tcPr>
          <w:p w14:paraId="63EE3517"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1975</w:t>
            </w:r>
          </w:p>
        </w:tc>
        <w:tc>
          <w:tcPr>
            <w:tcW w:w="1260" w:type="pct"/>
            <w:shd w:val="clear" w:color="auto" w:fill="auto"/>
            <w:tcMar>
              <w:top w:w="0" w:type="dxa"/>
              <w:bottom w:w="0" w:type="dxa"/>
            </w:tcMar>
            <w:vAlign w:val="center"/>
          </w:tcPr>
          <w:p w14:paraId="4477AD90"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Bachelor of Finance and Banking</w:t>
            </w:r>
          </w:p>
        </w:tc>
        <w:tc>
          <w:tcPr>
            <w:tcW w:w="1108" w:type="pct"/>
            <w:shd w:val="clear" w:color="auto" w:fill="auto"/>
            <w:tcMar>
              <w:top w:w="0" w:type="dxa"/>
              <w:bottom w:w="0" w:type="dxa"/>
            </w:tcMar>
            <w:vAlign w:val="center"/>
          </w:tcPr>
          <w:p w14:paraId="3E4A50F8"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July 2020</w:t>
            </w:r>
          </w:p>
        </w:tc>
      </w:tr>
      <w:tr w:rsidR="00D92326" w:rsidRPr="009C0128" w14:paraId="1D828989" w14:textId="77777777" w:rsidTr="000A6F6E">
        <w:tc>
          <w:tcPr>
            <w:tcW w:w="320" w:type="pct"/>
            <w:shd w:val="clear" w:color="auto" w:fill="auto"/>
            <w:tcMar>
              <w:top w:w="0" w:type="dxa"/>
              <w:bottom w:w="0" w:type="dxa"/>
            </w:tcMar>
            <w:vAlign w:val="center"/>
          </w:tcPr>
          <w:p w14:paraId="5BCF652C"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2</w:t>
            </w:r>
          </w:p>
        </w:tc>
        <w:tc>
          <w:tcPr>
            <w:tcW w:w="1526" w:type="pct"/>
            <w:shd w:val="clear" w:color="auto" w:fill="auto"/>
            <w:tcMar>
              <w:top w:w="0" w:type="dxa"/>
              <w:bottom w:w="0" w:type="dxa"/>
            </w:tcMar>
            <w:vAlign w:val="center"/>
          </w:tcPr>
          <w:p w14:paraId="3E6921ED"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Mr. Nguyen Ngoc Son</w:t>
            </w:r>
          </w:p>
        </w:tc>
        <w:tc>
          <w:tcPr>
            <w:tcW w:w="786" w:type="pct"/>
            <w:shd w:val="clear" w:color="auto" w:fill="auto"/>
            <w:tcMar>
              <w:top w:w="0" w:type="dxa"/>
              <w:bottom w:w="0" w:type="dxa"/>
            </w:tcMar>
            <w:vAlign w:val="center"/>
          </w:tcPr>
          <w:p w14:paraId="62474BE0"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1975</w:t>
            </w:r>
          </w:p>
        </w:tc>
        <w:tc>
          <w:tcPr>
            <w:tcW w:w="1260" w:type="pct"/>
            <w:shd w:val="clear" w:color="auto" w:fill="auto"/>
            <w:tcMar>
              <w:top w:w="0" w:type="dxa"/>
              <w:bottom w:w="0" w:type="dxa"/>
            </w:tcMar>
            <w:vAlign w:val="center"/>
          </w:tcPr>
          <w:p w14:paraId="6436B4DA"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Electrical Engineer</w:t>
            </w:r>
          </w:p>
        </w:tc>
        <w:tc>
          <w:tcPr>
            <w:tcW w:w="1108" w:type="pct"/>
            <w:shd w:val="clear" w:color="auto" w:fill="auto"/>
            <w:tcMar>
              <w:top w:w="0" w:type="dxa"/>
              <w:bottom w:w="0" w:type="dxa"/>
            </w:tcMar>
            <w:vAlign w:val="center"/>
          </w:tcPr>
          <w:p w14:paraId="21C4FF4A" w14:textId="77777777" w:rsidR="00D92326" w:rsidRPr="009C0128" w:rsidRDefault="000A6F6E" w:rsidP="000A6F6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September 2020</w:t>
            </w:r>
          </w:p>
        </w:tc>
      </w:tr>
    </w:tbl>
    <w:p w14:paraId="33E30378" w14:textId="77777777" w:rsidR="00D92326" w:rsidRPr="009C0128" w:rsidRDefault="000A6F6E" w:rsidP="000A6F6E">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73"/>
        <w:gridCol w:w="1786"/>
        <w:gridCol w:w="3261"/>
        <w:gridCol w:w="1999"/>
      </w:tblGrid>
      <w:tr w:rsidR="00D92326" w:rsidRPr="009C0128" w14:paraId="6DB0B04E" w14:textId="77777777" w:rsidTr="000A6F6E">
        <w:tc>
          <w:tcPr>
            <w:tcW w:w="1094" w:type="pct"/>
            <w:shd w:val="clear" w:color="auto" w:fill="auto"/>
            <w:tcMar>
              <w:top w:w="0" w:type="dxa"/>
              <w:bottom w:w="0" w:type="dxa"/>
            </w:tcMar>
            <w:vAlign w:val="center"/>
          </w:tcPr>
          <w:p w14:paraId="2708DD00" w14:textId="77777777" w:rsidR="00D92326" w:rsidRPr="009C0128" w:rsidRDefault="000A6F6E" w:rsidP="004269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Full name</w:t>
            </w:r>
          </w:p>
        </w:tc>
        <w:tc>
          <w:tcPr>
            <w:tcW w:w="990" w:type="pct"/>
            <w:shd w:val="clear" w:color="auto" w:fill="auto"/>
            <w:tcMar>
              <w:top w:w="0" w:type="dxa"/>
              <w:bottom w:w="0" w:type="dxa"/>
            </w:tcMar>
            <w:vAlign w:val="center"/>
          </w:tcPr>
          <w:p w14:paraId="1A130AA4" w14:textId="77777777" w:rsidR="00D92326" w:rsidRPr="009C0128" w:rsidRDefault="000A6F6E" w:rsidP="004269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Date of birth</w:t>
            </w:r>
          </w:p>
        </w:tc>
        <w:tc>
          <w:tcPr>
            <w:tcW w:w="1808" w:type="pct"/>
            <w:shd w:val="clear" w:color="auto" w:fill="auto"/>
            <w:tcMar>
              <w:top w:w="0" w:type="dxa"/>
              <w:bottom w:w="0" w:type="dxa"/>
            </w:tcMar>
            <w:vAlign w:val="center"/>
          </w:tcPr>
          <w:p w14:paraId="678BED8C" w14:textId="77777777" w:rsidR="00D92326" w:rsidRPr="009C0128" w:rsidRDefault="000A6F6E" w:rsidP="004269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Qualification</w:t>
            </w:r>
          </w:p>
        </w:tc>
        <w:tc>
          <w:tcPr>
            <w:tcW w:w="1108" w:type="pct"/>
            <w:shd w:val="clear" w:color="auto" w:fill="auto"/>
            <w:tcMar>
              <w:top w:w="0" w:type="dxa"/>
              <w:bottom w:w="0" w:type="dxa"/>
            </w:tcMar>
            <w:vAlign w:val="center"/>
          </w:tcPr>
          <w:p w14:paraId="7E2507FF" w14:textId="77777777" w:rsidR="00D92326" w:rsidRPr="009C0128" w:rsidRDefault="000A6F6E" w:rsidP="004269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Date of appointment/dismissal</w:t>
            </w:r>
          </w:p>
        </w:tc>
      </w:tr>
      <w:tr w:rsidR="00D92326" w:rsidRPr="009C0128" w14:paraId="6BEF4C83" w14:textId="77777777" w:rsidTr="000A6F6E">
        <w:tc>
          <w:tcPr>
            <w:tcW w:w="1094" w:type="pct"/>
            <w:shd w:val="clear" w:color="auto" w:fill="auto"/>
            <w:tcMar>
              <w:top w:w="0" w:type="dxa"/>
              <w:bottom w:w="0" w:type="dxa"/>
            </w:tcMar>
            <w:vAlign w:val="center"/>
          </w:tcPr>
          <w:p w14:paraId="2E68851E"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Ms. Phan Thi Hoa</w:t>
            </w:r>
          </w:p>
        </w:tc>
        <w:tc>
          <w:tcPr>
            <w:tcW w:w="990" w:type="pct"/>
            <w:shd w:val="clear" w:color="auto" w:fill="auto"/>
            <w:tcMar>
              <w:top w:w="0" w:type="dxa"/>
              <w:bottom w:w="0" w:type="dxa"/>
            </w:tcMar>
            <w:vAlign w:val="center"/>
          </w:tcPr>
          <w:p w14:paraId="7AC78F36" w14:textId="77777777" w:rsidR="00D92326" w:rsidRPr="009C0128" w:rsidRDefault="000A6F6E" w:rsidP="00A253D0">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1976</w:t>
            </w:r>
          </w:p>
        </w:tc>
        <w:tc>
          <w:tcPr>
            <w:tcW w:w="1808" w:type="pct"/>
            <w:shd w:val="clear" w:color="auto" w:fill="auto"/>
            <w:tcMar>
              <w:top w:w="0" w:type="dxa"/>
              <w:bottom w:w="0" w:type="dxa"/>
            </w:tcMar>
            <w:vAlign w:val="center"/>
          </w:tcPr>
          <w:p w14:paraId="54CDF71D" w14:textId="30070BA4"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 xml:space="preserve">Master of </w:t>
            </w:r>
            <w:r w:rsidR="00426986" w:rsidRPr="009C0128">
              <w:rPr>
                <w:rFonts w:ascii="Arial" w:hAnsi="Arial" w:cs="Arial"/>
                <w:color w:val="010000"/>
                <w:sz w:val="20"/>
              </w:rPr>
              <w:t>Economic</w:t>
            </w:r>
            <w:r w:rsidRPr="009C0128">
              <w:rPr>
                <w:rFonts w:ascii="Arial" w:hAnsi="Arial" w:cs="Arial"/>
                <w:color w:val="010000"/>
                <w:sz w:val="20"/>
              </w:rPr>
              <w:t xml:space="preserve"> </w:t>
            </w:r>
            <w:r w:rsidR="00426986" w:rsidRPr="009C0128">
              <w:rPr>
                <w:rFonts w:ascii="Arial" w:hAnsi="Arial" w:cs="Arial"/>
                <w:color w:val="010000"/>
                <w:sz w:val="20"/>
              </w:rPr>
              <w:t>Management</w:t>
            </w:r>
            <w:r w:rsidRPr="009C0128">
              <w:rPr>
                <w:rFonts w:ascii="Arial" w:hAnsi="Arial" w:cs="Arial"/>
                <w:color w:val="010000"/>
                <w:sz w:val="20"/>
              </w:rPr>
              <w:t xml:space="preserve">, Bachelor of Accounting </w:t>
            </w:r>
          </w:p>
        </w:tc>
        <w:tc>
          <w:tcPr>
            <w:tcW w:w="1108" w:type="pct"/>
            <w:shd w:val="clear" w:color="auto" w:fill="auto"/>
            <w:tcMar>
              <w:top w:w="0" w:type="dxa"/>
              <w:bottom w:w="0" w:type="dxa"/>
            </w:tcMar>
            <w:vAlign w:val="center"/>
          </w:tcPr>
          <w:p w14:paraId="7C8DEDF8" w14:textId="77777777" w:rsidR="00D92326" w:rsidRPr="009C0128" w:rsidRDefault="000A6F6E" w:rsidP="0042698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9C0128">
              <w:rPr>
                <w:rFonts w:ascii="Arial" w:hAnsi="Arial" w:cs="Arial"/>
                <w:color w:val="010000"/>
                <w:sz w:val="20"/>
              </w:rPr>
              <w:t>June 2016</w:t>
            </w:r>
          </w:p>
        </w:tc>
      </w:tr>
    </w:tbl>
    <w:p w14:paraId="56571C86" w14:textId="77777777" w:rsidR="00D92326" w:rsidRPr="009C0128" w:rsidRDefault="000A6F6E" w:rsidP="000A6F6E">
      <w:pPr>
        <w:numPr>
          <w:ilvl w:val="0"/>
          <w:numId w:val="1"/>
        </w:numPr>
        <w:pBdr>
          <w:top w:val="nil"/>
          <w:left w:val="nil"/>
          <w:bottom w:val="nil"/>
          <w:right w:val="nil"/>
          <w:between w:val="nil"/>
        </w:pBdr>
        <w:tabs>
          <w:tab w:val="left" w:pos="360"/>
          <w:tab w:val="left" w:pos="1197"/>
        </w:tabs>
        <w:spacing w:after="120" w:line="360" w:lineRule="auto"/>
        <w:rPr>
          <w:rFonts w:ascii="Arial" w:eastAsia="Arial" w:hAnsi="Arial" w:cs="Arial"/>
          <w:color w:val="010000"/>
          <w:sz w:val="20"/>
          <w:szCs w:val="20"/>
        </w:rPr>
      </w:pPr>
      <w:r w:rsidRPr="009C0128">
        <w:rPr>
          <w:rFonts w:ascii="Arial" w:hAnsi="Arial" w:cs="Arial"/>
          <w:color w:val="010000"/>
          <w:sz w:val="20"/>
        </w:rPr>
        <w:t>Training on corporate governance</w:t>
      </w:r>
    </w:p>
    <w:p w14:paraId="66EE1FE9" w14:textId="77777777" w:rsidR="00D92326" w:rsidRPr="009C0128" w:rsidRDefault="000A6F6E" w:rsidP="000A6F6E">
      <w:pPr>
        <w:numPr>
          <w:ilvl w:val="0"/>
          <w:numId w:val="1"/>
        </w:numPr>
        <w:pBdr>
          <w:top w:val="nil"/>
          <w:left w:val="nil"/>
          <w:bottom w:val="nil"/>
          <w:right w:val="nil"/>
          <w:between w:val="nil"/>
        </w:pBdr>
        <w:tabs>
          <w:tab w:val="left" w:pos="360"/>
          <w:tab w:val="left" w:pos="1298"/>
        </w:tabs>
        <w:spacing w:after="120" w:line="360" w:lineRule="auto"/>
        <w:rPr>
          <w:rFonts w:ascii="Arial" w:eastAsia="Arial" w:hAnsi="Arial" w:cs="Arial"/>
          <w:color w:val="010000"/>
          <w:sz w:val="20"/>
          <w:szCs w:val="20"/>
        </w:rPr>
      </w:pPr>
      <w:r w:rsidRPr="009C0128">
        <w:rPr>
          <w:rFonts w:ascii="Arial" w:hAnsi="Arial" w:cs="Arial"/>
          <w:color w:val="010000"/>
          <w:sz w:val="20"/>
        </w:rPr>
        <w:t>List of affiliated persons of the public company:</w:t>
      </w:r>
    </w:p>
    <w:p w14:paraId="5664586D" w14:textId="77777777" w:rsidR="00D92326" w:rsidRPr="009C0128" w:rsidRDefault="000A6F6E" w:rsidP="000A6F6E">
      <w:pPr>
        <w:numPr>
          <w:ilvl w:val="0"/>
          <w:numId w:val="3"/>
        </w:numPr>
        <w:pBdr>
          <w:top w:val="nil"/>
          <w:left w:val="nil"/>
          <w:bottom w:val="nil"/>
          <w:right w:val="nil"/>
          <w:between w:val="nil"/>
        </w:pBdr>
        <w:tabs>
          <w:tab w:val="left" w:pos="360"/>
          <w:tab w:val="left" w:pos="1075"/>
        </w:tabs>
        <w:spacing w:after="120" w:line="360" w:lineRule="auto"/>
        <w:rPr>
          <w:rFonts w:ascii="Arial" w:eastAsia="Arial" w:hAnsi="Arial" w:cs="Arial"/>
          <w:color w:val="010000"/>
          <w:sz w:val="20"/>
          <w:szCs w:val="20"/>
        </w:rPr>
      </w:pPr>
      <w:r w:rsidRPr="009C0128">
        <w:rPr>
          <w:rFonts w:ascii="Arial" w:hAnsi="Arial" w:cs="Arial"/>
          <w:color w:val="010000"/>
          <w:sz w:val="20"/>
        </w:rPr>
        <w:t>Transactions between the Company and affiliated persons of the Company; or between the Company and major shareholders, PDMR, affiliated persons of PDMR: None.</w:t>
      </w:r>
    </w:p>
    <w:p w14:paraId="62A136CC" w14:textId="77777777" w:rsidR="00D92326" w:rsidRPr="009C0128" w:rsidRDefault="000A6F6E" w:rsidP="000A6F6E">
      <w:pPr>
        <w:numPr>
          <w:ilvl w:val="0"/>
          <w:numId w:val="3"/>
        </w:numPr>
        <w:pBdr>
          <w:top w:val="nil"/>
          <w:left w:val="nil"/>
          <w:bottom w:val="nil"/>
          <w:right w:val="nil"/>
          <w:between w:val="nil"/>
        </w:pBdr>
        <w:tabs>
          <w:tab w:val="left" w:pos="360"/>
          <w:tab w:val="left" w:pos="1071"/>
        </w:tabs>
        <w:spacing w:after="120" w:line="360" w:lineRule="auto"/>
        <w:rPr>
          <w:rFonts w:ascii="Arial" w:eastAsia="Arial" w:hAnsi="Arial" w:cs="Arial"/>
          <w:color w:val="010000"/>
          <w:sz w:val="20"/>
          <w:szCs w:val="20"/>
        </w:rPr>
      </w:pPr>
      <w:r w:rsidRPr="009C0128">
        <w:rPr>
          <w:rFonts w:ascii="Arial" w:hAnsi="Arial" w:cs="Arial"/>
          <w:color w:val="010000"/>
          <w:sz w:val="20"/>
        </w:rPr>
        <w:t>Transactions between PDMR of the Company, affiliated persons of PDMR with subsidiaries and companies controlled by the Company: None.</w:t>
      </w:r>
    </w:p>
    <w:p w14:paraId="5DC00AD9" w14:textId="77777777" w:rsidR="00D92326" w:rsidRPr="009C0128" w:rsidRDefault="000A6F6E" w:rsidP="000A6F6E">
      <w:pPr>
        <w:numPr>
          <w:ilvl w:val="0"/>
          <w:numId w:val="3"/>
        </w:numPr>
        <w:pBdr>
          <w:top w:val="nil"/>
          <w:left w:val="nil"/>
          <w:bottom w:val="nil"/>
          <w:right w:val="nil"/>
          <w:between w:val="nil"/>
        </w:pBdr>
        <w:tabs>
          <w:tab w:val="left" w:pos="360"/>
          <w:tab w:val="left" w:pos="1086"/>
        </w:tabs>
        <w:spacing w:after="120" w:line="360" w:lineRule="auto"/>
        <w:rPr>
          <w:rFonts w:ascii="Arial" w:eastAsia="Arial" w:hAnsi="Arial" w:cs="Arial"/>
          <w:color w:val="010000"/>
          <w:sz w:val="20"/>
          <w:szCs w:val="20"/>
        </w:rPr>
      </w:pPr>
      <w:r w:rsidRPr="009C0128">
        <w:rPr>
          <w:rFonts w:ascii="Arial" w:hAnsi="Arial" w:cs="Arial"/>
          <w:color w:val="010000"/>
          <w:sz w:val="20"/>
        </w:rPr>
        <w:t>Transactions between the Company and other entities: None.</w:t>
      </w:r>
    </w:p>
    <w:p w14:paraId="2B6CFF66" w14:textId="77777777" w:rsidR="00D92326" w:rsidRPr="009C0128" w:rsidRDefault="000A6F6E" w:rsidP="000A6F6E">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Share transactions of PDMR and affiliated persons of PDMR:</w:t>
      </w:r>
    </w:p>
    <w:p w14:paraId="3D874B83" w14:textId="69916B1C" w:rsidR="00D92326" w:rsidRPr="009C0128" w:rsidRDefault="00426986" w:rsidP="000A6F6E">
      <w:pPr>
        <w:numPr>
          <w:ilvl w:val="0"/>
          <w:numId w:val="4"/>
        </w:numPr>
        <w:pBdr>
          <w:top w:val="nil"/>
          <w:left w:val="nil"/>
          <w:bottom w:val="nil"/>
          <w:right w:val="nil"/>
          <w:between w:val="nil"/>
        </w:pBdr>
        <w:tabs>
          <w:tab w:val="left" w:pos="360"/>
          <w:tab w:val="left" w:pos="1042"/>
        </w:tabs>
        <w:spacing w:after="120" w:line="360" w:lineRule="auto"/>
        <w:rPr>
          <w:rFonts w:ascii="Arial" w:eastAsia="Arial" w:hAnsi="Arial" w:cs="Arial"/>
          <w:color w:val="010000"/>
          <w:sz w:val="20"/>
          <w:szCs w:val="20"/>
        </w:rPr>
      </w:pPr>
      <w:r w:rsidRPr="009C0128">
        <w:rPr>
          <w:rFonts w:ascii="Arial" w:hAnsi="Arial" w:cs="Arial"/>
          <w:color w:val="010000"/>
          <w:sz w:val="20"/>
        </w:rPr>
        <w:t>T</w:t>
      </w:r>
      <w:r w:rsidR="000A6F6E" w:rsidRPr="009C0128">
        <w:rPr>
          <w:rFonts w:ascii="Arial" w:hAnsi="Arial" w:cs="Arial"/>
          <w:color w:val="010000"/>
          <w:sz w:val="20"/>
        </w:rPr>
        <w:t>ransactions between PDMR affiliated persons</w:t>
      </w:r>
      <w:r w:rsidRPr="009C0128">
        <w:rPr>
          <w:rFonts w:ascii="Arial" w:hAnsi="Arial" w:cs="Arial"/>
          <w:color w:val="010000"/>
          <w:sz w:val="20"/>
        </w:rPr>
        <w:t xml:space="preserve"> of the</w:t>
      </w:r>
      <w:r w:rsidR="000A6F6E" w:rsidRPr="009C0128">
        <w:rPr>
          <w:rFonts w:ascii="Arial" w:hAnsi="Arial" w:cs="Arial"/>
          <w:color w:val="010000"/>
          <w:sz w:val="20"/>
        </w:rPr>
        <w:t xml:space="preserve"> Company's shares: None.</w:t>
      </w:r>
    </w:p>
    <w:p w14:paraId="0A68C1ED" w14:textId="77777777" w:rsidR="00D92326" w:rsidRPr="009C0128" w:rsidRDefault="000A6F6E" w:rsidP="000A6F6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C0128">
        <w:rPr>
          <w:rFonts w:ascii="Arial" w:hAnsi="Arial" w:cs="Arial"/>
          <w:color w:val="010000"/>
          <w:sz w:val="20"/>
        </w:rPr>
        <w:t>IX. Other significant issues: None.</w:t>
      </w:r>
    </w:p>
    <w:sectPr w:rsidR="00D92326" w:rsidRPr="009C0128" w:rsidSect="000A6F6E">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8F9"/>
    <w:multiLevelType w:val="multilevel"/>
    <w:tmpl w:val="38E62B5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DB09DE"/>
    <w:multiLevelType w:val="multilevel"/>
    <w:tmpl w:val="74BE1D34"/>
    <w:lvl w:ilvl="0">
      <w:start w:val="10"/>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998701F"/>
    <w:multiLevelType w:val="multilevel"/>
    <w:tmpl w:val="4DA875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66141F7"/>
    <w:multiLevelType w:val="multilevel"/>
    <w:tmpl w:val="B1C6747E"/>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4981F44"/>
    <w:multiLevelType w:val="multilevel"/>
    <w:tmpl w:val="3EACB21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8B7380F"/>
    <w:multiLevelType w:val="multilevel"/>
    <w:tmpl w:val="B0F09BF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BC1620"/>
    <w:multiLevelType w:val="multilevel"/>
    <w:tmpl w:val="0C28A9C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192E1B"/>
    <w:multiLevelType w:val="multilevel"/>
    <w:tmpl w:val="FA94C2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5"/>
  </w:num>
  <w:num w:numId="3">
    <w:abstractNumId w:val="7"/>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26"/>
    <w:rsid w:val="000A6F6E"/>
    <w:rsid w:val="001D7E99"/>
    <w:rsid w:val="00426986"/>
    <w:rsid w:val="006C42A9"/>
    <w:rsid w:val="009C0128"/>
    <w:rsid w:val="00A253D0"/>
    <w:rsid w:val="00D92326"/>
    <w:rsid w:val="00D95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DC546"/>
  <w15:docId w15:val="{4BE594FA-ECEF-4963-BBC5-DC72DF2D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29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Z0XE3QPfwkuIQaOctL9h6G8fPA==">CgMxLjA4AHIhMTA1R2tLMTNaLVA5MHp1di11SUhrM2o4OUR2UVBJUW8y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899</Words>
  <Characters>4824</Characters>
  <Application>Microsoft Office Word</Application>
  <DocSecurity>0</DocSecurity>
  <Lines>268</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2024-01-09T04:53:00Z</dcterms:created>
  <dcterms:modified xsi:type="dcterms:W3CDTF">2024-01-11T02:05:00Z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1f3360fe05b95300e24d2a87652fa0ff576f792b8577ee5af64ffd74d8923f38</vt:lpwstr>
  </property>
</Properties>
</file>