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D33FA27" w:rsidR="009F7F60" w:rsidRPr="007F2424" w:rsidRDefault="00FD7731" w:rsidP="000303A2">
      <w:pPr>
        <w:keepNext/>
        <w:pBdr>
          <w:top w:val="nil"/>
          <w:left w:val="nil"/>
          <w:bottom w:val="nil"/>
          <w:right w:val="nil"/>
          <w:between w:val="nil"/>
        </w:pBdr>
        <w:tabs>
          <w:tab w:val="left" w:pos="360"/>
          <w:tab w:val="left" w:pos="537"/>
        </w:tabs>
        <w:spacing w:after="120" w:line="360" w:lineRule="auto"/>
        <w:jc w:val="both"/>
        <w:rPr>
          <w:rFonts w:ascii="Arial" w:eastAsia="Arial" w:hAnsi="Arial" w:cs="Arial"/>
          <w:b/>
          <w:color w:val="010000"/>
          <w:sz w:val="20"/>
          <w:szCs w:val="20"/>
        </w:rPr>
      </w:pPr>
      <w:bookmarkStart w:id="0" w:name="_GoBack"/>
      <w:r w:rsidRPr="007F2424">
        <w:rPr>
          <w:rFonts w:ascii="Arial" w:hAnsi="Arial" w:cs="Arial"/>
          <w:b/>
          <w:bCs/>
          <w:color w:val="010000"/>
          <w:sz w:val="20"/>
        </w:rPr>
        <w:t>VBB122033:</w:t>
      </w:r>
      <w:r w:rsidRPr="007F2424">
        <w:rPr>
          <w:rFonts w:ascii="Arial" w:hAnsi="Arial" w:cs="Arial"/>
          <w:b/>
          <w:color w:val="010000"/>
          <w:sz w:val="20"/>
        </w:rPr>
        <w:t xml:space="preserve"> </w:t>
      </w:r>
      <w:r w:rsidR="00FC006E" w:rsidRPr="007F2424">
        <w:rPr>
          <w:rFonts w:ascii="Arial" w:hAnsi="Arial" w:cs="Arial"/>
          <w:b/>
          <w:color w:val="010000"/>
          <w:sz w:val="20"/>
        </w:rPr>
        <w:t xml:space="preserve">Notice on </w:t>
      </w:r>
      <w:r w:rsidRPr="007F2424">
        <w:rPr>
          <w:rFonts w:ascii="Arial" w:hAnsi="Arial" w:cs="Arial"/>
          <w:b/>
          <w:color w:val="010000"/>
          <w:sz w:val="20"/>
        </w:rPr>
        <w:t xml:space="preserve">the public offering of </w:t>
      </w:r>
      <w:proofErr w:type="spellStart"/>
      <w:r w:rsidRPr="007F2424">
        <w:rPr>
          <w:rFonts w:ascii="Arial" w:hAnsi="Arial" w:cs="Arial"/>
          <w:b/>
          <w:color w:val="010000"/>
          <w:sz w:val="20"/>
        </w:rPr>
        <w:t>Vietbank</w:t>
      </w:r>
      <w:proofErr w:type="spellEnd"/>
      <w:r w:rsidRPr="007F2424">
        <w:rPr>
          <w:rFonts w:ascii="Arial" w:hAnsi="Arial" w:cs="Arial"/>
          <w:b/>
          <w:color w:val="010000"/>
          <w:sz w:val="20"/>
        </w:rPr>
        <w:t xml:space="preserve"> bonds in 2022, </w:t>
      </w:r>
      <w:r w:rsidR="00FC006E" w:rsidRPr="007F2424">
        <w:rPr>
          <w:rFonts w:ascii="Arial" w:hAnsi="Arial" w:cs="Arial"/>
          <w:b/>
          <w:color w:val="010000"/>
          <w:sz w:val="20"/>
        </w:rPr>
        <w:t xml:space="preserve">round </w:t>
      </w:r>
      <w:r w:rsidRPr="007F2424">
        <w:rPr>
          <w:rFonts w:ascii="Arial" w:hAnsi="Arial" w:cs="Arial"/>
          <w:b/>
          <w:color w:val="010000"/>
          <w:sz w:val="20"/>
        </w:rPr>
        <w:t>3</w:t>
      </w:r>
    </w:p>
    <w:p w14:paraId="00000002" w14:textId="570C97B2" w:rsidR="009F7F60" w:rsidRPr="007F2424" w:rsidRDefault="00FD7731" w:rsidP="000303A2">
      <w:pPr>
        <w:keepNext/>
        <w:pBdr>
          <w:top w:val="nil"/>
          <w:left w:val="nil"/>
          <w:bottom w:val="nil"/>
          <w:right w:val="nil"/>
          <w:between w:val="nil"/>
        </w:pBdr>
        <w:tabs>
          <w:tab w:val="left" w:pos="360"/>
          <w:tab w:val="left" w:pos="537"/>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On January 4, 2024, Viet Nam </w:t>
      </w:r>
      <w:proofErr w:type="spellStart"/>
      <w:r w:rsidRPr="007F2424">
        <w:rPr>
          <w:rFonts w:ascii="Arial" w:hAnsi="Arial" w:cs="Arial"/>
          <w:color w:val="010000"/>
          <w:sz w:val="20"/>
        </w:rPr>
        <w:t>Thuong</w:t>
      </w:r>
      <w:proofErr w:type="spellEnd"/>
      <w:r w:rsidRPr="007F2424">
        <w:rPr>
          <w:rFonts w:ascii="Arial" w:hAnsi="Arial" w:cs="Arial"/>
          <w:color w:val="010000"/>
          <w:sz w:val="20"/>
        </w:rPr>
        <w:t xml:space="preserve"> Tin Commercial Joint Stock Bank </w:t>
      </w:r>
      <w:proofErr w:type="gramStart"/>
      <w:r w:rsidRPr="007F2424">
        <w:rPr>
          <w:rFonts w:ascii="Arial" w:hAnsi="Arial" w:cs="Arial"/>
          <w:color w:val="010000"/>
          <w:sz w:val="20"/>
        </w:rPr>
        <w:t>announced</w:t>
      </w:r>
      <w:proofErr w:type="gramEnd"/>
      <w:r w:rsidRPr="007F2424">
        <w:rPr>
          <w:rFonts w:ascii="Arial" w:hAnsi="Arial" w:cs="Arial"/>
          <w:color w:val="010000"/>
          <w:sz w:val="20"/>
        </w:rPr>
        <w:t xml:space="preserve"> Notice No. 45/2024/TB-TGD on the public offering of bonds in 2022 (</w:t>
      </w:r>
      <w:r w:rsidR="00FC006E" w:rsidRPr="007F2424">
        <w:rPr>
          <w:rFonts w:ascii="Arial" w:hAnsi="Arial" w:cs="Arial"/>
          <w:color w:val="010000"/>
          <w:sz w:val="20"/>
        </w:rPr>
        <w:t>round</w:t>
      </w:r>
      <w:r w:rsidRPr="007F2424">
        <w:rPr>
          <w:rFonts w:ascii="Arial" w:hAnsi="Arial" w:cs="Arial"/>
          <w:color w:val="010000"/>
          <w:sz w:val="20"/>
        </w:rPr>
        <w:t xml:space="preserve"> 3) as follows: </w:t>
      </w:r>
    </w:p>
    <w:p w14:paraId="00000003" w14:textId="77777777" w:rsidR="009F7F60" w:rsidRPr="007F2424" w:rsidRDefault="00FD7731" w:rsidP="000303A2">
      <w:pPr>
        <w:keepNext/>
        <w:numPr>
          <w:ilvl w:val="0"/>
          <w:numId w:val="6"/>
        </w:numPr>
        <w:pBdr>
          <w:top w:val="nil"/>
          <w:left w:val="nil"/>
          <w:bottom w:val="nil"/>
          <w:right w:val="nil"/>
          <w:between w:val="nil"/>
        </w:pBdr>
        <w:tabs>
          <w:tab w:val="left" w:pos="360"/>
          <w:tab w:val="left" w:pos="537"/>
        </w:tabs>
        <w:spacing w:after="120" w:line="360" w:lineRule="auto"/>
        <w:jc w:val="both"/>
        <w:rPr>
          <w:rFonts w:ascii="Arial" w:eastAsia="Arial" w:hAnsi="Arial" w:cs="Arial"/>
          <w:color w:val="010000"/>
          <w:sz w:val="20"/>
          <w:szCs w:val="20"/>
        </w:rPr>
      </w:pPr>
      <w:r w:rsidRPr="007F2424">
        <w:rPr>
          <w:rFonts w:ascii="Arial" w:hAnsi="Arial" w:cs="Arial"/>
          <w:color w:val="010000"/>
          <w:sz w:val="20"/>
        </w:rPr>
        <w:t>Offering purposes:</w:t>
      </w:r>
    </w:p>
    <w:p w14:paraId="00000004" w14:textId="6EB7C845"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Increase the scale of </w:t>
      </w:r>
      <w:r w:rsidR="00FC006E" w:rsidRPr="007F2424">
        <w:rPr>
          <w:rFonts w:ascii="Arial" w:hAnsi="Arial" w:cs="Arial"/>
          <w:color w:val="010000"/>
          <w:sz w:val="20"/>
        </w:rPr>
        <w:t xml:space="preserve">Viet Nam </w:t>
      </w:r>
      <w:proofErr w:type="spellStart"/>
      <w:r w:rsidR="00FC006E" w:rsidRPr="007F2424">
        <w:rPr>
          <w:rFonts w:ascii="Arial" w:hAnsi="Arial" w:cs="Arial"/>
          <w:color w:val="010000"/>
          <w:sz w:val="20"/>
        </w:rPr>
        <w:t>Thuong</w:t>
      </w:r>
      <w:proofErr w:type="spellEnd"/>
      <w:r w:rsidR="00FC006E" w:rsidRPr="007F2424">
        <w:rPr>
          <w:rFonts w:ascii="Arial" w:hAnsi="Arial" w:cs="Arial"/>
          <w:color w:val="010000"/>
          <w:sz w:val="20"/>
        </w:rPr>
        <w:t xml:space="preserve"> Tin Commercial Joint Stock Bank</w:t>
      </w:r>
      <w:r w:rsidRPr="007F2424">
        <w:rPr>
          <w:rFonts w:ascii="Arial" w:hAnsi="Arial" w:cs="Arial"/>
          <w:color w:val="010000"/>
          <w:sz w:val="20"/>
        </w:rPr>
        <w:t xml:space="preserve">’s Tier 2 capital, create more medium and long-term capital sources to meet </w:t>
      </w:r>
      <w:r w:rsidR="00FC006E" w:rsidRPr="007F2424">
        <w:rPr>
          <w:rFonts w:ascii="Arial" w:hAnsi="Arial" w:cs="Arial"/>
          <w:color w:val="010000"/>
          <w:sz w:val="20"/>
        </w:rPr>
        <w:t>individual/institutional customers’</w:t>
      </w:r>
      <w:r w:rsidRPr="007F2424">
        <w:rPr>
          <w:rFonts w:ascii="Arial" w:hAnsi="Arial" w:cs="Arial"/>
          <w:color w:val="010000"/>
          <w:sz w:val="20"/>
        </w:rPr>
        <w:t xml:space="preserve"> demands on lending activities, ensuring the operational safety rates according to the regulations of the State Bank.</w:t>
      </w:r>
    </w:p>
    <w:p w14:paraId="00000005" w14:textId="77777777" w:rsidR="009F7F60" w:rsidRPr="007F2424" w:rsidRDefault="00FD7731" w:rsidP="000303A2">
      <w:pPr>
        <w:keepNext/>
        <w:numPr>
          <w:ilvl w:val="0"/>
          <w:numId w:val="6"/>
        </w:numPr>
        <w:pBdr>
          <w:top w:val="nil"/>
          <w:left w:val="nil"/>
          <w:bottom w:val="nil"/>
          <w:right w:val="nil"/>
          <w:between w:val="nil"/>
        </w:pBdr>
        <w:tabs>
          <w:tab w:val="left" w:pos="360"/>
          <w:tab w:val="left" w:pos="537"/>
        </w:tabs>
        <w:spacing w:after="120" w:line="360" w:lineRule="auto"/>
        <w:jc w:val="both"/>
        <w:rPr>
          <w:rFonts w:ascii="Arial" w:eastAsia="Arial" w:hAnsi="Arial" w:cs="Arial"/>
          <w:color w:val="010000"/>
          <w:sz w:val="20"/>
          <w:szCs w:val="20"/>
        </w:rPr>
      </w:pPr>
      <w:r w:rsidRPr="007F2424">
        <w:rPr>
          <w:rFonts w:ascii="Arial" w:hAnsi="Arial" w:cs="Arial"/>
          <w:color w:val="010000"/>
          <w:sz w:val="20"/>
        </w:rPr>
        <w:t>Offering plan</w:t>
      </w:r>
    </w:p>
    <w:p w14:paraId="00000006" w14:textId="1A38C5D3" w:rsidR="009F7F60" w:rsidRPr="007F2424" w:rsidRDefault="00FD7731" w:rsidP="000303A2">
      <w:pPr>
        <w:numPr>
          <w:ilvl w:val="0"/>
          <w:numId w:val="7"/>
        </w:numPr>
        <w:pBdr>
          <w:top w:val="nil"/>
          <w:left w:val="nil"/>
          <w:bottom w:val="nil"/>
          <w:right w:val="nil"/>
          <w:between w:val="nil"/>
        </w:pBdr>
        <w:tabs>
          <w:tab w:val="left" w:pos="360"/>
          <w:tab w:val="left" w:pos="537"/>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Bond name: Viet Nam </w:t>
      </w:r>
      <w:proofErr w:type="spellStart"/>
      <w:r w:rsidRPr="007F2424">
        <w:rPr>
          <w:rFonts w:ascii="Arial" w:hAnsi="Arial" w:cs="Arial"/>
          <w:color w:val="010000"/>
          <w:sz w:val="20"/>
        </w:rPr>
        <w:t>Thuong</w:t>
      </w:r>
      <w:proofErr w:type="spellEnd"/>
      <w:r w:rsidRPr="007F2424">
        <w:rPr>
          <w:rFonts w:ascii="Arial" w:hAnsi="Arial" w:cs="Arial"/>
          <w:color w:val="010000"/>
          <w:sz w:val="20"/>
        </w:rPr>
        <w:t xml:space="preserve"> Tin Commercial Joint Stock Bank’s bonds offered to </w:t>
      </w:r>
      <w:r w:rsidR="00EE6EDA" w:rsidRPr="007F2424">
        <w:rPr>
          <w:rFonts w:ascii="Arial" w:hAnsi="Arial" w:cs="Arial"/>
          <w:color w:val="010000"/>
          <w:sz w:val="20"/>
        </w:rPr>
        <w:t xml:space="preserve">the </w:t>
      </w:r>
      <w:r w:rsidRPr="007F2424">
        <w:rPr>
          <w:rFonts w:ascii="Arial" w:hAnsi="Arial" w:cs="Arial"/>
          <w:color w:val="010000"/>
          <w:sz w:val="20"/>
        </w:rPr>
        <w:t>public in 2022 (</w:t>
      </w:r>
      <w:r w:rsidR="00EE6EDA" w:rsidRPr="007F2424">
        <w:rPr>
          <w:rFonts w:ascii="Arial" w:hAnsi="Arial" w:cs="Arial"/>
          <w:color w:val="010000"/>
          <w:sz w:val="20"/>
        </w:rPr>
        <w:t>round</w:t>
      </w:r>
      <w:r w:rsidRPr="007F2424">
        <w:rPr>
          <w:rFonts w:ascii="Arial" w:hAnsi="Arial" w:cs="Arial"/>
          <w:color w:val="010000"/>
          <w:sz w:val="20"/>
        </w:rPr>
        <w:t xml:space="preserve"> 3)</w:t>
      </w:r>
    </w:p>
    <w:p w14:paraId="00000007" w14:textId="5AC54D27" w:rsidR="009F7F60" w:rsidRPr="007F2424" w:rsidRDefault="00FD7731" w:rsidP="000303A2">
      <w:pPr>
        <w:numPr>
          <w:ilvl w:val="0"/>
          <w:numId w:val="7"/>
        </w:numPr>
        <w:pBdr>
          <w:top w:val="nil"/>
          <w:left w:val="nil"/>
          <w:bottom w:val="nil"/>
          <w:right w:val="nil"/>
          <w:between w:val="nil"/>
        </w:pBdr>
        <w:tabs>
          <w:tab w:val="left" w:pos="360"/>
          <w:tab w:val="left" w:pos="537"/>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Bond type: Non-convertible bond, without warrant and not secured by </w:t>
      </w:r>
      <w:r w:rsidR="00EE6EDA" w:rsidRPr="007F2424">
        <w:rPr>
          <w:rFonts w:ascii="Arial" w:hAnsi="Arial" w:cs="Arial"/>
          <w:color w:val="010000"/>
          <w:sz w:val="20"/>
        </w:rPr>
        <w:t>the Issuer</w:t>
      </w:r>
      <w:r w:rsidRPr="007F2424">
        <w:rPr>
          <w:rFonts w:ascii="Arial" w:hAnsi="Arial" w:cs="Arial"/>
          <w:color w:val="010000"/>
          <w:sz w:val="20"/>
        </w:rPr>
        <w:t>’s collateral, meeting the conditions to be considered as Tier 2 capital in compliance with current legal regulations.</w:t>
      </w:r>
    </w:p>
    <w:p w14:paraId="00000008" w14:textId="77777777" w:rsidR="009F7F60" w:rsidRPr="007F2424" w:rsidRDefault="00FD7731" w:rsidP="000303A2">
      <w:pPr>
        <w:numPr>
          <w:ilvl w:val="0"/>
          <w:numId w:val="7"/>
        </w:numPr>
        <w:pBdr>
          <w:top w:val="nil"/>
          <w:left w:val="nil"/>
          <w:bottom w:val="nil"/>
          <w:right w:val="nil"/>
          <w:between w:val="nil"/>
        </w:pBdr>
        <w:tabs>
          <w:tab w:val="left" w:pos="360"/>
          <w:tab w:val="left" w:pos="537"/>
        </w:tabs>
        <w:spacing w:after="120" w:line="360" w:lineRule="auto"/>
        <w:jc w:val="both"/>
        <w:rPr>
          <w:rFonts w:ascii="Arial" w:eastAsia="Arial" w:hAnsi="Arial" w:cs="Arial"/>
          <w:color w:val="010000"/>
          <w:sz w:val="20"/>
          <w:szCs w:val="20"/>
        </w:rPr>
      </w:pPr>
      <w:r w:rsidRPr="007F2424">
        <w:rPr>
          <w:rFonts w:ascii="Arial" w:hAnsi="Arial" w:cs="Arial"/>
          <w:color w:val="010000"/>
          <w:sz w:val="20"/>
        </w:rPr>
        <w:t>Expected bond code: VBB124001.</w:t>
      </w:r>
    </w:p>
    <w:p w14:paraId="00000009" w14:textId="5D19CFB1"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The bond code will be issued by the VSDC according to current regulations after </w:t>
      </w:r>
      <w:proofErr w:type="spellStart"/>
      <w:r w:rsidRPr="007F2424">
        <w:rPr>
          <w:rFonts w:ascii="Arial" w:hAnsi="Arial" w:cs="Arial"/>
          <w:color w:val="010000"/>
          <w:sz w:val="20"/>
        </w:rPr>
        <w:t>VietBank</w:t>
      </w:r>
      <w:proofErr w:type="spellEnd"/>
      <w:r w:rsidRPr="007F2424">
        <w:rPr>
          <w:rFonts w:ascii="Arial" w:hAnsi="Arial" w:cs="Arial"/>
          <w:color w:val="010000"/>
          <w:sz w:val="20"/>
        </w:rPr>
        <w:t xml:space="preserve"> completes the offering and the </w:t>
      </w:r>
      <w:r w:rsidR="00EE6EDA" w:rsidRPr="007F2424">
        <w:rPr>
          <w:rFonts w:ascii="Arial" w:hAnsi="Arial" w:cs="Arial"/>
          <w:color w:val="010000"/>
          <w:sz w:val="20"/>
        </w:rPr>
        <w:t xml:space="preserve">procedures for </w:t>
      </w:r>
      <w:r w:rsidRPr="007F2424">
        <w:rPr>
          <w:rFonts w:ascii="Arial" w:hAnsi="Arial" w:cs="Arial"/>
          <w:color w:val="010000"/>
          <w:sz w:val="20"/>
        </w:rPr>
        <w:t>registration and centralized depository at VSDC.</w:t>
      </w:r>
    </w:p>
    <w:p w14:paraId="0000000A" w14:textId="77777777" w:rsidR="009F7F60" w:rsidRPr="007F2424" w:rsidRDefault="00FD7731" w:rsidP="000303A2">
      <w:pPr>
        <w:numPr>
          <w:ilvl w:val="0"/>
          <w:numId w:val="7"/>
        </w:numPr>
        <w:pBdr>
          <w:top w:val="nil"/>
          <w:left w:val="nil"/>
          <w:bottom w:val="nil"/>
          <w:right w:val="nil"/>
          <w:between w:val="nil"/>
        </w:pBdr>
        <w:tabs>
          <w:tab w:val="left" w:pos="360"/>
          <w:tab w:val="left" w:pos="537"/>
          <w:tab w:val="left" w:pos="8429"/>
        </w:tabs>
        <w:spacing w:after="120" w:line="360" w:lineRule="auto"/>
        <w:jc w:val="both"/>
        <w:rPr>
          <w:rFonts w:ascii="Arial" w:eastAsia="Arial" w:hAnsi="Arial" w:cs="Arial"/>
          <w:color w:val="010000"/>
          <w:sz w:val="20"/>
          <w:szCs w:val="20"/>
        </w:rPr>
      </w:pPr>
      <w:r w:rsidRPr="007F2424">
        <w:rPr>
          <w:rFonts w:ascii="Arial" w:hAnsi="Arial" w:cs="Arial"/>
          <w:color w:val="010000"/>
          <w:sz w:val="20"/>
        </w:rPr>
        <w:t>Par value: VND 10,000,000/Bond</w:t>
      </w:r>
    </w:p>
    <w:p w14:paraId="0000000B" w14:textId="286C2001"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Number of bonds offered: 300,000 Bonds, expected to </w:t>
      </w:r>
      <w:r w:rsidR="00EE6EDA" w:rsidRPr="007F2424">
        <w:rPr>
          <w:rFonts w:ascii="Arial" w:hAnsi="Arial" w:cs="Arial"/>
          <w:color w:val="010000"/>
          <w:sz w:val="20"/>
        </w:rPr>
        <w:t>be issued</w:t>
      </w:r>
      <w:r w:rsidRPr="007F2424">
        <w:rPr>
          <w:rFonts w:ascii="Arial" w:hAnsi="Arial" w:cs="Arial"/>
          <w:color w:val="010000"/>
          <w:sz w:val="20"/>
        </w:rPr>
        <w:t xml:space="preserve"> in 03 </w:t>
      </w:r>
      <w:r w:rsidR="00EE6EDA" w:rsidRPr="007F2424">
        <w:rPr>
          <w:rFonts w:ascii="Arial" w:hAnsi="Arial" w:cs="Arial"/>
          <w:color w:val="010000"/>
          <w:sz w:val="20"/>
        </w:rPr>
        <w:t>rounds</w:t>
      </w:r>
      <w:r w:rsidRPr="007F2424">
        <w:rPr>
          <w:rFonts w:ascii="Arial" w:hAnsi="Arial" w:cs="Arial"/>
          <w:color w:val="010000"/>
          <w:sz w:val="20"/>
        </w:rPr>
        <w:t>:</w:t>
      </w:r>
    </w:p>
    <w:p w14:paraId="0000000C" w14:textId="75445030" w:rsidR="009F7F60" w:rsidRPr="007F2424" w:rsidRDefault="00EE6EDA" w:rsidP="000303A2">
      <w:pPr>
        <w:numPr>
          <w:ilvl w:val="0"/>
          <w:numId w:val="2"/>
        </w:numPr>
        <w:pBdr>
          <w:top w:val="nil"/>
          <w:left w:val="nil"/>
          <w:bottom w:val="nil"/>
          <w:right w:val="nil"/>
          <w:between w:val="nil"/>
        </w:pBdr>
        <w:tabs>
          <w:tab w:val="left" w:pos="360"/>
          <w:tab w:val="left" w:pos="2326"/>
          <w:tab w:val="right" w:pos="3543"/>
          <w:tab w:val="left" w:pos="3745"/>
          <w:tab w:val="left" w:pos="4065"/>
        </w:tabs>
        <w:spacing w:after="120" w:line="360" w:lineRule="auto"/>
        <w:ind w:left="0" w:firstLine="0"/>
        <w:jc w:val="both"/>
        <w:rPr>
          <w:rFonts w:ascii="Arial" w:eastAsia="Arial" w:hAnsi="Arial" w:cs="Arial"/>
          <w:color w:val="010000"/>
          <w:sz w:val="20"/>
          <w:szCs w:val="20"/>
        </w:rPr>
      </w:pPr>
      <w:r w:rsidRPr="007F2424">
        <w:rPr>
          <w:rFonts w:ascii="Arial" w:hAnsi="Arial" w:cs="Arial"/>
          <w:color w:val="010000"/>
          <w:sz w:val="20"/>
        </w:rPr>
        <w:t>Round</w:t>
      </w:r>
      <w:r w:rsidR="00FD7731" w:rsidRPr="007F2424">
        <w:rPr>
          <w:rFonts w:ascii="Arial" w:hAnsi="Arial" w:cs="Arial"/>
          <w:color w:val="010000"/>
          <w:sz w:val="20"/>
        </w:rPr>
        <w:t xml:space="preserve"> 1: 100,000 bonds, equivalent to VND 1,000,000,000,000</w:t>
      </w:r>
    </w:p>
    <w:p w14:paraId="0000000D" w14:textId="77777777" w:rsidR="009F7F60" w:rsidRPr="007F2424" w:rsidRDefault="00FD7731" w:rsidP="000303A2">
      <w:pPr>
        <w:numPr>
          <w:ilvl w:val="0"/>
          <w:numId w:val="2"/>
        </w:numPr>
        <w:pBdr>
          <w:top w:val="nil"/>
          <w:left w:val="nil"/>
          <w:bottom w:val="nil"/>
          <w:right w:val="nil"/>
          <w:between w:val="nil"/>
        </w:pBdr>
        <w:tabs>
          <w:tab w:val="left" w:pos="360"/>
          <w:tab w:val="left" w:pos="2326"/>
          <w:tab w:val="right" w:pos="3543"/>
          <w:tab w:val="left" w:pos="3745"/>
          <w:tab w:val="left" w:pos="4065"/>
        </w:tabs>
        <w:spacing w:after="120" w:line="360" w:lineRule="auto"/>
        <w:ind w:left="0" w:firstLine="0"/>
        <w:jc w:val="both"/>
        <w:rPr>
          <w:rFonts w:ascii="Arial" w:eastAsia="Arial" w:hAnsi="Arial" w:cs="Arial"/>
          <w:color w:val="010000"/>
          <w:sz w:val="20"/>
          <w:szCs w:val="20"/>
        </w:rPr>
      </w:pPr>
      <w:r w:rsidRPr="007F2424">
        <w:rPr>
          <w:rFonts w:ascii="Arial" w:hAnsi="Arial" w:cs="Arial"/>
          <w:color w:val="010000"/>
          <w:sz w:val="20"/>
        </w:rPr>
        <w:t>Round 2: 100,000 bonds, equivalent to VND 1,000,000,000,000</w:t>
      </w:r>
    </w:p>
    <w:p w14:paraId="0000000E" w14:textId="316520C0" w:rsidR="009F7F60" w:rsidRPr="007F2424" w:rsidRDefault="00EE6EDA" w:rsidP="000303A2">
      <w:pPr>
        <w:numPr>
          <w:ilvl w:val="0"/>
          <w:numId w:val="2"/>
        </w:numPr>
        <w:pBdr>
          <w:top w:val="nil"/>
          <w:left w:val="nil"/>
          <w:bottom w:val="nil"/>
          <w:right w:val="nil"/>
          <w:between w:val="nil"/>
        </w:pBdr>
        <w:tabs>
          <w:tab w:val="left" w:pos="360"/>
          <w:tab w:val="left" w:pos="2330"/>
          <w:tab w:val="right" w:pos="3543"/>
          <w:tab w:val="left" w:pos="3748"/>
          <w:tab w:val="left" w:pos="4068"/>
        </w:tabs>
        <w:spacing w:after="120" w:line="360" w:lineRule="auto"/>
        <w:ind w:left="0" w:firstLine="0"/>
        <w:jc w:val="both"/>
        <w:rPr>
          <w:rFonts w:ascii="Arial" w:eastAsia="Arial" w:hAnsi="Arial" w:cs="Arial"/>
          <w:color w:val="010000"/>
          <w:sz w:val="20"/>
          <w:szCs w:val="20"/>
        </w:rPr>
      </w:pPr>
      <w:r w:rsidRPr="007F2424">
        <w:rPr>
          <w:rFonts w:ascii="Arial" w:hAnsi="Arial" w:cs="Arial"/>
          <w:color w:val="010000"/>
          <w:sz w:val="20"/>
        </w:rPr>
        <w:t xml:space="preserve">Round </w:t>
      </w:r>
      <w:r w:rsidR="00FD7731" w:rsidRPr="007F2424">
        <w:rPr>
          <w:rFonts w:ascii="Arial" w:hAnsi="Arial" w:cs="Arial"/>
          <w:color w:val="010000"/>
          <w:sz w:val="20"/>
        </w:rPr>
        <w:t>3: 100,000 bonds, equivalent to VND 1,000,000,000,000</w:t>
      </w:r>
    </w:p>
    <w:p w14:paraId="0000000F" w14:textId="6A6F4E21" w:rsidR="009F7F60" w:rsidRPr="007F2424" w:rsidRDefault="00FD7731" w:rsidP="000303A2">
      <w:pPr>
        <w:pBdr>
          <w:top w:val="nil"/>
          <w:left w:val="nil"/>
          <w:bottom w:val="nil"/>
          <w:right w:val="nil"/>
          <w:between w:val="nil"/>
        </w:pBdr>
        <w:tabs>
          <w:tab w:val="left" w:pos="360"/>
          <w:tab w:val="left" w:pos="3702"/>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In which: Successfully offered bonds for </w:t>
      </w:r>
      <w:r w:rsidR="00EE6EDA" w:rsidRPr="007F2424">
        <w:rPr>
          <w:rFonts w:ascii="Arial" w:hAnsi="Arial" w:cs="Arial"/>
          <w:color w:val="010000"/>
          <w:sz w:val="20"/>
        </w:rPr>
        <w:t>round</w:t>
      </w:r>
      <w:r w:rsidRPr="007F2424">
        <w:rPr>
          <w:rFonts w:ascii="Arial" w:hAnsi="Arial" w:cs="Arial"/>
          <w:color w:val="010000"/>
          <w:sz w:val="20"/>
        </w:rPr>
        <w:t xml:space="preserve"> 1 and </w:t>
      </w:r>
      <w:r w:rsidR="00EE6EDA" w:rsidRPr="007F2424">
        <w:rPr>
          <w:rFonts w:ascii="Arial" w:hAnsi="Arial" w:cs="Arial"/>
          <w:color w:val="010000"/>
          <w:sz w:val="20"/>
        </w:rPr>
        <w:t xml:space="preserve">round </w:t>
      </w:r>
      <w:r w:rsidRPr="007F2424">
        <w:rPr>
          <w:rFonts w:ascii="Arial" w:hAnsi="Arial" w:cs="Arial"/>
          <w:color w:val="010000"/>
          <w:sz w:val="20"/>
        </w:rPr>
        <w:t>2, in particular:</w:t>
      </w:r>
    </w:p>
    <w:p w14:paraId="00000010" w14:textId="529BCE33"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Successfully offered VND 100,000,000,000</w:t>
      </w:r>
      <w:r w:rsidR="00EE6EDA" w:rsidRPr="007F2424">
        <w:rPr>
          <w:rFonts w:ascii="Arial" w:hAnsi="Arial" w:cs="Arial"/>
          <w:color w:val="010000"/>
          <w:sz w:val="20"/>
        </w:rPr>
        <w:t xml:space="preserve"> of bonds</w:t>
      </w:r>
      <w:r w:rsidRPr="007F2424">
        <w:rPr>
          <w:rFonts w:ascii="Arial" w:hAnsi="Arial" w:cs="Arial"/>
          <w:color w:val="010000"/>
          <w:sz w:val="20"/>
        </w:rPr>
        <w:t xml:space="preserve"> </w:t>
      </w:r>
      <w:r w:rsidR="00EE6EDA" w:rsidRPr="007F2424">
        <w:rPr>
          <w:rFonts w:ascii="Arial" w:hAnsi="Arial" w:cs="Arial"/>
          <w:color w:val="010000"/>
          <w:sz w:val="20"/>
        </w:rPr>
        <w:t xml:space="preserve">in round 1, </w:t>
      </w:r>
      <w:r w:rsidRPr="007F2424">
        <w:rPr>
          <w:rFonts w:ascii="Arial" w:hAnsi="Arial" w:cs="Arial"/>
          <w:color w:val="010000"/>
          <w:sz w:val="20"/>
        </w:rPr>
        <w:t xml:space="preserve">and VND 900,000,000,000 </w:t>
      </w:r>
      <w:r w:rsidR="00EE6EDA" w:rsidRPr="007F2424">
        <w:rPr>
          <w:rFonts w:ascii="Arial" w:hAnsi="Arial" w:cs="Arial"/>
          <w:color w:val="010000"/>
          <w:sz w:val="20"/>
        </w:rPr>
        <w:t xml:space="preserve">of </w:t>
      </w:r>
      <w:r w:rsidRPr="007F2424">
        <w:rPr>
          <w:rFonts w:ascii="Arial" w:hAnsi="Arial" w:cs="Arial"/>
          <w:color w:val="010000"/>
          <w:sz w:val="20"/>
        </w:rPr>
        <w:t xml:space="preserve">undistributed bonds were transferred to </w:t>
      </w:r>
      <w:r w:rsidR="00EE6EDA" w:rsidRPr="007F2424">
        <w:rPr>
          <w:rFonts w:ascii="Arial" w:hAnsi="Arial" w:cs="Arial"/>
          <w:color w:val="010000"/>
          <w:sz w:val="20"/>
        </w:rPr>
        <w:t xml:space="preserve">round </w:t>
      </w:r>
      <w:r w:rsidRPr="007F2424">
        <w:rPr>
          <w:rFonts w:ascii="Arial" w:hAnsi="Arial" w:cs="Arial"/>
          <w:color w:val="010000"/>
          <w:sz w:val="20"/>
        </w:rPr>
        <w:t>2.</w:t>
      </w:r>
    </w:p>
    <w:p w14:paraId="00000011" w14:textId="1B685835"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Successfully offered 190,000 bonds</w:t>
      </w:r>
      <w:r w:rsidR="00EE6EDA" w:rsidRPr="007F2424">
        <w:rPr>
          <w:rFonts w:ascii="Arial" w:hAnsi="Arial" w:cs="Arial"/>
          <w:color w:val="010000"/>
          <w:sz w:val="20"/>
        </w:rPr>
        <w:t xml:space="preserve"> in round 2</w:t>
      </w:r>
      <w:r w:rsidRPr="007F2424">
        <w:rPr>
          <w:rFonts w:ascii="Arial" w:hAnsi="Arial" w:cs="Arial"/>
          <w:color w:val="010000"/>
          <w:sz w:val="20"/>
        </w:rPr>
        <w:t>, equivalent to VND 1,900,000,000,000</w:t>
      </w:r>
    </w:p>
    <w:p w14:paraId="00000012" w14:textId="79190C02"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Total value of offered bonds in </w:t>
      </w:r>
      <w:r w:rsidR="00EE6EDA" w:rsidRPr="007F2424">
        <w:rPr>
          <w:rFonts w:ascii="Arial" w:hAnsi="Arial" w:cs="Arial"/>
          <w:color w:val="010000"/>
          <w:sz w:val="20"/>
        </w:rPr>
        <w:t>round</w:t>
      </w:r>
      <w:r w:rsidRPr="007F2424">
        <w:rPr>
          <w:rFonts w:ascii="Arial" w:hAnsi="Arial" w:cs="Arial"/>
          <w:color w:val="010000"/>
          <w:sz w:val="20"/>
        </w:rPr>
        <w:t xml:space="preserve"> 3 (based on the par value): 100,000 bonds, equivalent to VND 1,000,000,000,000 </w:t>
      </w:r>
    </w:p>
    <w:p w14:paraId="00000013" w14:textId="4F7366CB"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Bond terms</w:t>
      </w:r>
      <w:r w:rsidR="00EE6EDA" w:rsidRPr="007F2424">
        <w:rPr>
          <w:rFonts w:ascii="Arial" w:hAnsi="Arial" w:cs="Arial"/>
          <w:color w:val="010000"/>
          <w:sz w:val="20"/>
        </w:rPr>
        <w:t xml:space="preserve"> in round 3:</w:t>
      </w:r>
      <w:r w:rsidRPr="007F2424">
        <w:rPr>
          <w:rFonts w:ascii="Arial" w:hAnsi="Arial" w:cs="Arial"/>
          <w:color w:val="010000"/>
          <w:sz w:val="20"/>
        </w:rPr>
        <w:t xml:space="preserve"> 07 years</w:t>
      </w:r>
    </w:p>
    <w:p w14:paraId="00000014" w14:textId="77777777"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Interest rate:</w:t>
      </w:r>
    </w:p>
    <w:p w14:paraId="00000015" w14:textId="49FED880"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The Issuer will decide the determination method and the appropriate Bond interest rate (Reference Rate, </w:t>
      </w:r>
      <w:r w:rsidR="00EE6EDA" w:rsidRPr="007F2424">
        <w:rPr>
          <w:rFonts w:ascii="Arial" w:hAnsi="Arial" w:cs="Arial"/>
          <w:color w:val="010000"/>
          <w:sz w:val="20"/>
        </w:rPr>
        <w:t>Margin</w:t>
      </w:r>
      <w:r w:rsidRPr="007F2424">
        <w:rPr>
          <w:rFonts w:ascii="Arial" w:hAnsi="Arial" w:cs="Arial"/>
          <w:color w:val="010000"/>
          <w:sz w:val="20"/>
        </w:rPr>
        <w:t>) appl</w:t>
      </w:r>
      <w:r w:rsidR="00EE6EDA" w:rsidRPr="007F2424">
        <w:rPr>
          <w:rFonts w:ascii="Arial" w:hAnsi="Arial" w:cs="Arial"/>
          <w:color w:val="010000"/>
          <w:sz w:val="20"/>
        </w:rPr>
        <w:t>ied</w:t>
      </w:r>
      <w:r w:rsidRPr="007F2424">
        <w:rPr>
          <w:rFonts w:ascii="Arial" w:hAnsi="Arial" w:cs="Arial"/>
          <w:color w:val="010000"/>
          <w:sz w:val="20"/>
        </w:rPr>
        <w:t xml:space="preserve"> accordingly depending on the market conditions at the time of issuance of the Bonds, in compliance with current legal regulations in each period.</w:t>
      </w:r>
    </w:p>
    <w:p w14:paraId="00000016" w14:textId="5126CD04"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The interest rate applied to </w:t>
      </w:r>
      <w:r w:rsidR="00EE6EDA" w:rsidRPr="007F2424">
        <w:rPr>
          <w:rFonts w:ascii="Arial" w:hAnsi="Arial" w:cs="Arial"/>
          <w:color w:val="010000"/>
          <w:sz w:val="20"/>
        </w:rPr>
        <w:t>Round</w:t>
      </w:r>
      <w:r w:rsidRPr="007F2424">
        <w:rPr>
          <w:rFonts w:ascii="Arial" w:hAnsi="Arial" w:cs="Arial"/>
          <w:color w:val="010000"/>
          <w:sz w:val="20"/>
        </w:rPr>
        <w:t xml:space="preserve"> 3 Bonds is a floating interest rate set as follows:</w:t>
      </w:r>
    </w:p>
    <w:p w14:paraId="00000017" w14:textId="77777777" w:rsidR="009F7F60" w:rsidRPr="007F2424" w:rsidRDefault="00FD7731" w:rsidP="000303A2">
      <w:pPr>
        <w:numPr>
          <w:ilvl w:val="0"/>
          <w:numId w:val="1"/>
        </w:numPr>
        <w:pBdr>
          <w:top w:val="nil"/>
          <w:left w:val="nil"/>
          <w:bottom w:val="nil"/>
          <w:right w:val="nil"/>
          <w:between w:val="nil"/>
        </w:pBdr>
        <w:tabs>
          <w:tab w:val="left" w:pos="360"/>
          <w:tab w:val="left" w:pos="1090"/>
        </w:tabs>
        <w:spacing w:after="120" w:line="360" w:lineRule="auto"/>
        <w:jc w:val="both"/>
        <w:rPr>
          <w:rFonts w:ascii="Arial" w:eastAsia="Arial" w:hAnsi="Arial" w:cs="Arial"/>
          <w:color w:val="010000"/>
          <w:sz w:val="20"/>
          <w:szCs w:val="20"/>
        </w:rPr>
      </w:pPr>
      <w:r w:rsidRPr="007F2424">
        <w:rPr>
          <w:rFonts w:ascii="Arial" w:hAnsi="Arial" w:cs="Arial"/>
          <w:color w:val="010000"/>
          <w:sz w:val="20"/>
        </w:rPr>
        <w:t>First five years: Reference interest rate + 2.50%</w:t>
      </w:r>
    </w:p>
    <w:p w14:paraId="00000018" w14:textId="77777777" w:rsidR="009F7F60" w:rsidRPr="007F2424" w:rsidRDefault="00FD7731" w:rsidP="000303A2">
      <w:pPr>
        <w:numPr>
          <w:ilvl w:val="0"/>
          <w:numId w:val="1"/>
        </w:numPr>
        <w:pBdr>
          <w:top w:val="nil"/>
          <w:left w:val="nil"/>
          <w:bottom w:val="nil"/>
          <w:right w:val="nil"/>
          <w:between w:val="nil"/>
        </w:pBdr>
        <w:tabs>
          <w:tab w:val="left" w:pos="360"/>
          <w:tab w:val="left" w:pos="1090"/>
        </w:tabs>
        <w:spacing w:after="120" w:line="360" w:lineRule="auto"/>
        <w:jc w:val="both"/>
        <w:rPr>
          <w:rFonts w:ascii="Arial" w:eastAsia="Arial" w:hAnsi="Arial" w:cs="Arial"/>
          <w:color w:val="010000"/>
          <w:sz w:val="20"/>
          <w:szCs w:val="20"/>
        </w:rPr>
      </w:pPr>
      <w:r w:rsidRPr="007F2424">
        <w:rPr>
          <w:rFonts w:ascii="Arial" w:hAnsi="Arial" w:cs="Arial"/>
          <w:color w:val="010000"/>
          <w:sz w:val="20"/>
        </w:rPr>
        <w:lastRenderedPageBreak/>
        <w:t>Last two years: Reference interest rate + 3.50%</w:t>
      </w:r>
    </w:p>
    <w:p w14:paraId="00000019" w14:textId="026E21EB"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In which: The reference interest rate used to determine the interest rate for each interest period is the average interest rate of personal savings deposits in V</w:t>
      </w:r>
      <w:r w:rsidR="00EE6EDA" w:rsidRPr="007F2424">
        <w:rPr>
          <w:rFonts w:ascii="Arial" w:hAnsi="Arial" w:cs="Arial"/>
          <w:color w:val="010000"/>
          <w:sz w:val="20"/>
        </w:rPr>
        <w:t>ND paid in arrears</w:t>
      </w:r>
      <w:r w:rsidRPr="007F2424">
        <w:rPr>
          <w:rFonts w:ascii="Arial" w:hAnsi="Arial" w:cs="Arial"/>
          <w:color w:val="010000"/>
          <w:sz w:val="20"/>
        </w:rPr>
        <w:t xml:space="preserve"> with a term of 12 months (or the interest rate of an equivalent term) announced at the Interest Rate Determination Date on the official website</w:t>
      </w:r>
      <w:r w:rsidR="00EE6EDA" w:rsidRPr="007F2424">
        <w:rPr>
          <w:rFonts w:ascii="Arial" w:hAnsi="Arial" w:cs="Arial"/>
          <w:color w:val="010000"/>
          <w:sz w:val="20"/>
        </w:rPr>
        <w:t>s</w:t>
      </w:r>
      <w:r w:rsidRPr="007F2424">
        <w:rPr>
          <w:rFonts w:ascii="Arial" w:hAnsi="Arial" w:cs="Arial"/>
          <w:color w:val="010000"/>
          <w:sz w:val="20"/>
        </w:rPr>
        <w:t xml:space="preserve"> of 04 Vietnamese commercial banks, including: Vietnam Joint Stock Commercial Bank for Industry and Trade, Joint Stock Commercial Bank for Foreign Trade of Vietnam, Joint Stock Commercial Bank for Investment and Development of Vietnam, Vietnam Bank for Agriculture and Rural Development. The reference interest rate will be rounded to two decimal places.</w:t>
      </w:r>
    </w:p>
    <w:p w14:paraId="0000001A"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Interest determination date:</w:t>
      </w:r>
    </w:p>
    <w:p w14:paraId="0000001B" w14:textId="77777777" w:rsidR="009F7F60" w:rsidRPr="007F2424" w:rsidRDefault="00FD7731" w:rsidP="000303A2">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For the first Interest Period: The 7th business day before the Information Disclosure Date.</w:t>
      </w:r>
    </w:p>
    <w:p w14:paraId="0000001C" w14:textId="77777777" w:rsidR="009F7F60" w:rsidRPr="007F2424" w:rsidRDefault="00FD7731" w:rsidP="000303A2">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For the next Interest Period: The 7th business day before the Interest Payment Period.</w:t>
      </w:r>
    </w:p>
    <w:p w14:paraId="0000001D" w14:textId="3F903D40"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The applicable interest rate for the first Interest Period of bonds</w:t>
      </w:r>
      <w:r w:rsidR="00EE6EDA" w:rsidRPr="007F2424">
        <w:rPr>
          <w:rFonts w:ascii="Arial" w:hAnsi="Arial" w:cs="Arial"/>
          <w:color w:val="010000"/>
          <w:sz w:val="20"/>
        </w:rPr>
        <w:t xml:space="preserve"> in round 3</w:t>
      </w:r>
      <w:r w:rsidRPr="007F2424">
        <w:rPr>
          <w:rFonts w:ascii="Arial" w:hAnsi="Arial" w:cs="Arial"/>
          <w:color w:val="010000"/>
          <w:sz w:val="20"/>
        </w:rPr>
        <w:t xml:space="preserve"> is: 7.45%.</w:t>
      </w:r>
    </w:p>
    <w:p w14:paraId="0000001E" w14:textId="77777777"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Interest payment period: Once a year.</w:t>
      </w:r>
    </w:p>
    <w:p w14:paraId="0000001F" w14:textId="77777777"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Offering price: VND 10,000,000/bond</w:t>
      </w:r>
    </w:p>
    <w:p w14:paraId="00000020" w14:textId="77777777"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Distribution method: Distributed directly to investors through distribution channels at the Head Office/Branches/Transaction Offices of Viet Nam </w:t>
      </w:r>
      <w:proofErr w:type="spellStart"/>
      <w:r w:rsidRPr="007F2424">
        <w:rPr>
          <w:rFonts w:ascii="Arial" w:hAnsi="Arial" w:cs="Arial"/>
          <w:color w:val="010000"/>
          <w:sz w:val="20"/>
        </w:rPr>
        <w:t>Thuong</w:t>
      </w:r>
      <w:proofErr w:type="spellEnd"/>
      <w:r w:rsidRPr="007F2424">
        <w:rPr>
          <w:rFonts w:ascii="Arial" w:hAnsi="Arial" w:cs="Arial"/>
          <w:color w:val="010000"/>
          <w:sz w:val="20"/>
        </w:rPr>
        <w:t xml:space="preserve"> Tin Commercial Joint Stock Bank</w:t>
      </w:r>
    </w:p>
    <w:p w14:paraId="00000021" w14:textId="50E4FBCD"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Minimum number of shares registered to buy: 05 bonds, equivalent to VND 50,000,000</w:t>
      </w:r>
      <w:r w:rsidR="007F2424" w:rsidRPr="007F2424">
        <w:rPr>
          <w:rFonts w:ascii="Arial" w:hAnsi="Arial" w:cs="Arial"/>
          <w:color w:val="010000"/>
          <w:sz w:val="20"/>
        </w:rPr>
        <w:t>.</w:t>
      </w:r>
      <w:r w:rsidRPr="007F2424">
        <w:rPr>
          <w:rFonts w:ascii="Arial" w:hAnsi="Arial" w:cs="Arial"/>
          <w:color w:val="010000"/>
          <w:sz w:val="20"/>
        </w:rPr>
        <w:t xml:space="preserve"> </w:t>
      </w:r>
      <w:r w:rsidR="007F2424" w:rsidRPr="007F2424">
        <w:rPr>
          <w:rFonts w:ascii="Arial" w:hAnsi="Arial" w:cs="Arial"/>
          <w:color w:val="010000"/>
          <w:sz w:val="20"/>
        </w:rPr>
        <w:t xml:space="preserve">For clarity, </w:t>
      </w:r>
      <w:r w:rsidRPr="007F2424">
        <w:rPr>
          <w:rFonts w:ascii="Arial" w:hAnsi="Arial" w:cs="Arial"/>
          <w:color w:val="010000"/>
          <w:sz w:val="20"/>
        </w:rPr>
        <w:t>Investors are only allowed to register to purchase an even number of Bonds.</w:t>
      </w:r>
    </w:p>
    <w:p w14:paraId="00000022" w14:textId="77777777"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Time of registration for bond purchase: From January 10, 2024, to March 26, 2024.</w:t>
      </w:r>
    </w:p>
    <w:p w14:paraId="00000023" w14:textId="77777777"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Location of registration for bond purchase: At the Head Office/Branches/Transaction Offices of Viet Nam </w:t>
      </w:r>
      <w:proofErr w:type="spellStart"/>
      <w:r w:rsidRPr="007F2424">
        <w:rPr>
          <w:rFonts w:ascii="Arial" w:hAnsi="Arial" w:cs="Arial"/>
          <w:color w:val="010000"/>
          <w:sz w:val="20"/>
        </w:rPr>
        <w:t>Thuong</w:t>
      </w:r>
      <w:proofErr w:type="spellEnd"/>
      <w:r w:rsidRPr="007F2424">
        <w:rPr>
          <w:rFonts w:ascii="Arial" w:hAnsi="Arial" w:cs="Arial"/>
          <w:color w:val="010000"/>
          <w:sz w:val="20"/>
        </w:rPr>
        <w:t xml:space="preserve"> Tin Commercial Joint Stock Bank.</w:t>
      </w:r>
    </w:p>
    <w:p w14:paraId="00000024" w14:textId="77777777"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Time of bond purchase: From January 10, 2024 to March 26, 2024</w:t>
      </w:r>
    </w:p>
    <w:p w14:paraId="00000025" w14:textId="77777777"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Expected date of issuance: March 27, 2024.</w:t>
      </w:r>
    </w:p>
    <w:p w14:paraId="00000026" w14:textId="168847AF"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Terms of convert</w:t>
      </w:r>
      <w:r w:rsidR="007F2424" w:rsidRPr="007F2424">
        <w:rPr>
          <w:rFonts w:ascii="Arial" w:hAnsi="Arial" w:cs="Arial"/>
          <w:color w:val="010000"/>
          <w:sz w:val="20"/>
        </w:rPr>
        <w:t>ing</w:t>
      </w:r>
      <w:r w:rsidRPr="007F2424">
        <w:rPr>
          <w:rFonts w:ascii="Arial" w:hAnsi="Arial" w:cs="Arial"/>
          <w:color w:val="010000"/>
          <w:sz w:val="20"/>
        </w:rPr>
        <w:t xml:space="preserve"> bond (in case of offering convertible bond, announce period and conver</w:t>
      </w:r>
      <w:r w:rsidR="007F2424" w:rsidRPr="007F2424">
        <w:rPr>
          <w:rFonts w:ascii="Arial" w:hAnsi="Arial" w:cs="Arial"/>
          <w:color w:val="010000"/>
          <w:sz w:val="20"/>
        </w:rPr>
        <w:t>sion</w:t>
      </w:r>
      <w:r w:rsidRPr="007F2424">
        <w:rPr>
          <w:rFonts w:ascii="Arial" w:hAnsi="Arial" w:cs="Arial"/>
          <w:color w:val="010000"/>
          <w:sz w:val="20"/>
        </w:rPr>
        <w:t xml:space="preserve"> rate)</w:t>
      </w:r>
      <w:r w:rsidR="007F2424" w:rsidRPr="007F2424">
        <w:rPr>
          <w:rFonts w:ascii="Arial" w:hAnsi="Arial" w:cs="Arial"/>
          <w:color w:val="010000"/>
          <w:sz w:val="20"/>
        </w:rPr>
        <w:t>:</w:t>
      </w:r>
      <w:r w:rsidRPr="007F2424">
        <w:rPr>
          <w:rFonts w:ascii="Arial" w:hAnsi="Arial" w:cs="Arial"/>
          <w:color w:val="010000"/>
          <w:sz w:val="20"/>
        </w:rPr>
        <w:t xml:space="preserve"> None.</w:t>
      </w:r>
    </w:p>
    <w:p w14:paraId="00000027" w14:textId="35A489F8"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Terms of warrant</w:t>
      </w:r>
      <w:r w:rsidR="007F2424" w:rsidRPr="007F2424">
        <w:rPr>
          <w:rFonts w:ascii="Arial" w:hAnsi="Arial" w:cs="Arial"/>
          <w:color w:val="010000"/>
          <w:sz w:val="20"/>
        </w:rPr>
        <w:t>s</w:t>
      </w:r>
      <w:r w:rsidRPr="007F2424">
        <w:rPr>
          <w:rFonts w:ascii="Arial" w:hAnsi="Arial" w:cs="Arial"/>
          <w:color w:val="010000"/>
          <w:sz w:val="20"/>
        </w:rPr>
        <w:t xml:space="preserve"> attached with bonds (in case of offering bonds</w:t>
      </w:r>
      <w:r w:rsidR="007F2424" w:rsidRPr="007F2424">
        <w:rPr>
          <w:rFonts w:ascii="Arial" w:hAnsi="Arial" w:cs="Arial"/>
          <w:color w:val="010000"/>
          <w:sz w:val="20"/>
        </w:rPr>
        <w:t xml:space="preserve"> with a warrant</w:t>
      </w:r>
      <w:r w:rsidRPr="007F2424">
        <w:rPr>
          <w:rFonts w:ascii="Arial" w:hAnsi="Arial" w:cs="Arial"/>
          <w:color w:val="010000"/>
          <w:sz w:val="20"/>
        </w:rPr>
        <w:t xml:space="preserve">, announce period, right exercising rate and </w:t>
      </w:r>
      <w:r w:rsidR="007F2424" w:rsidRPr="007F2424">
        <w:rPr>
          <w:rFonts w:ascii="Arial" w:hAnsi="Arial" w:cs="Arial"/>
          <w:color w:val="010000"/>
          <w:sz w:val="20"/>
        </w:rPr>
        <w:t>share</w:t>
      </w:r>
      <w:r w:rsidRPr="007F2424">
        <w:rPr>
          <w:rFonts w:ascii="Arial" w:hAnsi="Arial" w:cs="Arial"/>
          <w:color w:val="010000"/>
          <w:sz w:val="20"/>
        </w:rPr>
        <w:t xml:space="preserve"> price</w:t>
      </w:r>
      <w:r w:rsidR="007F2424" w:rsidRPr="007F2424">
        <w:rPr>
          <w:rFonts w:ascii="Arial" w:hAnsi="Arial" w:cs="Arial"/>
          <w:color w:val="010000"/>
          <w:sz w:val="20"/>
        </w:rPr>
        <w:t xml:space="preserve"> for the </w:t>
      </w:r>
      <w:proofErr w:type="spellStart"/>
      <w:r w:rsidR="007F2424" w:rsidRPr="007F2424">
        <w:rPr>
          <w:rFonts w:ascii="Arial" w:hAnsi="Arial" w:cs="Arial"/>
          <w:color w:val="010000"/>
          <w:sz w:val="20"/>
        </w:rPr>
        <w:t>warrrant</w:t>
      </w:r>
      <w:proofErr w:type="spellEnd"/>
      <w:r w:rsidRPr="007F2424">
        <w:rPr>
          <w:rFonts w:ascii="Arial" w:hAnsi="Arial" w:cs="Arial"/>
          <w:color w:val="010000"/>
          <w:sz w:val="20"/>
        </w:rPr>
        <w:t>)</w:t>
      </w:r>
      <w:r w:rsidR="007F2424" w:rsidRPr="007F2424">
        <w:rPr>
          <w:rFonts w:ascii="Arial" w:hAnsi="Arial" w:cs="Arial"/>
          <w:color w:val="010000"/>
          <w:sz w:val="20"/>
        </w:rPr>
        <w:t>:</w:t>
      </w:r>
      <w:r w:rsidRPr="007F2424">
        <w:rPr>
          <w:rFonts w:ascii="Arial" w:hAnsi="Arial" w:cs="Arial"/>
          <w:color w:val="010000"/>
          <w:sz w:val="20"/>
        </w:rPr>
        <w:t xml:space="preserve"> None.</w:t>
      </w:r>
    </w:p>
    <w:p w14:paraId="00000029" w14:textId="01AC5681" w:rsidR="009F7F60" w:rsidRPr="007F2424" w:rsidRDefault="00FD7731" w:rsidP="000303A2">
      <w:pPr>
        <w:numPr>
          <w:ilvl w:val="0"/>
          <w:numId w:val="7"/>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sidRPr="007F2424">
        <w:rPr>
          <w:rFonts w:ascii="Arial" w:hAnsi="Arial" w:cs="Arial"/>
          <w:color w:val="010000"/>
          <w:sz w:val="20"/>
        </w:rPr>
        <w:t>Information about covered bonds (in case of offering covered bonds, announce method, value and covered method)</w:t>
      </w:r>
      <w:r w:rsidR="007F2424" w:rsidRPr="007F2424">
        <w:rPr>
          <w:rFonts w:ascii="Arial" w:hAnsi="Arial" w:cs="Arial"/>
          <w:color w:val="010000"/>
          <w:sz w:val="20"/>
        </w:rPr>
        <w:t>:</w:t>
      </w:r>
      <w:r w:rsidRPr="007F2424">
        <w:rPr>
          <w:rFonts w:ascii="Arial" w:hAnsi="Arial" w:cs="Arial"/>
          <w:color w:val="010000"/>
          <w:sz w:val="20"/>
        </w:rPr>
        <w:t xml:space="preserve"> None.</w:t>
      </w:r>
    </w:p>
    <w:p w14:paraId="0000002A" w14:textId="77777777" w:rsidR="009F7F60" w:rsidRPr="007F2424" w:rsidRDefault="00FD7731" w:rsidP="000303A2">
      <w:pPr>
        <w:numPr>
          <w:ilvl w:val="0"/>
          <w:numId w:val="7"/>
        </w:numPr>
        <w:pBdr>
          <w:top w:val="nil"/>
          <w:left w:val="nil"/>
          <w:bottom w:val="nil"/>
          <w:right w:val="nil"/>
          <w:between w:val="nil"/>
        </w:pBdr>
        <w:tabs>
          <w:tab w:val="left" w:pos="360"/>
          <w:tab w:val="left" w:pos="513"/>
        </w:tabs>
        <w:spacing w:after="120" w:line="360" w:lineRule="auto"/>
        <w:jc w:val="both"/>
        <w:rPr>
          <w:rFonts w:ascii="Arial" w:eastAsia="Arial" w:hAnsi="Arial" w:cs="Arial"/>
          <w:color w:val="010000"/>
          <w:sz w:val="20"/>
          <w:szCs w:val="20"/>
        </w:rPr>
      </w:pPr>
      <w:r w:rsidRPr="007F2424">
        <w:rPr>
          <w:rFonts w:ascii="Arial" w:hAnsi="Arial" w:cs="Arial"/>
          <w:color w:val="010000"/>
          <w:sz w:val="20"/>
        </w:rPr>
        <w:t>Blocked account to receive payment for bond purchase</w:t>
      </w:r>
    </w:p>
    <w:p w14:paraId="0000002B"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Account No. 1021511768.</w:t>
      </w:r>
    </w:p>
    <w:p w14:paraId="0000002C"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Owner name: Viet Nam </w:t>
      </w:r>
      <w:proofErr w:type="spellStart"/>
      <w:r w:rsidRPr="007F2424">
        <w:rPr>
          <w:rFonts w:ascii="Arial" w:hAnsi="Arial" w:cs="Arial"/>
          <w:color w:val="010000"/>
          <w:sz w:val="20"/>
        </w:rPr>
        <w:t>Thuong</w:t>
      </w:r>
      <w:proofErr w:type="spellEnd"/>
      <w:r w:rsidRPr="007F2424">
        <w:rPr>
          <w:rFonts w:ascii="Arial" w:hAnsi="Arial" w:cs="Arial"/>
          <w:color w:val="010000"/>
          <w:sz w:val="20"/>
        </w:rPr>
        <w:t xml:space="preserve"> Tin Commercial Joint Stock Bank</w:t>
      </w:r>
    </w:p>
    <w:p w14:paraId="0000002D"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Open at: Joint Stock Commercial Bank for Foreign Trade of Vietnam - Sai </w:t>
      </w:r>
      <w:proofErr w:type="spellStart"/>
      <w:r w:rsidRPr="007F2424">
        <w:rPr>
          <w:rFonts w:ascii="Arial" w:hAnsi="Arial" w:cs="Arial"/>
          <w:color w:val="010000"/>
          <w:sz w:val="20"/>
        </w:rPr>
        <w:t>Gon</w:t>
      </w:r>
      <w:proofErr w:type="spellEnd"/>
      <w:r w:rsidRPr="007F2424">
        <w:rPr>
          <w:rFonts w:ascii="Arial" w:hAnsi="Arial" w:cs="Arial"/>
          <w:color w:val="010000"/>
          <w:sz w:val="20"/>
        </w:rPr>
        <w:t xml:space="preserve"> Cho Lon Branch </w:t>
      </w:r>
      <w:r w:rsidRPr="007F2424">
        <w:rPr>
          <w:rFonts w:ascii="Arial" w:hAnsi="Arial" w:cs="Arial"/>
          <w:color w:val="010000"/>
          <w:sz w:val="20"/>
        </w:rPr>
        <w:lastRenderedPageBreak/>
        <w:t xml:space="preserve">(renamed from </w:t>
      </w:r>
      <w:proofErr w:type="spellStart"/>
      <w:r w:rsidRPr="007F2424">
        <w:rPr>
          <w:rFonts w:ascii="Arial" w:hAnsi="Arial" w:cs="Arial"/>
          <w:color w:val="010000"/>
          <w:sz w:val="20"/>
        </w:rPr>
        <w:t>Binh</w:t>
      </w:r>
      <w:proofErr w:type="spellEnd"/>
      <w:r w:rsidRPr="007F2424">
        <w:rPr>
          <w:rFonts w:ascii="Arial" w:hAnsi="Arial" w:cs="Arial"/>
          <w:color w:val="010000"/>
          <w:sz w:val="20"/>
        </w:rPr>
        <w:t xml:space="preserve"> </w:t>
      </w:r>
      <w:proofErr w:type="spellStart"/>
      <w:r w:rsidRPr="007F2424">
        <w:rPr>
          <w:rFonts w:ascii="Arial" w:hAnsi="Arial" w:cs="Arial"/>
          <w:color w:val="010000"/>
          <w:sz w:val="20"/>
        </w:rPr>
        <w:t>Tay</w:t>
      </w:r>
      <w:proofErr w:type="spellEnd"/>
      <w:r w:rsidRPr="007F2424">
        <w:rPr>
          <w:rFonts w:ascii="Arial" w:hAnsi="Arial" w:cs="Arial"/>
          <w:color w:val="010000"/>
          <w:sz w:val="20"/>
        </w:rPr>
        <w:t xml:space="preserve"> Branch)</w:t>
      </w:r>
    </w:p>
    <w:p w14:paraId="0000002E" w14:textId="456547FF" w:rsidR="009F7F60" w:rsidRPr="007F2424" w:rsidRDefault="00FD7731" w:rsidP="000303A2">
      <w:pPr>
        <w:numPr>
          <w:ilvl w:val="0"/>
          <w:numId w:val="7"/>
        </w:numPr>
        <w:pBdr>
          <w:top w:val="nil"/>
          <w:left w:val="nil"/>
          <w:bottom w:val="nil"/>
          <w:right w:val="nil"/>
          <w:between w:val="nil"/>
        </w:pBdr>
        <w:tabs>
          <w:tab w:val="left" w:pos="360"/>
          <w:tab w:val="left" w:pos="513"/>
        </w:tabs>
        <w:spacing w:after="120" w:line="360" w:lineRule="auto"/>
        <w:jc w:val="both"/>
        <w:rPr>
          <w:rFonts w:ascii="Arial" w:eastAsia="Arial" w:hAnsi="Arial" w:cs="Arial"/>
          <w:color w:val="010000"/>
          <w:sz w:val="20"/>
          <w:szCs w:val="20"/>
        </w:rPr>
      </w:pPr>
      <w:r w:rsidRPr="007F2424">
        <w:rPr>
          <w:rFonts w:ascii="Arial" w:hAnsi="Arial" w:cs="Arial"/>
          <w:color w:val="010000"/>
          <w:sz w:val="20"/>
        </w:rPr>
        <w:t>Location of the Prospectus announcement</w:t>
      </w:r>
      <w:r w:rsidR="007F2424" w:rsidRPr="007F2424">
        <w:rPr>
          <w:rFonts w:ascii="Arial" w:hAnsi="Arial" w:cs="Arial"/>
          <w:color w:val="010000"/>
          <w:sz w:val="20"/>
        </w:rPr>
        <w:t>:</w:t>
      </w:r>
      <w:r w:rsidRPr="007F2424">
        <w:rPr>
          <w:rFonts w:ascii="Arial" w:hAnsi="Arial" w:cs="Arial"/>
          <w:color w:val="010000"/>
          <w:sz w:val="20"/>
        </w:rPr>
        <w:t xml:space="preserve"> The Prospectus is published </w:t>
      </w:r>
      <w:r w:rsidR="007F2424" w:rsidRPr="007F2424">
        <w:rPr>
          <w:rFonts w:ascii="Arial" w:hAnsi="Arial" w:cs="Arial"/>
          <w:color w:val="010000"/>
          <w:sz w:val="20"/>
        </w:rPr>
        <w:t>on</w:t>
      </w:r>
      <w:r w:rsidRPr="007F2424">
        <w:rPr>
          <w:rFonts w:ascii="Arial" w:hAnsi="Arial" w:cs="Arial"/>
          <w:color w:val="010000"/>
          <w:sz w:val="20"/>
        </w:rPr>
        <w:t>:</w:t>
      </w:r>
    </w:p>
    <w:p w14:paraId="0000002F" w14:textId="5987E85D" w:rsidR="009F7F60" w:rsidRPr="007F2424" w:rsidRDefault="00FD7731" w:rsidP="000303A2">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F2424">
        <w:rPr>
          <w:rFonts w:ascii="Arial" w:hAnsi="Arial" w:cs="Arial"/>
          <w:color w:val="010000"/>
          <w:sz w:val="20"/>
        </w:rPr>
        <w:t xml:space="preserve">Website of Viet Nam </w:t>
      </w:r>
      <w:proofErr w:type="spellStart"/>
      <w:r w:rsidRPr="007F2424">
        <w:rPr>
          <w:rFonts w:ascii="Arial" w:hAnsi="Arial" w:cs="Arial"/>
          <w:color w:val="010000"/>
          <w:sz w:val="20"/>
        </w:rPr>
        <w:t>Thuong</w:t>
      </w:r>
      <w:proofErr w:type="spellEnd"/>
      <w:r w:rsidRPr="007F2424">
        <w:rPr>
          <w:rFonts w:ascii="Arial" w:hAnsi="Arial" w:cs="Arial"/>
          <w:color w:val="010000"/>
          <w:sz w:val="20"/>
        </w:rPr>
        <w:t xml:space="preserve"> Tin Commercial Joint Stock Bank</w:t>
      </w:r>
      <w:r w:rsidR="007F2424" w:rsidRPr="007F2424">
        <w:rPr>
          <w:rFonts w:ascii="Arial" w:hAnsi="Arial" w:cs="Arial"/>
          <w:color w:val="010000"/>
          <w:sz w:val="20"/>
        </w:rPr>
        <w:t>:</w:t>
      </w:r>
      <w:r w:rsidRPr="007F2424">
        <w:rPr>
          <w:rFonts w:ascii="Arial" w:hAnsi="Arial" w:cs="Arial"/>
          <w:color w:val="010000"/>
          <w:sz w:val="20"/>
        </w:rPr>
        <w:t xml:space="preserve"> </w:t>
      </w:r>
      <w:hyperlink r:id="rId6">
        <w:r w:rsidRPr="007F2424">
          <w:rPr>
            <w:rFonts w:ascii="Arial" w:hAnsi="Arial" w:cs="Arial"/>
            <w:color w:val="010000"/>
            <w:sz w:val="20"/>
          </w:rPr>
          <w:t>https://www.vietbank.com.vn/</w:t>
        </w:r>
      </w:hyperlink>
    </w:p>
    <w:p w14:paraId="00000030" w14:textId="342E225E" w:rsidR="009F7F60" w:rsidRPr="007F2424" w:rsidRDefault="007F2424" w:rsidP="000303A2">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F2424">
        <w:rPr>
          <w:rFonts w:ascii="Arial" w:hAnsi="Arial" w:cs="Arial"/>
          <w:color w:val="010000"/>
          <w:sz w:val="20"/>
        </w:rPr>
        <w:t>Website of</w:t>
      </w:r>
      <w:r w:rsidR="00FD7731" w:rsidRPr="007F2424">
        <w:rPr>
          <w:rFonts w:ascii="Arial" w:hAnsi="Arial" w:cs="Arial"/>
          <w:color w:val="010000"/>
          <w:sz w:val="20"/>
        </w:rPr>
        <w:t xml:space="preserve"> </w:t>
      </w:r>
      <w:r w:rsidRPr="007F2424">
        <w:rPr>
          <w:rFonts w:ascii="Arial" w:hAnsi="Arial" w:cs="Arial"/>
          <w:color w:val="010000"/>
          <w:sz w:val="20"/>
        </w:rPr>
        <w:t xml:space="preserve">the </w:t>
      </w:r>
      <w:r w:rsidR="00FD7731" w:rsidRPr="007F2424">
        <w:rPr>
          <w:rFonts w:ascii="Arial" w:hAnsi="Arial" w:cs="Arial"/>
          <w:color w:val="010000"/>
          <w:sz w:val="20"/>
        </w:rPr>
        <w:t>Hanoi Stock Exchange</w:t>
      </w:r>
      <w:r w:rsidRPr="007F2424">
        <w:rPr>
          <w:rFonts w:ascii="Arial" w:hAnsi="Arial" w:cs="Arial"/>
          <w:color w:val="010000"/>
          <w:sz w:val="20"/>
        </w:rPr>
        <w:t>:</w:t>
      </w:r>
      <w:r w:rsidR="00FD7731" w:rsidRPr="007F2424">
        <w:rPr>
          <w:rFonts w:ascii="Arial" w:hAnsi="Arial" w:cs="Arial"/>
          <w:color w:val="010000"/>
          <w:sz w:val="20"/>
        </w:rPr>
        <w:t xml:space="preserve"> https://hnx.vn/</w:t>
      </w:r>
    </w:p>
    <w:p w14:paraId="00000031" w14:textId="77777777" w:rsidR="009F7F60" w:rsidRPr="007F2424" w:rsidRDefault="00FD7731" w:rsidP="000303A2">
      <w:pPr>
        <w:numPr>
          <w:ilvl w:val="0"/>
          <w:numId w:val="6"/>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7F2424">
        <w:rPr>
          <w:rFonts w:ascii="Arial" w:hAnsi="Arial" w:cs="Arial"/>
          <w:color w:val="010000"/>
          <w:sz w:val="20"/>
        </w:rPr>
        <w:t>Related organizations</w:t>
      </w:r>
    </w:p>
    <w:p w14:paraId="00000032" w14:textId="547901ED" w:rsidR="009F7F60" w:rsidRPr="007F2424" w:rsidRDefault="007F2424"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Main issuance u</w:t>
      </w:r>
      <w:r w:rsidR="00FD7731" w:rsidRPr="007F2424">
        <w:rPr>
          <w:rFonts w:ascii="Arial" w:hAnsi="Arial" w:cs="Arial"/>
          <w:color w:val="010000"/>
          <w:sz w:val="20"/>
        </w:rPr>
        <w:t>nderwriting organization: None</w:t>
      </w:r>
    </w:p>
    <w:p w14:paraId="00000033" w14:textId="67718B04" w:rsidR="009F7F60" w:rsidRPr="007F2424" w:rsidRDefault="007F2424"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Issuance c</w:t>
      </w:r>
      <w:r w:rsidR="00FD7731" w:rsidRPr="007F2424">
        <w:rPr>
          <w:rFonts w:ascii="Arial" w:hAnsi="Arial" w:cs="Arial"/>
          <w:color w:val="010000"/>
          <w:sz w:val="20"/>
        </w:rPr>
        <w:t>o</w:t>
      </w:r>
      <w:r w:rsidRPr="007F2424">
        <w:rPr>
          <w:rFonts w:ascii="Arial" w:hAnsi="Arial" w:cs="Arial"/>
          <w:color w:val="010000"/>
          <w:sz w:val="20"/>
        </w:rPr>
        <w:t>-underwriting organization</w:t>
      </w:r>
      <w:r w:rsidR="00FD7731" w:rsidRPr="007F2424">
        <w:rPr>
          <w:rFonts w:ascii="Arial" w:hAnsi="Arial" w:cs="Arial"/>
          <w:color w:val="010000"/>
          <w:sz w:val="20"/>
        </w:rPr>
        <w:t>: None.</w:t>
      </w:r>
    </w:p>
    <w:p w14:paraId="00000034"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Distribution agent: None.</w:t>
      </w:r>
    </w:p>
    <w:p w14:paraId="00000035" w14:textId="6E09373A" w:rsidR="009F7F60" w:rsidRPr="007F2424" w:rsidRDefault="007F2424"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Audit Company:</w:t>
      </w:r>
    </w:p>
    <w:p w14:paraId="00000036"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For the Audited Consolidated and Separate Financial Statements 2021 and 2022</w:t>
      </w:r>
    </w:p>
    <w:p w14:paraId="00000037" w14:textId="77777777" w:rsidR="009F7F60" w:rsidRPr="007F2424" w:rsidRDefault="00FD7731" w:rsidP="000303A2">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KPMG Limited Company</w:t>
      </w:r>
    </w:p>
    <w:p w14:paraId="00000038"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Head office: 10th Floor, </w:t>
      </w:r>
      <w:proofErr w:type="spellStart"/>
      <w:r w:rsidRPr="007F2424">
        <w:rPr>
          <w:rFonts w:ascii="Arial" w:hAnsi="Arial" w:cs="Arial"/>
          <w:color w:val="010000"/>
          <w:sz w:val="20"/>
        </w:rPr>
        <w:t>Sunwah</w:t>
      </w:r>
      <w:proofErr w:type="spellEnd"/>
      <w:r w:rsidRPr="007F2424">
        <w:rPr>
          <w:rFonts w:ascii="Arial" w:hAnsi="Arial" w:cs="Arial"/>
          <w:color w:val="010000"/>
          <w:sz w:val="20"/>
        </w:rPr>
        <w:t xml:space="preserve"> Building, 115 Nguyen Hue, District 1, Ho Chi Minh City</w:t>
      </w:r>
    </w:p>
    <w:p w14:paraId="00000039"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Tel: (028) 3821 9266</w:t>
      </w:r>
    </w:p>
    <w:p w14:paraId="0000003A" w14:textId="64CE19EB" w:rsidR="009F7F60" w:rsidRPr="007F2424" w:rsidRDefault="00FD7731" w:rsidP="000303A2">
      <w:pPr>
        <w:pBdr>
          <w:top w:val="nil"/>
          <w:left w:val="nil"/>
          <w:bottom w:val="nil"/>
          <w:right w:val="nil"/>
          <w:between w:val="nil"/>
        </w:pBdr>
        <w:tabs>
          <w:tab w:val="left" w:pos="360"/>
          <w:tab w:val="left" w:pos="692"/>
        </w:tabs>
        <w:spacing w:after="120" w:line="360" w:lineRule="auto"/>
        <w:jc w:val="both"/>
        <w:rPr>
          <w:rFonts w:ascii="Arial" w:eastAsia="Arial" w:hAnsi="Arial" w:cs="Arial"/>
          <w:color w:val="010000"/>
          <w:sz w:val="20"/>
          <w:szCs w:val="20"/>
        </w:rPr>
      </w:pPr>
      <w:r w:rsidRPr="007F2424">
        <w:rPr>
          <w:rFonts w:ascii="Arial" w:hAnsi="Arial" w:cs="Arial"/>
          <w:color w:val="010000"/>
          <w:sz w:val="20"/>
        </w:rPr>
        <w:t>Fax:</w:t>
      </w:r>
      <w:r w:rsidR="007F2424" w:rsidRPr="007F2424">
        <w:rPr>
          <w:rFonts w:ascii="Arial" w:hAnsi="Arial" w:cs="Arial"/>
          <w:color w:val="010000"/>
          <w:sz w:val="20"/>
        </w:rPr>
        <w:t xml:space="preserve"> </w:t>
      </w:r>
      <w:r w:rsidRPr="007F2424">
        <w:rPr>
          <w:rFonts w:ascii="Arial" w:hAnsi="Arial" w:cs="Arial"/>
          <w:color w:val="010000"/>
          <w:sz w:val="20"/>
        </w:rPr>
        <w:t>(028) 3821 9267</w:t>
      </w:r>
    </w:p>
    <w:p w14:paraId="0000003B"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sectPr w:rsidR="009F7F60" w:rsidRPr="007F2424" w:rsidSect="00FD7731">
          <w:pgSz w:w="11909" w:h="16840"/>
          <w:pgMar w:top="1440" w:right="1440" w:bottom="1440" w:left="1440" w:header="0" w:footer="3" w:gutter="0"/>
          <w:pgNumType w:start="1"/>
          <w:cols w:space="720"/>
          <w:docGrid w:linePitch="326"/>
        </w:sectPr>
      </w:pPr>
      <w:r w:rsidRPr="007F2424">
        <w:rPr>
          <w:rFonts w:ascii="Arial" w:hAnsi="Arial" w:cs="Arial"/>
          <w:color w:val="010000"/>
          <w:sz w:val="20"/>
        </w:rPr>
        <w:t>Website: https://www.kpmg.com/</w:t>
      </w:r>
    </w:p>
    <w:p w14:paraId="0000003C" w14:textId="0D1FEAFB" w:rsidR="009F7F60" w:rsidRPr="007F2424" w:rsidRDefault="007F2424" w:rsidP="000303A2">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lastRenderedPageBreak/>
        <w:t>Consulting organization:</w:t>
      </w:r>
    </w:p>
    <w:p w14:paraId="0000003D" w14:textId="77777777" w:rsidR="009F7F60" w:rsidRPr="007F2424" w:rsidRDefault="00FD7731" w:rsidP="000303A2">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HD Securities Corporation</w:t>
      </w:r>
    </w:p>
    <w:p w14:paraId="0000003E" w14:textId="77777777" w:rsidR="009F7F60" w:rsidRPr="007F2424" w:rsidRDefault="00FD7731" w:rsidP="000303A2">
      <w:pPr>
        <w:pBdr>
          <w:top w:val="nil"/>
          <w:left w:val="nil"/>
          <w:bottom w:val="nil"/>
          <w:right w:val="nil"/>
          <w:between w:val="nil"/>
        </w:pBdr>
        <w:tabs>
          <w:tab w:val="left" w:pos="360"/>
          <w:tab w:val="left" w:pos="1349"/>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Head office: Floors 3B and 9, No. 58 Nguyen </w:t>
      </w:r>
      <w:proofErr w:type="spellStart"/>
      <w:r w:rsidRPr="007F2424">
        <w:rPr>
          <w:rFonts w:ascii="Arial" w:hAnsi="Arial" w:cs="Arial"/>
          <w:color w:val="010000"/>
          <w:sz w:val="20"/>
        </w:rPr>
        <w:t>Dinh</w:t>
      </w:r>
      <w:proofErr w:type="spellEnd"/>
      <w:r w:rsidRPr="007F2424">
        <w:rPr>
          <w:rFonts w:ascii="Arial" w:hAnsi="Arial" w:cs="Arial"/>
          <w:color w:val="010000"/>
          <w:sz w:val="20"/>
        </w:rPr>
        <w:t xml:space="preserve"> </w:t>
      </w:r>
      <w:proofErr w:type="spellStart"/>
      <w:r w:rsidRPr="007F2424">
        <w:rPr>
          <w:rFonts w:ascii="Arial" w:hAnsi="Arial" w:cs="Arial"/>
          <w:color w:val="010000"/>
          <w:sz w:val="20"/>
        </w:rPr>
        <w:t>Chieu</w:t>
      </w:r>
      <w:proofErr w:type="spellEnd"/>
      <w:r w:rsidRPr="007F2424">
        <w:rPr>
          <w:rFonts w:ascii="Arial" w:hAnsi="Arial" w:cs="Arial"/>
          <w:color w:val="010000"/>
          <w:sz w:val="20"/>
        </w:rPr>
        <w:t xml:space="preserve">, </w:t>
      </w:r>
      <w:proofErr w:type="spellStart"/>
      <w:r w:rsidRPr="007F2424">
        <w:rPr>
          <w:rFonts w:ascii="Arial" w:hAnsi="Arial" w:cs="Arial"/>
          <w:color w:val="010000"/>
          <w:sz w:val="20"/>
        </w:rPr>
        <w:t>Dakao</w:t>
      </w:r>
      <w:proofErr w:type="spellEnd"/>
      <w:r w:rsidRPr="007F2424">
        <w:rPr>
          <w:rFonts w:ascii="Arial" w:hAnsi="Arial" w:cs="Arial"/>
          <w:color w:val="010000"/>
          <w:sz w:val="20"/>
        </w:rPr>
        <w:t xml:space="preserve"> Ward, District 1, Ho Chi Minh City</w:t>
      </w:r>
    </w:p>
    <w:p w14:paraId="63B3751E" w14:textId="77777777" w:rsidR="007F2424" w:rsidRPr="007F2424" w:rsidRDefault="00FD7731" w:rsidP="000303A2">
      <w:pPr>
        <w:pBdr>
          <w:top w:val="nil"/>
          <w:left w:val="nil"/>
          <w:bottom w:val="nil"/>
          <w:right w:val="nil"/>
          <w:between w:val="nil"/>
        </w:pBdr>
        <w:tabs>
          <w:tab w:val="left" w:pos="360"/>
          <w:tab w:val="left" w:pos="1349"/>
          <w:tab w:val="left" w:pos="5579"/>
        </w:tabs>
        <w:spacing w:after="120" w:line="360" w:lineRule="auto"/>
        <w:jc w:val="both"/>
        <w:rPr>
          <w:rFonts w:ascii="Arial" w:hAnsi="Arial" w:cs="Arial"/>
          <w:color w:val="010000"/>
          <w:sz w:val="20"/>
        </w:rPr>
      </w:pPr>
      <w:r w:rsidRPr="007F2424">
        <w:rPr>
          <w:rFonts w:ascii="Arial" w:hAnsi="Arial" w:cs="Arial"/>
          <w:color w:val="010000"/>
          <w:sz w:val="20"/>
        </w:rPr>
        <w:t>Tel: (028) 6283 6888</w:t>
      </w:r>
    </w:p>
    <w:p w14:paraId="0000003F" w14:textId="66018761" w:rsidR="009F7F60" w:rsidRPr="007F2424" w:rsidRDefault="00FD7731" w:rsidP="000303A2">
      <w:pPr>
        <w:pBdr>
          <w:top w:val="nil"/>
          <w:left w:val="nil"/>
          <w:bottom w:val="nil"/>
          <w:right w:val="nil"/>
          <w:between w:val="nil"/>
        </w:pBdr>
        <w:tabs>
          <w:tab w:val="left" w:pos="360"/>
          <w:tab w:val="left" w:pos="1349"/>
          <w:tab w:val="left" w:pos="5579"/>
        </w:tabs>
        <w:spacing w:after="120" w:line="360" w:lineRule="auto"/>
        <w:jc w:val="both"/>
        <w:rPr>
          <w:rFonts w:ascii="Arial" w:eastAsia="Arial" w:hAnsi="Arial" w:cs="Arial"/>
          <w:color w:val="010000"/>
          <w:sz w:val="20"/>
          <w:szCs w:val="20"/>
        </w:rPr>
      </w:pPr>
      <w:r w:rsidRPr="007F2424">
        <w:rPr>
          <w:rFonts w:ascii="Arial" w:hAnsi="Arial" w:cs="Arial"/>
          <w:color w:val="010000"/>
          <w:sz w:val="20"/>
        </w:rPr>
        <w:t>Fax: (028) 6283 8666</w:t>
      </w:r>
    </w:p>
    <w:p w14:paraId="00000040"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Website: </w:t>
      </w:r>
      <w:hyperlink r:id="rId7">
        <w:r w:rsidRPr="007F2424">
          <w:rPr>
            <w:rFonts w:ascii="Arial" w:hAnsi="Arial" w:cs="Arial"/>
            <w:color w:val="010000"/>
            <w:sz w:val="20"/>
          </w:rPr>
          <w:t>https://www.hdbs.vn/</w:t>
        </w:r>
      </w:hyperlink>
    </w:p>
    <w:p w14:paraId="00000041" w14:textId="76A0FAC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Representative of Bondholders</w:t>
      </w:r>
      <w:r w:rsidR="007F2424" w:rsidRPr="007F2424">
        <w:rPr>
          <w:rFonts w:ascii="Arial" w:hAnsi="Arial" w:cs="Arial"/>
          <w:color w:val="010000"/>
          <w:sz w:val="20"/>
        </w:rPr>
        <w:t>:</w:t>
      </w:r>
    </w:p>
    <w:p w14:paraId="00000042"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HD Securities Corporation</w:t>
      </w:r>
    </w:p>
    <w:p w14:paraId="00000043" w14:textId="77777777" w:rsidR="009F7F60" w:rsidRPr="007F2424" w:rsidRDefault="00FD7731" w:rsidP="000303A2">
      <w:pPr>
        <w:pBdr>
          <w:top w:val="nil"/>
          <w:left w:val="nil"/>
          <w:bottom w:val="nil"/>
          <w:right w:val="nil"/>
          <w:between w:val="nil"/>
        </w:pBdr>
        <w:tabs>
          <w:tab w:val="left" w:pos="360"/>
          <w:tab w:val="left" w:pos="1349"/>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Head office: Floors 3B and 9, No. 58 Nguyen </w:t>
      </w:r>
      <w:proofErr w:type="spellStart"/>
      <w:r w:rsidRPr="007F2424">
        <w:rPr>
          <w:rFonts w:ascii="Arial" w:hAnsi="Arial" w:cs="Arial"/>
          <w:color w:val="010000"/>
          <w:sz w:val="20"/>
        </w:rPr>
        <w:t>Dinh</w:t>
      </w:r>
      <w:proofErr w:type="spellEnd"/>
      <w:r w:rsidRPr="007F2424">
        <w:rPr>
          <w:rFonts w:ascii="Arial" w:hAnsi="Arial" w:cs="Arial"/>
          <w:color w:val="010000"/>
          <w:sz w:val="20"/>
        </w:rPr>
        <w:t xml:space="preserve"> </w:t>
      </w:r>
      <w:proofErr w:type="spellStart"/>
      <w:r w:rsidRPr="007F2424">
        <w:rPr>
          <w:rFonts w:ascii="Arial" w:hAnsi="Arial" w:cs="Arial"/>
          <w:color w:val="010000"/>
          <w:sz w:val="20"/>
        </w:rPr>
        <w:t>Chieu</w:t>
      </w:r>
      <w:proofErr w:type="spellEnd"/>
      <w:r w:rsidRPr="007F2424">
        <w:rPr>
          <w:rFonts w:ascii="Arial" w:hAnsi="Arial" w:cs="Arial"/>
          <w:color w:val="010000"/>
          <w:sz w:val="20"/>
        </w:rPr>
        <w:t xml:space="preserve">, </w:t>
      </w:r>
      <w:proofErr w:type="spellStart"/>
      <w:r w:rsidRPr="007F2424">
        <w:rPr>
          <w:rFonts w:ascii="Arial" w:hAnsi="Arial" w:cs="Arial"/>
          <w:color w:val="010000"/>
          <w:sz w:val="20"/>
        </w:rPr>
        <w:t>Dakao</w:t>
      </w:r>
      <w:proofErr w:type="spellEnd"/>
      <w:r w:rsidRPr="007F2424">
        <w:rPr>
          <w:rFonts w:ascii="Arial" w:hAnsi="Arial" w:cs="Arial"/>
          <w:color w:val="010000"/>
          <w:sz w:val="20"/>
        </w:rPr>
        <w:t xml:space="preserve"> Ward, District 1, Ho Chi Minh City</w:t>
      </w:r>
    </w:p>
    <w:p w14:paraId="52AD2D95" w14:textId="77777777" w:rsidR="007F2424" w:rsidRPr="007F2424" w:rsidRDefault="00FD7731" w:rsidP="000303A2">
      <w:pPr>
        <w:pBdr>
          <w:top w:val="nil"/>
          <w:left w:val="nil"/>
          <w:bottom w:val="nil"/>
          <w:right w:val="nil"/>
          <w:between w:val="nil"/>
        </w:pBdr>
        <w:tabs>
          <w:tab w:val="left" w:pos="360"/>
          <w:tab w:val="left" w:pos="1349"/>
          <w:tab w:val="left" w:pos="5579"/>
        </w:tabs>
        <w:spacing w:after="120" w:line="360" w:lineRule="auto"/>
        <w:jc w:val="both"/>
        <w:rPr>
          <w:rFonts w:ascii="Arial" w:hAnsi="Arial" w:cs="Arial"/>
          <w:color w:val="010000"/>
          <w:sz w:val="20"/>
        </w:rPr>
      </w:pPr>
      <w:r w:rsidRPr="007F2424">
        <w:rPr>
          <w:rFonts w:ascii="Arial" w:hAnsi="Arial" w:cs="Arial"/>
          <w:color w:val="010000"/>
          <w:sz w:val="20"/>
        </w:rPr>
        <w:t>Tel: (028) 6283 6888</w:t>
      </w:r>
    </w:p>
    <w:p w14:paraId="00000044" w14:textId="572F7520" w:rsidR="009F7F60" w:rsidRPr="007F2424" w:rsidRDefault="00FD7731" w:rsidP="000303A2">
      <w:pPr>
        <w:pBdr>
          <w:top w:val="nil"/>
          <w:left w:val="nil"/>
          <w:bottom w:val="nil"/>
          <w:right w:val="nil"/>
          <w:between w:val="nil"/>
        </w:pBdr>
        <w:tabs>
          <w:tab w:val="left" w:pos="360"/>
          <w:tab w:val="left" w:pos="1349"/>
          <w:tab w:val="left" w:pos="5579"/>
        </w:tabs>
        <w:spacing w:after="120" w:line="360" w:lineRule="auto"/>
        <w:jc w:val="both"/>
        <w:rPr>
          <w:rFonts w:ascii="Arial" w:eastAsia="Arial" w:hAnsi="Arial" w:cs="Arial"/>
          <w:color w:val="010000"/>
          <w:sz w:val="20"/>
          <w:szCs w:val="20"/>
        </w:rPr>
      </w:pPr>
      <w:r w:rsidRPr="007F2424">
        <w:rPr>
          <w:rFonts w:ascii="Arial" w:hAnsi="Arial" w:cs="Arial"/>
          <w:color w:val="010000"/>
          <w:sz w:val="20"/>
        </w:rPr>
        <w:t>Fax: (028) 6283 8666</w:t>
      </w:r>
    </w:p>
    <w:p w14:paraId="00000045" w14:textId="77777777" w:rsidR="009F7F60" w:rsidRPr="007F2424" w:rsidRDefault="00FD7731" w:rsidP="000303A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F2424">
        <w:rPr>
          <w:rFonts w:ascii="Arial" w:hAnsi="Arial" w:cs="Arial"/>
          <w:color w:val="010000"/>
          <w:sz w:val="20"/>
        </w:rPr>
        <w:t xml:space="preserve">Website: </w:t>
      </w:r>
      <w:hyperlink r:id="rId8">
        <w:r w:rsidRPr="007F2424">
          <w:rPr>
            <w:rFonts w:ascii="Arial" w:hAnsi="Arial" w:cs="Arial"/>
            <w:color w:val="010000"/>
            <w:sz w:val="20"/>
          </w:rPr>
          <w:t>https://www.hdbs.vn/</w:t>
        </w:r>
      </w:hyperlink>
      <w:bookmarkEnd w:id="0"/>
    </w:p>
    <w:sectPr w:rsidR="009F7F60" w:rsidRPr="007F2424" w:rsidSect="00FD7731">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F78"/>
    <w:multiLevelType w:val="multilevel"/>
    <w:tmpl w:val="408003D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8A451B"/>
    <w:multiLevelType w:val="multilevel"/>
    <w:tmpl w:val="17E61E5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EC7A55"/>
    <w:multiLevelType w:val="multilevel"/>
    <w:tmpl w:val="C764D2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5467E7A"/>
    <w:multiLevelType w:val="multilevel"/>
    <w:tmpl w:val="CA28D7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C774E42"/>
    <w:multiLevelType w:val="multilevel"/>
    <w:tmpl w:val="36CCAA3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447E78"/>
    <w:multiLevelType w:val="multilevel"/>
    <w:tmpl w:val="49F0D89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D3E12B6"/>
    <w:multiLevelType w:val="multilevel"/>
    <w:tmpl w:val="7A4E73F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60"/>
    <w:rsid w:val="000303A2"/>
    <w:rsid w:val="007F2424"/>
    <w:rsid w:val="009F7F60"/>
    <w:rsid w:val="00EE6EDA"/>
    <w:rsid w:val="00FC006E"/>
    <w:rsid w:val="00FD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C979A"/>
  <w15:docId w15:val="{28DCB6F3-6805-4F81-8A5F-FDC1E24E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dbs.vn/" TargetMode="External"/><Relationship Id="rId3" Type="http://schemas.openxmlformats.org/officeDocument/2006/relationships/styles" Target="styles.xml"/><Relationship Id="rId7" Type="http://schemas.openxmlformats.org/officeDocument/2006/relationships/hyperlink" Target="https://www.hdbs.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etbank.com.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9EYkXi0+qxBVWs8r9D6/m15Qhw==">CgMxLjA4AHIhMS1wRWNZQ3NvSHlVclVqRUJaRmxDSkgyM3hTZ1ZYamRl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2024-01-10T11:35:00Z</dcterms:created>
  <dcterms:modified xsi:type="dcterms:W3CDTF">2024-01-11T04:12:00Z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66e47dadf1d26d8f0b5840478c0ecd459635fe35147dda70b3cae80053722963</vt:lpwstr>
  </property>
</Properties>
</file>