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C1F2B" w14:textId="3CB73458" w:rsidR="003465FF" w:rsidRPr="00AA1EF9" w:rsidRDefault="00E64F8C" w:rsidP="007422A6">
      <w:pPr>
        <w:widowControl/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AA1EF9">
        <w:rPr>
          <w:rFonts w:ascii="Arial" w:hAnsi="Arial" w:cs="Arial"/>
          <w:b/>
          <w:color w:val="010000"/>
          <w:sz w:val="20"/>
        </w:rPr>
        <w:t xml:space="preserve">HTP: Correction of </w:t>
      </w:r>
      <w:r w:rsidR="00912C46" w:rsidRPr="00AA1EF9">
        <w:rPr>
          <w:rFonts w:ascii="Arial" w:hAnsi="Arial" w:cs="Arial"/>
          <w:b/>
          <w:color w:val="010000"/>
          <w:sz w:val="20"/>
        </w:rPr>
        <w:t>the Annual Corporate Governance</w:t>
      </w:r>
      <w:r w:rsidRPr="00AA1EF9">
        <w:rPr>
          <w:rFonts w:ascii="Arial" w:hAnsi="Arial" w:cs="Arial"/>
          <w:b/>
          <w:color w:val="010000"/>
          <w:sz w:val="20"/>
        </w:rPr>
        <w:t xml:space="preserve"> Report 2022</w:t>
      </w:r>
    </w:p>
    <w:p w14:paraId="75A49DF8" w14:textId="2965EC93" w:rsidR="003465FF" w:rsidRPr="00AA1EF9" w:rsidRDefault="00912C46" w:rsidP="007422A6">
      <w:pPr>
        <w:widowControl/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A1EF9">
        <w:rPr>
          <w:rFonts w:ascii="Arial" w:hAnsi="Arial" w:cs="Arial"/>
          <w:color w:val="010000"/>
          <w:sz w:val="20"/>
        </w:rPr>
        <w:t xml:space="preserve">On </w:t>
      </w:r>
      <w:r w:rsidR="00E64F8C" w:rsidRPr="00AA1EF9">
        <w:rPr>
          <w:rFonts w:ascii="Arial" w:hAnsi="Arial" w:cs="Arial"/>
          <w:color w:val="010000"/>
          <w:sz w:val="20"/>
        </w:rPr>
        <w:t xml:space="preserve">January 9, 2024, </w:t>
      </w:r>
      <w:proofErr w:type="spellStart"/>
      <w:r w:rsidR="00E64F8C" w:rsidRPr="00AA1EF9">
        <w:rPr>
          <w:rFonts w:ascii="Arial" w:hAnsi="Arial" w:cs="Arial"/>
          <w:color w:val="010000"/>
          <w:sz w:val="20"/>
        </w:rPr>
        <w:t>Hoaphat</w:t>
      </w:r>
      <w:proofErr w:type="spellEnd"/>
      <w:r w:rsidR="00E64F8C" w:rsidRPr="00AA1EF9">
        <w:rPr>
          <w:rFonts w:ascii="Arial" w:hAnsi="Arial" w:cs="Arial"/>
          <w:color w:val="010000"/>
          <w:sz w:val="20"/>
        </w:rPr>
        <w:t xml:space="preserve"> Textbook Printing Joint Stock Company announced Official Dispatch No. 09.0</w:t>
      </w:r>
      <w:r w:rsidRPr="00AA1EF9">
        <w:rPr>
          <w:rFonts w:ascii="Arial" w:hAnsi="Arial" w:cs="Arial"/>
          <w:color w:val="010000"/>
          <w:sz w:val="20"/>
        </w:rPr>
        <w:t>2</w:t>
      </w:r>
      <w:r w:rsidR="00E64F8C" w:rsidRPr="00AA1EF9">
        <w:rPr>
          <w:rFonts w:ascii="Arial" w:hAnsi="Arial" w:cs="Arial"/>
          <w:color w:val="010000"/>
          <w:sz w:val="20"/>
        </w:rPr>
        <w:t>/2024/HTP-CV on Information Correction as follows:</w:t>
      </w:r>
    </w:p>
    <w:p w14:paraId="474D1BEB" w14:textId="655D0760" w:rsidR="003465FF" w:rsidRPr="00AA1EF9" w:rsidRDefault="00E64F8C" w:rsidP="007422A6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A1EF9">
        <w:rPr>
          <w:rFonts w:ascii="Arial" w:hAnsi="Arial" w:cs="Arial"/>
          <w:color w:val="010000"/>
          <w:sz w:val="20"/>
        </w:rPr>
        <w:t xml:space="preserve">The Company has disclosed incorrect information about transactions between the Company and its affiliated persons in the </w:t>
      </w:r>
      <w:r w:rsidR="00912C46" w:rsidRPr="00AA1EF9">
        <w:rPr>
          <w:rFonts w:ascii="Arial" w:hAnsi="Arial" w:cs="Arial"/>
          <w:color w:val="010000"/>
          <w:sz w:val="20"/>
        </w:rPr>
        <w:t xml:space="preserve">Annual </w:t>
      </w:r>
      <w:r w:rsidRPr="00AA1EF9">
        <w:rPr>
          <w:rFonts w:ascii="Arial" w:hAnsi="Arial" w:cs="Arial"/>
          <w:color w:val="010000"/>
          <w:sz w:val="20"/>
        </w:rPr>
        <w:t xml:space="preserve">Corporate Governance Report </w:t>
      </w:r>
      <w:r w:rsidR="00912C46" w:rsidRPr="00AA1EF9">
        <w:rPr>
          <w:rFonts w:ascii="Arial" w:hAnsi="Arial" w:cs="Arial"/>
          <w:color w:val="010000"/>
          <w:sz w:val="20"/>
        </w:rPr>
        <w:t xml:space="preserve">2022 </w:t>
      </w:r>
      <w:r w:rsidRPr="00AA1EF9">
        <w:rPr>
          <w:rFonts w:ascii="Arial" w:hAnsi="Arial" w:cs="Arial"/>
          <w:color w:val="010000"/>
          <w:sz w:val="20"/>
        </w:rPr>
        <w:t xml:space="preserve">compared to the </w:t>
      </w:r>
      <w:r w:rsidR="00A24919" w:rsidRPr="00AA1EF9">
        <w:rPr>
          <w:rFonts w:ascii="Arial" w:hAnsi="Arial" w:cs="Arial"/>
          <w:color w:val="010000"/>
          <w:sz w:val="20"/>
        </w:rPr>
        <w:t>information in the A</w:t>
      </w:r>
      <w:r w:rsidRPr="00AA1EF9">
        <w:rPr>
          <w:rFonts w:ascii="Arial" w:hAnsi="Arial" w:cs="Arial"/>
          <w:color w:val="010000"/>
          <w:sz w:val="20"/>
        </w:rPr>
        <w:t xml:space="preserve">udited </w:t>
      </w:r>
      <w:r w:rsidR="007422A6" w:rsidRPr="00AA1EF9">
        <w:rPr>
          <w:rFonts w:ascii="Arial" w:hAnsi="Arial" w:cs="Arial"/>
          <w:color w:val="010000"/>
          <w:sz w:val="20"/>
        </w:rPr>
        <w:t>Financial Statements</w:t>
      </w:r>
      <w:r w:rsidR="00A24919" w:rsidRPr="00AA1EF9">
        <w:rPr>
          <w:rFonts w:ascii="Arial" w:hAnsi="Arial" w:cs="Arial"/>
          <w:color w:val="010000"/>
          <w:sz w:val="20"/>
        </w:rPr>
        <w:t xml:space="preserve"> 2022</w:t>
      </w:r>
      <w:r w:rsidRPr="00AA1EF9">
        <w:rPr>
          <w:rFonts w:ascii="Arial" w:hAnsi="Arial" w:cs="Arial"/>
          <w:color w:val="010000"/>
          <w:sz w:val="20"/>
        </w:rPr>
        <w:t>.</w:t>
      </w:r>
    </w:p>
    <w:p w14:paraId="7434E4B4" w14:textId="729F881E" w:rsidR="003465FF" w:rsidRPr="00AA1EF9" w:rsidRDefault="00D63A3A" w:rsidP="007422A6">
      <w:pPr>
        <w:widowControl/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A1EF9">
        <w:rPr>
          <w:rFonts w:ascii="Arial" w:hAnsi="Arial" w:cs="Arial"/>
          <w:color w:val="010000"/>
          <w:sz w:val="20"/>
        </w:rPr>
        <w:t xml:space="preserve">Causes: </w:t>
      </w:r>
      <w:r w:rsidR="00E64F8C" w:rsidRPr="00AA1EF9">
        <w:rPr>
          <w:rFonts w:ascii="Arial" w:hAnsi="Arial" w:cs="Arial"/>
          <w:color w:val="010000"/>
          <w:sz w:val="20"/>
        </w:rPr>
        <w:t>Because the Corporate Governance Report</w:t>
      </w:r>
      <w:r w:rsidR="007422A6" w:rsidRPr="00AA1EF9">
        <w:rPr>
          <w:rFonts w:ascii="Arial" w:hAnsi="Arial" w:cs="Arial"/>
          <w:color w:val="010000"/>
          <w:sz w:val="20"/>
        </w:rPr>
        <w:t xml:space="preserve"> </w:t>
      </w:r>
      <w:r w:rsidR="00E64F8C" w:rsidRPr="00AA1EF9">
        <w:rPr>
          <w:rFonts w:ascii="Arial" w:hAnsi="Arial" w:cs="Arial"/>
          <w:color w:val="010000"/>
          <w:sz w:val="20"/>
        </w:rPr>
        <w:t xml:space="preserve">has not </w:t>
      </w:r>
      <w:r w:rsidRPr="00AA1EF9">
        <w:rPr>
          <w:rFonts w:ascii="Arial" w:hAnsi="Arial" w:cs="Arial"/>
          <w:color w:val="010000"/>
          <w:sz w:val="20"/>
        </w:rPr>
        <w:t xml:space="preserve">been </w:t>
      </w:r>
      <w:r w:rsidR="00E64F8C" w:rsidRPr="00AA1EF9">
        <w:rPr>
          <w:rFonts w:ascii="Arial" w:hAnsi="Arial" w:cs="Arial"/>
          <w:color w:val="010000"/>
          <w:sz w:val="20"/>
        </w:rPr>
        <w:t xml:space="preserve">fully updated </w:t>
      </w:r>
      <w:r w:rsidRPr="00AA1EF9">
        <w:rPr>
          <w:rFonts w:ascii="Arial" w:hAnsi="Arial" w:cs="Arial"/>
          <w:color w:val="010000"/>
          <w:sz w:val="20"/>
        </w:rPr>
        <w:t xml:space="preserve">with </w:t>
      </w:r>
      <w:r w:rsidR="00E64F8C" w:rsidRPr="00AA1EF9">
        <w:rPr>
          <w:rFonts w:ascii="Arial" w:hAnsi="Arial" w:cs="Arial"/>
          <w:color w:val="010000"/>
          <w:sz w:val="20"/>
        </w:rPr>
        <w:t xml:space="preserve">the relevant content in the </w:t>
      </w:r>
      <w:r w:rsidR="007422A6" w:rsidRPr="00AA1EF9">
        <w:rPr>
          <w:rFonts w:ascii="Arial" w:hAnsi="Arial" w:cs="Arial"/>
          <w:color w:val="010000"/>
          <w:sz w:val="20"/>
        </w:rPr>
        <w:t>Financial Statements</w:t>
      </w:r>
      <w:r w:rsidR="00E64F8C" w:rsidRPr="00AA1EF9">
        <w:rPr>
          <w:rFonts w:ascii="Arial" w:hAnsi="Arial" w:cs="Arial"/>
          <w:color w:val="010000"/>
          <w:sz w:val="20"/>
        </w:rPr>
        <w:t>, leading to discrepancies in the Corporate Governance Report upon being published.</w:t>
      </w:r>
    </w:p>
    <w:p w14:paraId="2C36C188" w14:textId="2D8F0EDB" w:rsidR="003465FF" w:rsidRPr="00AA1EF9" w:rsidRDefault="00D63A3A" w:rsidP="007422A6">
      <w:pPr>
        <w:widowControl/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A1EF9">
        <w:rPr>
          <w:rFonts w:ascii="Arial" w:hAnsi="Arial" w:cs="Arial"/>
          <w:color w:val="010000"/>
          <w:sz w:val="20"/>
        </w:rPr>
        <w:t xml:space="preserve">Solution: </w:t>
      </w:r>
      <w:r w:rsidR="00E64F8C" w:rsidRPr="00AA1EF9">
        <w:rPr>
          <w:rFonts w:ascii="Arial" w:hAnsi="Arial" w:cs="Arial"/>
          <w:color w:val="010000"/>
          <w:sz w:val="20"/>
        </w:rPr>
        <w:t>The Company has supplemented and fully posted the Corporate Governance Report</w:t>
      </w:r>
      <w:r w:rsidR="007422A6" w:rsidRPr="00AA1EF9">
        <w:rPr>
          <w:rFonts w:ascii="Arial" w:hAnsi="Arial" w:cs="Arial"/>
          <w:color w:val="010000"/>
          <w:sz w:val="20"/>
        </w:rPr>
        <w:t xml:space="preserve"> </w:t>
      </w:r>
      <w:r w:rsidR="00E64F8C" w:rsidRPr="00AA1EF9">
        <w:rPr>
          <w:rFonts w:ascii="Arial" w:hAnsi="Arial" w:cs="Arial"/>
          <w:color w:val="010000"/>
          <w:sz w:val="20"/>
        </w:rPr>
        <w:t>on the Company's official website according to regulations.</w:t>
      </w:r>
    </w:p>
    <w:p w14:paraId="61B462B4" w14:textId="6DA0B901" w:rsidR="003465FF" w:rsidRPr="00AA1EF9" w:rsidRDefault="00E64F8C" w:rsidP="002868A0">
      <w:pPr>
        <w:pBdr>
          <w:top w:val="nil"/>
          <w:left w:val="nil"/>
          <w:bottom w:val="nil"/>
          <w:right w:val="nil"/>
          <w:between w:val="nil"/>
        </w:pBdr>
        <w:tabs>
          <w:tab w:val="left" w:pos="48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A1EF9">
        <w:rPr>
          <w:rFonts w:ascii="Arial" w:hAnsi="Arial" w:cs="Arial"/>
          <w:color w:val="010000"/>
          <w:sz w:val="20"/>
        </w:rPr>
        <w:t xml:space="preserve">Transactions between the </w:t>
      </w:r>
      <w:r w:rsidR="00746768" w:rsidRPr="00AA1EF9">
        <w:rPr>
          <w:rFonts w:ascii="Arial" w:hAnsi="Arial" w:cs="Arial"/>
          <w:color w:val="010000"/>
          <w:sz w:val="20"/>
        </w:rPr>
        <w:t xml:space="preserve">Company </w:t>
      </w:r>
      <w:r w:rsidRPr="00AA1EF9">
        <w:rPr>
          <w:rFonts w:ascii="Arial" w:hAnsi="Arial" w:cs="Arial"/>
          <w:color w:val="010000"/>
          <w:sz w:val="20"/>
        </w:rPr>
        <w:t xml:space="preserve">and affiliated persons of the </w:t>
      </w:r>
      <w:r w:rsidR="00746768" w:rsidRPr="00AA1EF9">
        <w:rPr>
          <w:rFonts w:ascii="Arial" w:hAnsi="Arial" w:cs="Arial"/>
          <w:color w:val="010000"/>
          <w:sz w:val="20"/>
        </w:rPr>
        <w:t>Company</w:t>
      </w:r>
      <w:r w:rsidRPr="00AA1EF9">
        <w:rPr>
          <w:rFonts w:ascii="Arial" w:hAnsi="Arial" w:cs="Arial"/>
          <w:color w:val="010000"/>
          <w:sz w:val="20"/>
        </w:rPr>
        <w:t xml:space="preserve">; or between the </w:t>
      </w:r>
      <w:r w:rsidR="00746768" w:rsidRPr="00AA1EF9">
        <w:rPr>
          <w:rFonts w:ascii="Arial" w:hAnsi="Arial" w:cs="Arial"/>
          <w:color w:val="010000"/>
          <w:sz w:val="20"/>
        </w:rPr>
        <w:t xml:space="preserve">Company </w:t>
      </w:r>
      <w:r w:rsidRPr="00AA1EF9">
        <w:rPr>
          <w:rFonts w:ascii="Arial" w:hAnsi="Arial" w:cs="Arial"/>
          <w:color w:val="010000"/>
          <w:sz w:val="20"/>
        </w:rPr>
        <w:t xml:space="preserve">and major shareholders, </w:t>
      </w:r>
      <w:r w:rsidR="00746768">
        <w:rPr>
          <w:rFonts w:ascii="Arial" w:hAnsi="Arial" w:cs="Arial"/>
          <w:color w:val="010000"/>
          <w:sz w:val="20"/>
        </w:rPr>
        <w:t>PDMR</w:t>
      </w:r>
      <w:r w:rsidRPr="00AA1EF9">
        <w:rPr>
          <w:rFonts w:ascii="Arial" w:hAnsi="Arial" w:cs="Arial"/>
          <w:color w:val="010000"/>
          <w:sz w:val="20"/>
        </w:rPr>
        <w:t>, or affiliated persons of</w:t>
      </w:r>
      <w:r w:rsidR="00746768">
        <w:rPr>
          <w:rFonts w:ascii="Arial" w:hAnsi="Arial" w:cs="Arial"/>
          <w:color w:val="010000"/>
          <w:sz w:val="20"/>
        </w:rPr>
        <w:t xml:space="preserve"> PDMR</w:t>
      </w:r>
      <w:r w:rsidRPr="00AA1EF9">
        <w:rPr>
          <w:rFonts w:ascii="Arial" w:hAnsi="Arial" w:cs="Arial"/>
          <w:color w:val="010000"/>
          <w:sz w:val="20"/>
        </w:rPr>
        <w:t>.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31"/>
        <w:gridCol w:w="2256"/>
        <w:gridCol w:w="1442"/>
        <w:gridCol w:w="1601"/>
        <w:gridCol w:w="1899"/>
        <w:gridCol w:w="1372"/>
        <w:gridCol w:w="2555"/>
        <w:gridCol w:w="1816"/>
        <w:gridCol w:w="572"/>
      </w:tblGrid>
      <w:tr w:rsidR="004A4452" w:rsidRPr="00AA1EF9" w14:paraId="1D0DEF65" w14:textId="77777777" w:rsidTr="007422A6">
        <w:tc>
          <w:tcPr>
            <w:tcW w:w="155" w:type="pct"/>
            <w:shd w:val="clear" w:color="auto" w:fill="auto"/>
            <w:vAlign w:val="center"/>
          </w:tcPr>
          <w:p w14:paraId="603B7DCA" w14:textId="77777777" w:rsidR="003465FF" w:rsidRPr="00AA1EF9" w:rsidRDefault="00E64F8C" w:rsidP="00742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1EF9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809" w:type="pct"/>
            <w:shd w:val="clear" w:color="auto" w:fill="auto"/>
            <w:vAlign w:val="center"/>
          </w:tcPr>
          <w:p w14:paraId="65558586" w14:textId="77777777" w:rsidR="003465FF" w:rsidRPr="00AA1EF9" w:rsidRDefault="00E64F8C" w:rsidP="00742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1EF9">
              <w:rPr>
                <w:rFonts w:ascii="Arial" w:hAnsi="Arial" w:cs="Arial"/>
                <w:color w:val="010000"/>
                <w:sz w:val="20"/>
              </w:rPr>
              <w:t>Name of individual/institution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1CF04909" w14:textId="481DA01F" w:rsidR="003465FF" w:rsidRPr="00AA1EF9" w:rsidRDefault="00E64F8C" w:rsidP="00742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1EF9">
              <w:rPr>
                <w:rFonts w:ascii="Arial" w:hAnsi="Arial" w:cs="Arial"/>
                <w:color w:val="010000"/>
                <w:sz w:val="20"/>
              </w:rPr>
              <w:t xml:space="preserve">Relationship with the </w:t>
            </w:r>
            <w:r w:rsidR="00D63A3A" w:rsidRPr="00AA1EF9">
              <w:rPr>
                <w:rFonts w:ascii="Arial" w:hAnsi="Arial" w:cs="Arial"/>
                <w:color w:val="010000"/>
                <w:sz w:val="20"/>
              </w:rPr>
              <w:t>Company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492EB290" w14:textId="77777777" w:rsidR="003465FF" w:rsidRPr="00AA1EF9" w:rsidRDefault="00E64F8C" w:rsidP="00742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1EF9">
              <w:rPr>
                <w:rFonts w:ascii="Arial" w:hAnsi="Arial" w:cs="Arial"/>
                <w:color w:val="010000"/>
                <w:sz w:val="20"/>
              </w:rPr>
              <w:t>NSH No., Date of issuance, Place of issuance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1F85256B" w14:textId="77777777" w:rsidR="003465FF" w:rsidRPr="00AA1EF9" w:rsidRDefault="00E64F8C" w:rsidP="00742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1EF9">
              <w:rPr>
                <w:rFonts w:ascii="Arial" w:hAnsi="Arial" w:cs="Arial"/>
                <w:color w:val="010000"/>
                <w:sz w:val="20"/>
              </w:rPr>
              <w:t>Head office address/Contact address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51F92AF3" w14:textId="77777777" w:rsidR="003465FF" w:rsidRPr="00AA1EF9" w:rsidRDefault="00E64F8C" w:rsidP="00742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1EF9">
              <w:rPr>
                <w:rFonts w:ascii="Arial" w:hAnsi="Arial" w:cs="Arial"/>
                <w:color w:val="010000"/>
                <w:sz w:val="20"/>
              </w:rPr>
              <w:t>Transaction time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5EF18524" w14:textId="50D5C047" w:rsidR="003465FF" w:rsidRPr="00AA1EF9" w:rsidRDefault="00E64F8C" w:rsidP="00742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1EF9">
              <w:rPr>
                <w:rFonts w:ascii="Arial" w:hAnsi="Arial" w:cs="Arial"/>
                <w:color w:val="010000"/>
                <w:sz w:val="20"/>
              </w:rPr>
              <w:t xml:space="preserve">Number of </w:t>
            </w:r>
            <w:r w:rsidR="00D63A3A" w:rsidRPr="00AA1EF9">
              <w:rPr>
                <w:rFonts w:ascii="Arial" w:hAnsi="Arial" w:cs="Arial"/>
                <w:color w:val="010000"/>
                <w:sz w:val="20"/>
              </w:rPr>
              <w:t xml:space="preserve">General Mandate/ </w:t>
            </w:r>
            <w:r w:rsidRPr="00AA1EF9">
              <w:rPr>
                <w:rFonts w:ascii="Arial" w:hAnsi="Arial" w:cs="Arial"/>
                <w:color w:val="010000"/>
                <w:sz w:val="20"/>
              </w:rPr>
              <w:t>Resolution/</w:t>
            </w:r>
            <w:r w:rsidR="00D63A3A" w:rsidRPr="00AA1EF9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AA1EF9">
              <w:rPr>
                <w:rFonts w:ascii="Arial" w:hAnsi="Arial" w:cs="Arial"/>
                <w:color w:val="010000"/>
                <w:sz w:val="20"/>
              </w:rPr>
              <w:t>Decision</w:t>
            </w:r>
            <w:r w:rsidR="00D63A3A" w:rsidRPr="00AA1EF9">
              <w:rPr>
                <w:rFonts w:ascii="Arial" w:hAnsi="Arial" w:cs="Arial"/>
                <w:color w:val="010000"/>
                <w:sz w:val="20"/>
              </w:rPr>
              <w:t xml:space="preserve"> of</w:t>
            </w:r>
            <w:r w:rsidRPr="00AA1EF9">
              <w:rPr>
                <w:rFonts w:ascii="Arial" w:hAnsi="Arial" w:cs="Arial"/>
                <w:color w:val="010000"/>
                <w:sz w:val="20"/>
              </w:rPr>
              <w:t xml:space="preserve"> the General Meeting of Shareholders/Board of Directors...</w:t>
            </w:r>
            <w:r w:rsidR="00D63A3A" w:rsidRPr="00AA1EF9">
              <w:rPr>
                <w:rFonts w:ascii="Arial" w:hAnsi="Arial" w:cs="Arial"/>
                <w:color w:val="010000"/>
                <w:sz w:val="20"/>
              </w:rPr>
              <w:t>approving the transaction</w:t>
            </w:r>
            <w:r w:rsidRPr="00AA1EF9">
              <w:rPr>
                <w:rFonts w:ascii="Arial" w:hAnsi="Arial" w:cs="Arial"/>
                <w:color w:val="010000"/>
                <w:sz w:val="20"/>
              </w:rPr>
              <w:t xml:space="preserve"> (if any, clearly state the date of issuance)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3E499FDA" w14:textId="5E61955B" w:rsidR="003465FF" w:rsidRPr="00AA1EF9" w:rsidRDefault="00E64F8C" w:rsidP="00D6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1EF9">
              <w:rPr>
                <w:rFonts w:ascii="Arial" w:hAnsi="Arial" w:cs="Arial"/>
                <w:color w:val="010000"/>
                <w:sz w:val="20"/>
              </w:rPr>
              <w:t>Content, quantity, total value of transac</w:t>
            </w:r>
            <w:bookmarkStart w:id="0" w:name="_GoBack"/>
            <w:bookmarkEnd w:id="0"/>
            <w:r w:rsidRPr="00AA1EF9">
              <w:rPr>
                <w:rFonts w:ascii="Arial" w:hAnsi="Arial" w:cs="Arial"/>
                <w:color w:val="010000"/>
                <w:sz w:val="20"/>
              </w:rPr>
              <w:t>tion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2986378D" w14:textId="77777777" w:rsidR="003465FF" w:rsidRPr="00AA1EF9" w:rsidRDefault="00E64F8C" w:rsidP="00742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1EF9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4A4452" w:rsidRPr="00AA1EF9" w14:paraId="644B4FC3" w14:textId="77777777" w:rsidTr="007422A6">
        <w:tc>
          <w:tcPr>
            <w:tcW w:w="155" w:type="pct"/>
            <w:shd w:val="clear" w:color="auto" w:fill="auto"/>
            <w:vAlign w:val="center"/>
          </w:tcPr>
          <w:p w14:paraId="3AA5C0FF" w14:textId="77777777" w:rsidR="003465FF" w:rsidRPr="00AA1EF9" w:rsidRDefault="00E64F8C" w:rsidP="00742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1EF9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809" w:type="pct"/>
            <w:shd w:val="clear" w:color="auto" w:fill="auto"/>
            <w:vAlign w:val="center"/>
          </w:tcPr>
          <w:p w14:paraId="03E9BF2C" w14:textId="3C8CD559" w:rsidR="003465FF" w:rsidRPr="00AA1EF9" w:rsidRDefault="00E64F8C" w:rsidP="008D4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1EF9">
              <w:rPr>
                <w:rFonts w:ascii="Arial" w:hAnsi="Arial" w:cs="Arial"/>
                <w:color w:val="010000"/>
                <w:sz w:val="20"/>
              </w:rPr>
              <w:t xml:space="preserve">Pham Van </w:t>
            </w:r>
            <w:proofErr w:type="spellStart"/>
            <w:r w:rsidRPr="00AA1EF9">
              <w:rPr>
                <w:rFonts w:ascii="Arial" w:hAnsi="Arial" w:cs="Arial"/>
                <w:color w:val="010000"/>
                <w:sz w:val="20"/>
              </w:rPr>
              <w:t>Huy</w:t>
            </w:r>
            <w:proofErr w:type="spellEnd"/>
          </w:p>
        </w:tc>
        <w:tc>
          <w:tcPr>
            <w:tcW w:w="517" w:type="pct"/>
            <w:shd w:val="clear" w:color="auto" w:fill="auto"/>
            <w:vAlign w:val="center"/>
          </w:tcPr>
          <w:p w14:paraId="3957A7DE" w14:textId="77777777" w:rsidR="003465FF" w:rsidRPr="00AA1EF9" w:rsidRDefault="00E64F8C" w:rsidP="00742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1EF9">
              <w:rPr>
                <w:rFonts w:ascii="Arial" w:hAnsi="Arial" w:cs="Arial"/>
                <w:color w:val="010000"/>
                <w:sz w:val="20"/>
              </w:rPr>
              <w:t>General Manager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72CFC1EB" w14:textId="77777777" w:rsidR="003465FF" w:rsidRPr="00AA1EF9" w:rsidRDefault="00E64F8C" w:rsidP="00742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1EF9">
              <w:rPr>
                <w:rFonts w:ascii="Arial" w:hAnsi="Arial" w:cs="Arial"/>
                <w:color w:val="010000"/>
                <w:sz w:val="20"/>
              </w:rPr>
              <w:t>36090010462 issued on July 21, 2019 at the Police Department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0A940E70" w14:textId="484671E0" w:rsidR="003465FF" w:rsidRPr="00AA1EF9" w:rsidRDefault="00E64F8C" w:rsidP="004A4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1EF9">
              <w:rPr>
                <w:rFonts w:ascii="Arial" w:hAnsi="Arial" w:cs="Arial"/>
                <w:color w:val="010000"/>
                <w:sz w:val="20"/>
              </w:rPr>
              <w:t xml:space="preserve">81/11, Street 12, An </w:t>
            </w:r>
            <w:proofErr w:type="spellStart"/>
            <w:r w:rsidRPr="00AA1EF9">
              <w:rPr>
                <w:rFonts w:ascii="Arial" w:hAnsi="Arial" w:cs="Arial"/>
                <w:color w:val="010000"/>
                <w:sz w:val="20"/>
              </w:rPr>
              <w:t>Khanh</w:t>
            </w:r>
            <w:proofErr w:type="spellEnd"/>
            <w:r w:rsidRPr="00AA1EF9">
              <w:rPr>
                <w:rFonts w:ascii="Arial" w:hAnsi="Arial" w:cs="Arial"/>
                <w:color w:val="010000"/>
                <w:sz w:val="20"/>
              </w:rPr>
              <w:t xml:space="preserve"> Ward, Thu </w:t>
            </w:r>
            <w:proofErr w:type="spellStart"/>
            <w:r w:rsidRPr="00AA1EF9">
              <w:rPr>
                <w:rFonts w:ascii="Arial" w:hAnsi="Arial" w:cs="Arial"/>
                <w:color w:val="010000"/>
                <w:sz w:val="20"/>
              </w:rPr>
              <w:t>Duc</w:t>
            </w:r>
            <w:proofErr w:type="spellEnd"/>
            <w:r w:rsidRPr="00AA1EF9">
              <w:rPr>
                <w:rFonts w:ascii="Arial" w:hAnsi="Arial" w:cs="Arial"/>
                <w:color w:val="010000"/>
                <w:sz w:val="20"/>
              </w:rPr>
              <w:t xml:space="preserve"> City, Ho Chi Minh City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6CFA8A5E" w14:textId="77777777" w:rsidR="003465FF" w:rsidRPr="00AA1EF9" w:rsidRDefault="00E64F8C" w:rsidP="00742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1EF9">
              <w:rPr>
                <w:rFonts w:ascii="Arial" w:hAnsi="Arial" w:cs="Arial"/>
                <w:color w:val="010000"/>
                <w:sz w:val="20"/>
              </w:rPr>
              <w:t>2022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629B3461" w14:textId="77777777" w:rsidR="003465FF" w:rsidRPr="00AA1EF9" w:rsidRDefault="003465FF" w:rsidP="007422A6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14:paraId="52E61113" w14:textId="077DF129" w:rsidR="003465FF" w:rsidRPr="00AA1EF9" w:rsidRDefault="00E64F8C" w:rsidP="004A4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1EF9">
              <w:rPr>
                <w:rFonts w:ascii="Arial" w:hAnsi="Arial" w:cs="Arial"/>
                <w:color w:val="010000"/>
                <w:sz w:val="20"/>
              </w:rPr>
              <w:t>Advance:</w:t>
            </w:r>
            <w:r w:rsidR="004A4452" w:rsidRPr="00AA1EF9">
              <w:rPr>
                <w:rFonts w:ascii="Arial" w:hAnsi="Arial" w:cs="Arial"/>
                <w:color w:val="010000"/>
                <w:sz w:val="20"/>
              </w:rPr>
              <w:t xml:space="preserve"> VND </w:t>
            </w:r>
            <w:r w:rsidRPr="00AA1EF9">
              <w:rPr>
                <w:rFonts w:ascii="Arial" w:hAnsi="Arial" w:cs="Arial"/>
                <w:color w:val="010000"/>
                <w:sz w:val="20"/>
              </w:rPr>
              <w:t>20,340,000,000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5F29DE8A" w14:textId="77777777" w:rsidR="003465FF" w:rsidRPr="00AA1EF9" w:rsidRDefault="003465FF" w:rsidP="007422A6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A4452" w:rsidRPr="00AA1EF9" w14:paraId="20DE9A13" w14:textId="77777777" w:rsidTr="007422A6">
        <w:tc>
          <w:tcPr>
            <w:tcW w:w="155" w:type="pct"/>
            <w:shd w:val="clear" w:color="auto" w:fill="auto"/>
            <w:vAlign w:val="center"/>
          </w:tcPr>
          <w:p w14:paraId="383FE0CE" w14:textId="77777777" w:rsidR="003465FF" w:rsidRPr="00AA1EF9" w:rsidRDefault="00E64F8C" w:rsidP="00742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1EF9">
              <w:rPr>
                <w:rFonts w:ascii="Arial" w:hAnsi="Arial" w:cs="Arial"/>
                <w:color w:val="010000"/>
                <w:sz w:val="20"/>
              </w:rPr>
              <w:lastRenderedPageBreak/>
              <w:t>2</w:t>
            </w:r>
          </w:p>
        </w:tc>
        <w:tc>
          <w:tcPr>
            <w:tcW w:w="809" w:type="pct"/>
            <w:shd w:val="clear" w:color="auto" w:fill="auto"/>
            <w:vAlign w:val="center"/>
          </w:tcPr>
          <w:p w14:paraId="05A00712" w14:textId="49617958" w:rsidR="003465FF" w:rsidRPr="00AA1EF9" w:rsidRDefault="00E64F8C" w:rsidP="008D4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1EF9">
              <w:rPr>
                <w:rFonts w:ascii="Arial" w:hAnsi="Arial" w:cs="Arial"/>
                <w:color w:val="010000"/>
                <w:sz w:val="20"/>
              </w:rPr>
              <w:t xml:space="preserve">Le </w:t>
            </w:r>
            <w:proofErr w:type="spellStart"/>
            <w:r w:rsidRPr="00AA1EF9">
              <w:rPr>
                <w:rFonts w:ascii="Arial" w:hAnsi="Arial" w:cs="Arial"/>
                <w:color w:val="010000"/>
                <w:sz w:val="20"/>
              </w:rPr>
              <w:t>Quoc</w:t>
            </w:r>
            <w:proofErr w:type="spellEnd"/>
            <w:r w:rsidRPr="00AA1EF9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AA1EF9">
              <w:rPr>
                <w:rFonts w:ascii="Arial" w:hAnsi="Arial" w:cs="Arial"/>
                <w:color w:val="010000"/>
                <w:sz w:val="20"/>
              </w:rPr>
              <w:t>Ky</w:t>
            </w:r>
            <w:proofErr w:type="spellEnd"/>
            <w:r w:rsidRPr="00AA1EF9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AA1EF9">
              <w:rPr>
                <w:rFonts w:ascii="Arial" w:hAnsi="Arial" w:cs="Arial"/>
                <w:color w:val="010000"/>
                <w:sz w:val="20"/>
              </w:rPr>
              <w:t>Quang</w:t>
            </w:r>
            <w:proofErr w:type="spellEnd"/>
          </w:p>
        </w:tc>
        <w:tc>
          <w:tcPr>
            <w:tcW w:w="517" w:type="pct"/>
            <w:shd w:val="clear" w:color="auto" w:fill="auto"/>
            <w:vAlign w:val="center"/>
          </w:tcPr>
          <w:p w14:paraId="673BF4E9" w14:textId="346C27FA" w:rsidR="003465FF" w:rsidRPr="00AA1EF9" w:rsidRDefault="00D63A3A" w:rsidP="00742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1EF9">
              <w:rPr>
                <w:rFonts w:ascii="Arial" w:eastAsia="Arial" w:hAnsi="Arial" w:cs="Arial"/>
                <w:color w:val="010000"/>
                <w:sz w:val="20"/>
                <w:szCs w:val="20"/>
              </w:rPr>
              <w:t>Affiliated person of PDMR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022F7167" w14:textId="3A0C7A2F" w:rsidR="003465FF" w:rsidRPr="00AA1EF9" w:rsidRDefault="00E64F8C" w:rsidP="00742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1EF9">
              <w:rPr>
                <w:rFonts w:ascii="Arial" w:hAnsi="Arial" w:cs="Arial"/>
                <w:color w:val="010000"/>
                <w:sz w:val="20"/>
              </w:rPr>
              <w:t xml:space="preserve">23382140 issued on March 31, 2011 at Ho Chi Minh City </w:t>
            </w:r>
            <w:r w:rsidR="004A4452" w:rsidRPr="00AA1EF9">
              <w:rPr>
                <w:rFonts w:ascii="Arial" w:hAnsi="Arial" w:cs="Arial"/>
                <w:color w:val="010000"/>
                <w:sz w:val="20"/>
              </w:rPr>
              <w:t>Public Security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711E3F54" w14:textId="77777777" w:rsidR="003465FF" w:rsidRPr="00AA1EF9" w:rsidRDefault="00E64F8C" w:rsidP="00742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1EF9">
              <w:rPr>
                <w:rFonts w:ascii="Arial" w:hAnsi="Arial" w:cs="Arial"/>
                <w:color w:val="010000"/>
                <w:sz w:val="20"/>
              </w:rPr>
              <w:t xml:space="preserve">23/2 </w:t>
            </w:r>
            <w:proofErr w:type="spellStart"/>
            <w:r w:rsidRPr="00AA1EF9">
              <w:rPr>
                <w:rFonts w:ascii="Arial" w:hAnsi="Arial" w:cs="Arial"/>
                <w:color w:val="010000"/>
                <w:sz w:val="20"/>
              </w:rPr>
              <w:t>Dinh</w:t>
            </w:r>
            <w:proofErr w:type="spellEnd"/>
            <w:r w:rsidRPr="00AA1EF9">
              <w:rPr>
                <w:rFonts w:ascii="Arial" w:hAnsi="Arial" w:cs="Arial"/>
                <w:color w:val="010000"/>
                <w:sz w:val="20"/>
              </w:rPr>
              <w:t xml:space="preserve"> Tien Hoang, Ward 3, </w:t>
            </w:r>
            <w:proofErr w:type="spellStart"/>
            <w:r w:rsidRPr="00AA1EF9">
              <w:rPr>
                <w:rFonts w:ascii="Arial" w:hAnsi="Arial" w:cs="Arial"/>
                <w:color w:val="010000"/>
                <w:sz w:val="20"/>
              </w:rPr>
              <w:t>Binh</w:t>
            </w:r>
            <w:proofErr w:type="spellEnd"/>
            <w:r w:rsidRPr="00AA1EF9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AA1EF9">
              <w:rPr>
                <w:rFonts w:ascii="Arial" w:hAnsi="Arial" w:cs="Arial"/>
                <w:color w:val="010000"/>
                <w:sz w:val="20"/>
              </w:rPr>
              <w:t>Thanh</w:t>
            </w:r>
            <w:proofErr w:type="spellEnd"/>
            <w:r w:rsidRPr="00AA1EF9">
              <w:rPr>
                <w:rFonts w:ascii="Arial" w:hAnsi="Arial" w:cs="Arial"/>
                <w:color w:val="010000"/>
                <w:sz w:val="20"/>
              </w:rPr>
              <w:t xml:space="preserve"> District, Ho Chi Minh City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30705B3A" w14:textId="77777777" w:rsidR="003465FF" w:rsidRPr="00AA1EF9" w:rsidRDefault="00E64F8C" w:rsidP="00742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1EF9">
              <w:rPr>
                <w:rFonts w:ascii="Arial" w:hAnsi="Arial" w:cs="Arial"/>
                <w:color w:val="010000"/>
                <w:sz w:val="20"/>
              </w:rPr>
              <w:t>2022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6168853A" w14:textId="77777777" w:rsidR="003465FF" w:rsidRPr="00AA1EF9" w:rsidRDefault="003465FF" w:rsidP="007422A6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14:paraId="08833FFF" w14:textId="257AB019" w:rsidR="003465FF" w:rsidRPr="00AA1EF9" w:rsidRDefault="00E64F8C" w:rsidP="004A4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A1EF9">
              <w:rPr>
                <w:rFonts w:ascii="Arial" w:hAnsi="Arial" w:cs="Arial"/>
                <w:color w:val="010000"/>
                <w:sz w:val="20"/>
              </w:rPr>
              <w:t>Borrow capital for operations:</w:t>
            </w:r>
            <w:r w:rsidR="004A4452" w:rsidRPr="00AA1EF9">
              <w:rPr>
                <w:rFonts w:ascii="Arial" w:hAnsi="Arial" w:cs="Arial"/>
                <w:color w:val="010000"/>
                <w:sz w:val="20"/>
              </w:rPr>
              <w:t xml:space="preserve"> VND </w:t>
            </w:r>
            <w:r w:rsidRPr="00AA1EF9">
              <w:rPr>
                <w:rFonts w:ascii="Arial" w:hAnsi="Arial" w:cs="Arial"/>
                <w:color w:val="010000"/>
                <w:sz w:val="20"/>
              </w:rPr>
              <w:t>47,500,000,000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2E3ACD31" w14:textId="77777777" w:rsidR="003465FF" w:rsidRPr="00AA1EF9" w:rsidRDefault="003465FF" w:rsidP="007422A6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4C6DC08D" w14:textId="36C4E588" w:rsidR="003465FF" w:rsidRPr="00AA1EF9" w:rsidRDefault="00E64F8C" w:rsidP="007422A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A1EF9">
        <w:rPr>
          <w:rFonts w:ascii="Arial" w:hAnsi="Arial" w:cs="Arial"/>
          <w:color w:val="010000"/>
          <w:sz w:val="20"/>
        </w:rPr>
        <w:t xml:space="preserve">Notes: NSH </w:t>
      </w:r>
      <w:r w:rsidR="00EA6079" w:rsidRPr="00AA1EF9">
        <w:rPr>
          <w:rFonts w:ascii="Arial" w:hAnsi="Arial" w:cs="Arial"/>
          <w:color w:val="010000"/>
          <w:sz w:val="20"/>
        </w:rPr>
        <w:t>No.</w:t>
      </w:r>
      <w:r w:rsidRPr="00AA1EF9">
        <w:rPr>
          <w:rFonts w:ascii="Arial" w:hAnsi="Arial" w:cs="Arial"/>
          <w:color w:val="010000"/>
          <w:sz w:val="20"/>
        </w:rPr>
        <w:t xml:space="preserve">: ID card number/Passport (for individuals) or </w:t>
      </w:r>
      <w:r w:rsidR="00AA1EF9" w:rsidRPr="00AA1EF9">
        <w:rPr>
          <w:rFonts w:ascii="Arial" w:hAnsi="Arial" w:cs="Arial"/>
          <w:color w:val="010000"/>
          <w:sz w:val="20"/>
        </w:rPr>
        <w:t xml:space="preserve">number of the </w:t>
      </w:r>
      <w:r w:rsidRPr="00AA1EF9">
        <w:rPr>
          <w:rFonts w:ascii="Arial" w:hAnsi="Arial" w:cs="Arial"/>
          <w:color w:val="010000"/>
          <w:sz w:val="20"/>
        </w:rPr>
        <w:t>business registration certificate, operating license or equivalent legal documents (for organizations)</w:t>
      </w:r>
    </w:p>
    <w:sectPr w:rsidR="003465FF" w:rsidRPr="00AA1EF9" w:rsidSect="007422A6">
      <w:pgSz w:w="16834" w:h="11909" w:orient="landscape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330D8"/>
    <w:multiLevelType w:val="multilevel"/>
    <w:tmpl w:val="0F301FEA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6592BE6"/>
    <w:multiLevelType w:val="multilevel"/>
    <w:tmpl w:val="4436279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FF"/>
    <w:rsid w:val="0019382A"/>
    <w:rsid w:val="002868A0"/>
    <w:rsid w:val="003465FF"/>
    <w:rsid w:val="00390FBB"/>
    <w:rsid w:val="004A4452"/>
    <w:rsid w:val="007422A6"/>
    <w:rsid w:val="00746768"/>
    <w:rsid w:val="008345A3"/>
    <w:rsid w:val="008D4474"/>
    <w:rsid w:val="00912C46"/>
    <w:rsid w:val="00A24919"/>
    <w:rsid w:val="00AA1EF9"/>
    <w:rsid w:val="00D63A3A"/>
    <w:rsid w:val="00E64F8C"/>
    <w:rsid w:val="00EA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080B87"/>
  <w15:docId w15:val="{55D8AD92-156D-4619-96EE-756D5912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bViJg1uaD8gM2bDDcn8aWXjjUQ==">CgMxLjA4AHIhMThOa1FKRHh2UDNtaE8yLXhkWFRqTEFERkFZRGRnUC05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286</Words>
  <Characters>1679</Characters>
  <Application>Microsoft Office Word</Application>
  <DocSecurity>0</DocSecurity>
  <Lines>76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13</cp:revision>
  <dcterms:created xsi:type="dcterms:W3CDTF">2024-01-11T04:31:00Z</dcterms:created>
  <dcterms:modified xsi:type="dcterms:W3CDTF">2024-01-12T04:12:00Z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4ecf88edd2f1a8d5794ca1d2340fda9656bdc3d28cd753bd464ed8ff3818ae68</vt:lpwstr>
  </property>
</Properties>
</file>