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F9C4" w14:textId="77777777" w:rsidR="00A50803" w:rsidRPr="003C6A57" w:rsidRDefault="002D000E" w:rsidP="00510D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3C6A57">
        <w:rPr>
          <w:rFonts w:ascii="Arial" w:hAnsi="Arial" w:cs="Arial"/>
          <w:b/>
          <w:bCs/>
          <w:color w:val="010000"/>
          <w:sz w:val="20"/>
        </w:rPr>
        <w:t>TV1</w:t>
      </w:r>
      <w:proofErr w:type="spellEnd"/>
      <w:r w:rsidRPr="003C6A57">
        <w:rPr>
          <w:rFonts w:ascii="Arial" w:hAnsi="Arial" w:cs="Arial"/>
          <w:b/>
          <w:bCs/>
          <w:color w:val="010000"/>
          <w:sz w:val="20"/>
        </w:rPr>
        <w:t>:</w:t>
      </w:r>
      <w:r w:rsidRPr="003C6A57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6CFA9EFB" w14:textId="31F30018" w:rsidR="00A50803" w:rsidRPr="003C6A57" w:rsidRDefault="002D000E" w:rsidP="00510D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On </w:t>
      </w:r>
      <w:r w:rsidR="00E02DB0" w:rsidRPr="003C6A57">
        <w:rPr>
          <w:rFonts w:ascii="Arial" w:hAnsi="Arial" w:cs="Arial"/>
          <w:color w:val="010000"/>
          <w:sz w:val="20"/>
        </w:rPr>
        <w:t>January 02</w:t>
      </w:r>
      <w:r w:rsidRPr="003C6A57">
        <w:rPr>
          <w:rFonts w:ascii="Arial" w:hAnsi="Arial" w:cs="Arial"/>
          <w:color w:val="010000"/>
          <w:sz w:val="20"/>
        </w:rPr>
        <w:t>,</w:t>
      </w:r>
      <w:r w:rsidR="00E02DB0" w:rsidRPr="003C6A57">
        <w:rPr>
          <w:rFonts w:ascii="Arial" w:hAnsi="Arial" w:cs="Arial"/>
          <w:color w:val="010000"/>
          <w:sz w:val="20"/>
        </w:rPr>
        <w:t xml:space="preserve"> 2024</w:t>
      </w:r>
      <w:r w:rsidRPr="003C6A57">
        <w:rPr>
          <w:rFonts w:ascii="Arial" w:hAnsi="Arial" w:cs="Arial"/>
          <w:color w:val="010000"/>
          <w:sz w:val="20"/>
        </w:rPr>
        <w:t>, Power Engineering Consulting Joint Stock Company 1 announced Report No. 45/</w:t>
      </w:r>
      <w:proofErr w:type="spellStart"/>
      <w:r w:rsidRPr="003C6A57">
        <w:rPr>
          <w:rFonts w:ascii="Arial" w:hAnsi="Arial" w:cs="Arial"/>
          <w:color w:val="010000"/>
          <w:sz w:val="20"/>
        </w:rPr>
        <w:t>TVD1-HDQT</w:t>
      </w:r>
      <w:proofErr w:type="spellEnd"/>
      <w:r w:rsidR="00E02DB0" w:rsidRPr="003C6A57">
        <w:rPr>
          <w:rFonts w:ascii="Arial" w:hAnsi="Arial" w:cs="Arial"/>
          <w:color w:val="010000"/>
          <w:sz w:val="20"/>
        </w:rPr>
        <w:t xml:space="preserve"> on Corporate Governance in 2023</w:t>
      </w:r>
      <w:r w:rsidRPr="003C6A57">
        <w:rPr>
          <w:rFonts w:ascii="Arial" w:hAnsi="Arial" w:cs="Arial"/>
          <w:color w:val="010000"/>
          <w:sz w:val="20"/>
        </w:rPr>
        <w:t xml:space="preserve"> as follows: </w:t>
      </w:r>
    </w:p>
    <w:p w14:paraId="65B1E7A9" w14:textId="77777777" w:rsidR="00A50803" w:rsidRPr="003C6A57" w:rsidRDefault="002D000E" w:rsidP="00510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Name of Company: Power Engineering Consulting Joint Stock Company 1</w:t>
      </w:r>
    </w:p>
    <w:p w14:paraId="75112E8F" w14:textId="77777777" w:rsidR="00A50803" w:rsidRPr="003C6A57" w:rsidRDefault="002D000E" w:rsidP="00510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Head office address: </w:t>
      </w:r>
      <w:proofErr w:type="spellStart"/>
      <w:r w:rsidRPr="003C6A57">
        <w:rPr>
          <w:rFonts w:ascii="Arial" w:hAnsi="Arial" w:cs="Arial"/>
          <w:color w:val="010000"/>
          <w:sz w:val="20"/>
        </w:rPr>
        <w:t>Km9+200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Nguyen </w:t>
      </w:r>
      <w:proofErr w:type="spellStart"/>
      <w:r w:rsidRPr="003C6A57">
        <w:rPr>
          <w:rFonts w:ascii="Arial" w:hAnsi="Arial" w:cs="Arial"/>
          <w:color w:val="010000"/>
          <w:sz w:val="20"/>
        </w:rPr>
        <w:t>Trai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Street, Thanh </w:t>
      </w:r>
      <w:proofErr w:type="spellStart"/>
      <w:r w:rsidRPr="003C6A57">
        <w:rPr>
          <w:rFonts w:ascii="Arial" w:hAnsi="Arial" w:cs="Arial"/>
          <w:color w:val="010000"/>
          <w:sz w:val="20"/>
        </w:rPr>
        <w:t>Xuan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Nam Ward, Thanh </w:t>
      </w:r>
      <w:proofErr w:type="spellStart"/>
      <w:r w:rsidRPr="003C6A57">
        <w:rPr>
          <w:rFonts w:ascii="Arial" w:hAnsi="Arial" w:cs="Arial"/>
          <w:color w:val="010000"/>
          <w:sz w:val="20"/>
        </w:rPr>
        <w:t>Xuan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District, Hanoi.</w:t>
      </w:r>
    </w:p>
    <w:p w14:paraId="2F3420EE" w14:textId="52576FC9" w:rsidR="00A50803" w:rsidRPr="003C6A57" w:rsidRDefault="002D000E" w:rsidP="00E02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35"/>
          <w:tab w:val="left" w:pos="578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Tel: 02438544270 </w:t>
      </w:r>
      <w:r w:rsidR="00E02DB0" w:rsidRPr="003C6A57">
        <w:rPr>
          <w:rFonts w:ascii="Arial" w:hAnsi="Arial" w:cs="Arial"/>
          <w:color w:val="010000"/>
          <w:sz w:val="20"/>
        </w:rPr>
        <w:tab/>
      </w:r>
      <w:r w:rsidRPr="003C6A57">
        <w:rPr>
          <w:rFonts w:ascii="Arial" w:hAnsi="Arial" w:cs="Arial"/>
          <w:color w:val="010000"/>
          <w:sz w:val="20"/>
        </w:rPr>
        <w:t>- Fax: 02438541208</w:t>
      </w:r>
    </w:p>
    <w:p w14:paraId="7DE02366" w14:textId="693798E3" w:rsidR="00A50803" w:rsidRPr="003C6A57" w:rsidRDefault="002D000E" w:rsidP="00510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5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Email: </w:t>
      </w:r>
      <w:hyperlink r:id="rId6">
        <w:proofErr w:type="spellStart"/>
        <w:r w:rsidRPr="003C6A57">
          <w:rPr>
            <w:rFonts w:ascii="Arial" w:hAnsi="Arial" w:cs="Arial"/>
            <w:color w:val="010000"/>
            <w:sz w:val="20"/>
          </w:rPr>
          <w:t>pecc</w:t>
        </w:r>
        <w:r w:rsidR="00E02DB0" w:rsidRPr="003C6A57">
          <w:rPr>
            <w:rFonts w:ascii="Arial" w:hAnsi="Arial" w:cs="Arial"/>
            <w:color w:val="010000"/>
            <w:sz w:val="20"/>
          </w:rPr>
          <w:t>1</w:t>
        </w:r>
        <w:r w:rsidRPr="003C6A57">
          <w:rPr>
            <w:rFonts w:ascii="Arial" w:hAnsi="Arial" w:cs="Arial"/>
            <w:color w:val="010000"/>
            <w:sz w:val="20"/>
          </w:rPr>
          <w:t>@fpt.vn</w:t>
        </w:r>
        <w:proofErr w:type="spellEnd"/>
      </w:hyperlink>
      <w:r w:rsidRPr="003C6A57">
        <w:rPr>
          <w:rFonts w:ascii="Arial" w:hAnsi="Arial" w:cs="Arial"/>
          <w:color w:val="010000"/>
          <w:sz w:val="20"/>
        </w:rPr>
        <w:t xml:space="preserve"> </w:t>
      </w:r>
      <w:r w:rsidR="00E02DB0" w:rsidRPr="003C6A57">
        <w:rPr>
          <w:rFonts w:ascii="Arial" w:hAnsi="Arial" w:cs="Arial"/>
          <w:color w:val="010000"/>
          <w:sz w:val="20"/>
        </w:rPr>
        <w:tab/>
      </w:r>
      <w:r w:rsidRPr="003C6A57">
        <w:rPr>
          <w:rFonts w:ascii="Arial" w:hAnsi="Arial" w:cs="Arial"/>
          <w:color w:val="010000"/>
          <w:sz w:val="20"/>
        </w:rPr>
        <w:t xml:space="preserve">- Website: </w:t>
      </w:r>
      <w:proofErr w:type="spellStart"/>
      <w:r w:rsidRPr="003C6A57">
        <w:rPr>
          <w:rFonts w:ascii="Arial" w:hAnsi="Arial" w:cs="Arial"/>
          <w:color w:val="010000"/>
          <w:sz w:val="20"/>
        </w:rPr>
        <w:t>www.pecc1.com.vn</w:t>
      </w:r>
      <w:proofErr w:type="spellEnd"/>
    </w:p>
    <w:p w14:paraId="1ABAF133" w14:textId="77777777" w:rsidR="00A50803" w:rsidRPr="003C6A57" w:rsidRDefault="002D000E" w:rsidP="00510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3C6A57">
        <w:rPr>
          <w:rFonts w:ascii="Arial" w:hAnsi="Arial" w:cs="Arial"/>
          <w:color w:val="010000"/>
          <w:sz w:val="20"/>
        </w:rPr>
        <w:t>VND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266,913,190,000</w:t>
      </w:r>
    </w:p>
    <w:p w14:paraId="10C3EFCC" w14:textId="77777777" w:rsidR="00A50803" w:rsidRPr="003C6A57" w:rsidRDefault="002D000E" w:rsidP="00510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3C6A57">
        <w:rPr>
          <w:rFonts w:ascii="Arial" w:hAnsi="Arial" w:cs="Arial"/>
          <w:color w:val="010000"/>
          <w:sz w:val="20"/>
        </w:rPr>
        <w:t>TV1</w:t>
      </w:r>
      <w:proofErr w:type="spellEnd"/>
    </w:p>
    <w:p w14:paraId="47D31669" w14:textId="54FBE341" w:rsidR="00A50803" w:rsidRPr="003C6A57" w:rsidRDefault="002D000E" w:rsidP="00510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Corporate governance model</w:t>
      </w:r>
      <w:r w:rsidR="00E02DB0" w:rsidRPr="003C6A57">
        <w:rPr>
          <w:rFonts w:ascii="Arial" w:hAnsi="Arial" w:cs="Arial"/>
          <w:color w:val="010000"/>
          <w:sz w:val="20"/>
        </w:rPr>
        <w:t>:</w:t>
      </w:r>
      <w:r w:rsidRPr="003C6A57">
        <w:rPr>
          <w:rFonts w:ascii="Arial" w:hAnsi="Arial" w:cs="Arial"/>
          <w:color w:val="010000"/>
          <w:sz w:val="20"/>
        </w:rPr>
        <w:t xml:space="preserve"> The General Meeting of Shareholders, the Board of Directors, the Supervisory Board, and the General Manager.</w:t>
      </w:r>
    </w:p>
    <w:p w14:paraId="080FA7EB" w14:textId="77777777" w:rsidR="00A50803" w:rsidRPr="003C6A57" w:rsidRDefault="002D000E" w:rsidP="00510D6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6"/>
          <w:tab w:val="left" w:pos="98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5BA999D1" w14:textId="58B7B9B8" w:rsidR="00A50803" w:rsidRPr="003C6A57" w:rsidRDefault="002D000E" w:rsidP="00510D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On June 27, 2023, Power Engineering Consulting Joint Stock Company 1 held the Annual General Meeting of Shareholders 2023. The meeting closed at 3:30 p</w:t>
      </w:r>
      <w:r w:rsidR="00E02DB0" w:rsidRPr="003C6A57">
        <w:rPr>
          <w:rFonts w:ascii="Arial" w:hAnsi="Arial" w:cs="Arial"/>
          <w:color w:val="010000"/>
          <w:sz w:val="20"/>
        </w:rPr>
        <w:t>.</w:t>
      </w:r>
      <w:r w:rsidRPr="003C6A57">
        <w:rPr>
          <w:rFonts w:ascii="Arial" w:hAnsi="Arial" w:cs="Arial"/>
          <w:color w:val="010000"/>
          <w:sz w:val="20"/>
        </w:rPr>
        <w:t>m</w:t>
      </w:r>
      <w:r w:rsidR="00E02DB0" w:rsidRPr="003C6A57">
        <w:rPr>
          <w:rFonts w:ascii="Arial" w:hAnsi="Arial" w:cs="Arial"/>
          <w:color w:val="010000"/>
          <w:sz w:val="20"/>
        </w:rPr>
        <w:t>.</w:t>
      </w:r>
      <w:r w:rsidRPr="003C6A57">
        <w:rPr>
          <w:rFonts w:ascii="Arial" w:hAnsi="Arial" w:cs="Arial"/>
          <w:color w:val="010000"/>
          <w:sz w:val="20"/>
        </w:rPr>
        <w:t xml:space="preserve"> on the same day.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6"/>
        <w:gridCol w:w="1353"/>
        <w:gridCol w:w="6120"/>
      </w:tblGrid>
      <w:tr w:rsidR="00A50803" w:rsidRPr="003C6A57" w14:paraId="0FFE8A6B" w14:textId="77777777" w:rsidTr="00510D67">
        <w:tc>
          <w:tcPr>
            <w:tcW w:w="857" w:type="pct"/>
            <w:shd w:val="clear" w:color="auto" w:fill="auto"/>
            <w:vAlign w:val="center"/>
          </w:tcPr>
          <w:p w14:paraId="147ED0A7" w14:textId="7B674B76" w:rsidR="00A50803" w:rsidRPr="003C6A57" w:rsidRDefault="00E02DB0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017557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393" w:type="pct"/>
            <w:shd w:val="clear" w:color="auto" w:fill="auto"/>
            <w:vAlign w:val="center"/>
          </w:tcPr>
          <w:p w14:paraId="7A364B9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50803" w:rsidRPr="003C6A57" w14:paraId="3179ACD5" w14:textId="77777777" w:rsidTr="00510D67">
        <w:tc>
          <w:tcPr>
            <w:tcW w:w="857" w:type="pct"/>
            <w:shd w:val="clear" w:color="auto" w:fill="auto"/>
            <w:vAlign w:val="center"/>
          </w:tcPr>
          <w:p w14:paraId="2A2BC2A0" w14:textId="72595C29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01/NQ-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750" w:type="pct"/>
            <w:shd w:val="clear" w:color="auto" w:fill="auto"/>
            <w:vAlign w:val="center"/>
          </w:tcPr>
          <w:p w14:paraId="6BD63C2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3393" w:type="pct"/>
            <w:shd w:val="clear" w:color="auto" w:fill="auto"/>
            <w:vAlign w:val="center"/>
          </w:tcPr>
          <w:p w14:paraId="14CDAD2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</w:tr>
    </w:tbl>
    <w:p w14:paraId="23E8292B" w14:textId="77777777" w:rsidR="00A50803" w:rsidRPr="003C6A57" w:rsidRDefault="002D000E" w:rsidP="00510D6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The Board of Directors</w:t>
      </w:r>
    </w:p>
    <w:p w14:paraId="1C801C88" w14:textId="77777777" w:rsidR="00A50803" w:rsidRPr="003C6A57" w:rsidRDefault="002D000E" w:rsidP="00510D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39"/>
        <w:gridCol w:w="2677"/>
        <w:gridCol w:w="3043"/>
        <w:gridCol w:w="1405"/>
        <w:gridCol w:w="1355"/>
      </w:tblGrid>
      <w:tr w:rsidR="00A50803" w:rsidRPr="003C6A57" w14:paraId="7DD85F05" w14:textId="77777777" w:rsidTr="00510D67"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D352F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1B09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81080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70C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A50803" w:rsidRPr="003C6A57" w14:paraId="4116884A" w14:textId="77777777" w:rsidTr="00510D67"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C24AF5" w14:textId="77777777" w:rsidR="00A50803" w:rsidRPr="003C6A57" w:rsidRDefault="00A50803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C29ADA" w14:textId="77777777" w:rsidR="00A50803" w:rsidRPr="003C6A57" w:rsidRDefault="00A50803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BB9529" w14:textId="77777777" w:rsidR="00A50803" w:rsidRPr="003C6A57" w:rsidRDefault="00A50803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55F1F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EFF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50803" w:rsidRPr="003C6A57" w14:paraId="689EE32F" w14:textId="77777777" w:rsidTr="00510D67">
        <w:tc>
          <w:tcPr>
            <w:tcW w:w="2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774E6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06D4BA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Mr. Nguyen Tai Anh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1BB63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A433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30, 2020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3CF" w14:textId="77777777" w:rsidR="00A50803" w:rsidRPr="003C6A57" w:rsidRDefault="00A50803" w:rsidP="00510D6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0803" w:rsidRPr="003C6A57" w14:paraId="45F67B4E" w14:textId="77777777" w:rsidTr="00510D67">
        <w:tc>
          <w:tcPr>
            <w:tcW w:w="2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7E6CF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85432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Chinh</w:t>
            </w:r>
            <w:proofErr w:type="spellEnd"/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32C8A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49456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April 29, 2021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4EDD" w14:textId="77777777" w:rsidR="00A50803" w:rsidRPr="003C6A57" w:rsidRDefault="00A50803" w:rsidP="00510D6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0803" w:rsidRPr="003C6A57" w14:paraId="31A7CC53" w14:textId="77777777" w:rsidTr="00510D67">
        <w:tc>
          <w:tcPr>
            <w:tcW w:w="2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E5457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A6AFCF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Mr. Tran Thai Hai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B3804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4CE2B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29, 2017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0FF3" w14:textId="77777777" w:rsidR="00A50803" w:rsidRPr="003C6A57" w:rsidRDefault="00A50803" w:rsidP="00510D6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0803" w:rsidRPr="003C6A57" w14:paraId="6482B5E2" w14:textId="77777777" w:rsidTr="00510D67">
        <w:tc>
          <w:tcPr>
            <w:tcW w:w="2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5646F9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ED887D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Mr. Le Thanh Chung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99E89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BF59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7A4E" w14:textId="77777777" w:rsidR="00A50803" w:rsidRPr="003C6A57" w:rsidRDefault="00A50803" w:rsidP="00510D6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0803" w:rsidRPr="003C6A57" w14:paraId="607489C9" w14:textId="77777777" w:rsidTr="00510D67">
        <w:tc>
          <w:tcPr>
            <w:tcW w:w="2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889E1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264713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Mr. Le Van Luc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8198D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D244E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497A" w14:textId="77777777" w:rsidR="00A50803" w:rsidRPr="003C6A57" w:rsidRDefault="00A50803" w:rsidP="00510D6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0803" w:rsidRPr="003C6A57" w14:paraId="6EDBCA84" w14:textId="77777777" w:rsidTr="00E02DB0">
        <w:trPr>
          <w:trHeight w:val="274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D6D44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9EBED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Tuan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FCB7F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2B5D6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29, 2018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C88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</w:tr>
      <w:tr w:rsidR="00A50803" w:rsidRPr="003C6A57" w14:paraId="7A071A0C" w14:textId="77777777" w:rsidTr="00510D67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245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EDC5D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Duc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Thanh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CAA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53E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29, 2018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4EF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</w:tr>
    </w:tbl>
    <w:p w14:paraId="7D7F2BE7" w14:textId="77777777" w:rsidR="00A50803" w:rsidRPr="003C6A57" w:rsidRDefault="002D000E" w:rsidP="00510D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Board Resolutions/Decisions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9"/>
        <w:gridCol w:w="2603"/>
        <w:gridCol w:w="1494"/>
        <w:gridCol w:w="4403"/>
      </w:tblGrid>
      <w:tr w:rsidR="00A50803" w:rsidRPr="003C6A57" w14:paraId="39118B8E" w14:textId="77777777" w:rsidTr="00510D67">
        <w:tc>
          <w:tcPr>
            <w:tcW w:w="288" w:type="pct"/>
            <w:shd w:val="clear" w:color="auto" w:fill="auto"/>
            <w:vAlign w:val="center"/>
          </w:tcPr>
          <w:p w14:paraId="12C42C57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0AE5BCFB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A8FA594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63CFE1AD" w14:textId="77777777" w:rsidR="00A50803" w:rsidRPr="003C6A57" w:rsidRDefault="002D000E" w:rsidP="00E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50803" w:rsidRPr="003C6A57" w14:paraId="4F6943C5" w14:textId="77777777" w:rsidTr="00510D67">
        <w:tc>
          <w:tcPr>
            <w:tcW w:w="288" w:type="pct"/>
            <w:shd w:val="clear" w:color="auto" w:fill="auto"/>
            <w:vAlign w:val="center"/>
          </w:tcPr>
          <w:p w14:paraId="71239B0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DFF509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01/NQ-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46C3337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499AB6F2" w14:textId="310A338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E02DB0" w:rsidRPr="003C6A57">
              <w:rPr>
                <w:rFonts w:ascii="Arial" w:hAnsi="Arial" w:cs="Arial"/>
                <w:color w:val="010000"/>
                <w:sz w:val="20"/>
              </w:rPr>
              <w:t xml:space="preserve">ensuring 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the credit </w:t>
            </w:r>
            <w:r w:rsidR="00E02DB0" w:rsidRPr="003C6A57">
              <w:rPr>
                <w:rFonts w:ascii="Arial" w:hAnsi="Arial" w:cs="Arial"/>
                <w:color w:val="010000"/>
                <w:sz w:val="20"/>
              </w:rPr>
              <w:t xml:space="preserve">extension 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at Vietnam Joint Stock Commercial Bank for Industry and Trade –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Th</w:t>
            </w:r>
            <w:r w:rsidR="00E02DB0" w:rsidRPr="003C6A57">
              <w:rPr>
                <w:rFonts w:ascii="Arial" w:hAnsi="Arial" w:cs="Arial"/>
                <w:color w:val="010000"/>
                <w:sz w:val="20"/>
              </w:rPr>
              <w:t>a</w:t>
            </w:r>
            <w:r w:rsidRPr="003C6A57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Long Branch</w:t>
            </w:r>
          </w:p>
        </w:tc>
      </w:tr>
      <w:tr w:rsidR="00A50803" w:rsidRPr="003C6A57" w14:paraId="3697FEA0" w14:textId="77777777" w:rsidTr="00510D67">
        <w:tc>
          <w:tcPr>
            <w:tcW w:w="288" w:type="pct"/>
            <w:shd w:val="clear" w:color="auto" w:fill="auto"/>
            <w:vAlign w:val="center"/>
          </w:tcPr>
          <w:p w14:paraId="1459BEF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51FF36B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02/NQ-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46E2B41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February 02,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A95F9AC" w14:textId="0C885EBF" w:rsidR="00A50803" w:rsidRPr="003C6A57" w:rsidRDefault="00E02DB0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Personnel work 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>at Power Investigation and Construction Company 2 Limited, Power Investigation and Designing 4 One Member Company Limited,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 xml:space="preserve"> Power Grid Consulting Center</w:t>
            </w:r>
          </w:p>
        </w:tc>
      </w:tr>
      <w:tr w:rsidR="00A50803" w:rsidRPr="003C6A57" w14:paraId="1B0ED881" w14:textId="77777777" w:rsidTr="00510D67">
        <w:tc>
          <w:tcPr>
            <w:tcW w:w="288" w:type="pct"/>
            <w:shd w:val="clear" w:color="auto" w:fill="auto"/>
            <w:vAlign w:val="center"/>
          </w:tcPr>
          <w:p w14:paraId="0010010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0103597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03/NQ-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788BAC0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February 07,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21537DD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Preparation plan for handover and reception at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MTV3</w:t>
            </w:r>
            <w:proofErr w:type="spellEnd"/>
          </w:p>
        </w:tc>
      </w:tr>
      <w:tr w:rsidR="00A50803" w:rsidRPr="003C6A57" w14:paraId="296FE1E2" w14:textId="77777777" w:rsidTr="00510D67">
        <w:tc>
          <w:tcPr>
            <w:tcW w:w="288" w:type="pct"/>
            <w:shd w:val="clear" w:color="auto" w:fill="auto"/>
            <w:vAlign w:val="center"/>
          </w:tcPr>
          <w:p w14:paraId="23947FF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2FDFBE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04/NQ-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34B67AB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February 23,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578F2449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Record the list of shareholders to attend the Annual General Meeting of Shareholders 2023;</w:t>
            </w:r>
          </w:p>
        </w:tc>
      </w:tr>
      <w:tr w:rsidR="00A50803" w:rsidRPr="003C6A57" w14:paraId="2A86A8C8" w14:textId="77777777" w:rsidTr="00510D67">
        <w:tc>
          <w:tcPr>
            <w:tcW w:w="288" w:type="pct"/>
            <w:shd w:val="clear" w:color="auto" w:fill="auto"/>
            <w:vAlign w:val="center"/>
          </w:tcPr>
          <w:p w14:paraId="44395B0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67657FF8" w14:textId="2B08EE10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48/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</w:t>
            </w:r>
            <w:r w:rsidR="00E02DB0" w:rsidRPr="003C6A57">
              <w:rPr>
                <w:rFonts w:ascii="Arial" w:hAnsi="Arial" w:cs="Arial"/>
                <w:color w:val="010000"/>
                <w:sz w:val="20"/>
              </w:rPr>
              <w:t>D</w:t>
            </w:r>
            <w:r w:rsidRPr="003C6A57">
              <w:rPr>
                <w:rFonts w:ascii="Arial" w:hAnsi="Arial" w:cs="Arial"/>
                <w:color w:val="010000"/>
                <w:sz w:val="20"/>
              </w:rPr>
              <w:t>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3BEB2CE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48276626" w14:textId="75F6F2DC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Approve the technical plan and procurement estimate to replace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upstream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>double-leg gantry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crane for Song Bung 5 Hydropower Plant</w:t>
            </w:r>
          </w:p>
        </w:tc>
      </w:tr>
      <w:tr w:rsidR="00A50803" w:rsidRPr="003C6A57" w14:paraId="79738C56" w14:textId="77777777" w:rsidTr="00510D67">
        <w:tc>
          <w:tcPr>
            <w:tcW w:w="288" w:type="pct"/>
            <w:shd w:val="clear" w:color="auto" w:fill="auto"/>
            <w:vAlign w:val="center"/>
          </w:tcPr>
          <w:p w14:paraId="0B05C67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79C8E5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61/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4C0D6CC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8A9E99B" w14:textId="22167349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2023 work </w:t>
            </w:r>
            <w:r w:rsidR="00510D67" w:rsidRPr="003C6A57">
              <w:rPr>
                <w:rFonts w:ascii="Arial" w:hAnsi="Arial" w:cs="Arial"/>
                <w:color w:val="010000"/>
                <w:sz w:val="20"/>
              </w:rPr>
              <w:t>agenda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of the Board of Directors</w:t>
            </w:r>
          </w:p>
        </w:tc>
      </w:tr>
      <w:tr w:rsidR="00A50803" w:rsidRPr="003C6A57" w14:paraId="2869FB22" w14:textId="77777777" w:rsidTr="00510D67">
        <w:tc>
          <w:tcPr>
            <w:tcW w:w="288" w:type="pct"/>
            <w:shd w:val="clear" w:color="auto" w:fill="auto"/>
            <w:vAlign w:val="center"/>
          </w:tcPr>
          <w:p w14:paraId="60DBC5D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6A409F1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05/NQ-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4C24301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09,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2355AA1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Charter of organization and operation of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Danang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Power Engineering Consulting Company Limited</w:t>
            </w:r>
          </w:p>
        </w:tc>
      </w:tr>
      <w:tr w:rsidR="00A50803" w:rsidRPr="003C6A57" w14:paraId="0C7763C1" w14:textId="77777777" w:rsidTr="00510D67">
        <w:tc>
          <w:tcPr>
            <w:tcW w:w="288" w:type="pct"/>
            <w:shd w:val="clear" w:color="auto" w:fill="auto"/>
            <w:vAlign w:val="center"/>
          </w:tcPr>
          <w:p w14:paraId="04D4209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58F3278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68/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33F7A3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09,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3540A7F0" w14:textId="26C64760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Results of reviewing and supplementing the personnel planning for the period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2022-2026 and the period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2026-2031 for the position of Chair-cum-General Manager</w:t>
            </w:r>
            <w:r w:rsidR="00510D67" w:rsidRPr="003C6A5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of one member companies limited</w:t>
            </w:r>
          </w:p>
        </w:tc>
      </w:tr>
      <w:tr w:rsidR="00A50803" w:rsidRPr="003C6A57" w14:paraId="0C4963F4" w14:textId="77777777" w:rsidTr="00510D67">
        <w:tc>
          <w:tcPr>
            <w:tcW w:w="288" w:type="pct"/>
            <w:shd w:val="clear" w:color="auto" w:fill="auto"/>
            <w:vAlign w:val="center"/>
          </w:tcPr>
          <w:p w14:paraId="5B3AAB1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4C38D1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69/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D089A7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E1AFC2F" w14:textId="6A77B266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Plan to handle outstanding production and business expenses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 xml:space="preserve">in process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and make provisions for bad debts in 2022</w:t>
            </w:r>
          </w:p>
        </w:tc>
      </w:tr>
      <w:tr w:rsidR="00A50803" w:rsidRPr="003C6A57" w14:paraId="6838FEB1" w14:textId="77777777" w:rsidTr="00510D67">
        <w:tc>
          <w:tcPr>
            <w:tcW w:w="288" w:type="pct"/>
            <w:shd w:val="clear" w:color="auto" w:fill="auto"/>
            <w:vAlign w:val="center"/>
          </w:tcPr>
          <w:p w14:paraId="768C490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EDB678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70/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421F0D1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3C4618F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Supervision plan to overcome the financial situation for Power Investigation and Construction Company 2 Limited</w:t>
            </w:r>
          </w:p>
        </w:tc>
      </w:tr>
      <w:tr w:rsidR="00A50803" w:rsidRPr="003C6A57" w14:paraId="6B4252E7" w14:textId="77777777" w:rsidTr="00510D67">
        <w:tc>
          <w:tcPr>
            <w:tcW w:w="288" w:type="pct"/>
            <w:shd w:val="clear" w:color="auto" w:fill="auto"/>
            <w:vAlign w:val="center"/>
          </w:tcPr>
          <w:p w14:paraId="6D8FBE4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3E831B1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71/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46B3C3E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9707B9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Supervision plan to overcome the financial situation for Power Investigation and Designing 4 </w:t>
            </w: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One Member Company Limited</w:t>
            </w:r>
          </w:p>
        </w:tc>
      </w:tr>
      <w:tr w:rsidR="00A50803" w:rsidRPr="003C6A57" w14:paraId="5ED82CE8" w14:textId="77777777" w:rsidTr="00510D67">
        <w:tc>
          <w:tcPr>
            <w:tcW w:w="288" w:type="pct"/>
            <w:shd w:val="clear" w:color="auto" w:fill="auto"/>
            <w:vAlign w:val="center"/>
          </w:tcPr>
          <w:p w14:paraId="6A735C4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66A8137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72/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58FEB55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3E80660F" w14:textId="7F664B56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>construction drawing design dossier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and estimates of sediment treatment items for water intake areas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H2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of Song Bung 5 Hydropower Plant</w:t>
            </w:r>
          </w:p>
        </w:tc>
      </w:tr>
      <w:tr w:rsidR="00A50803" w:rsidRPr="003C6A57" w14:paraId="1C97265E" w14:textId="77777777" w:rsidTr="00510D67">
        <w:tc>
          <w:tcPr>
            <w:tcW w:w="288" w:type="pct"/>
            <w:shd w:val="clear" w:color="auto" w:fill="auto"/>
            <w:vAlign w:val="center"/>
          </w:tcPr>
          <w:p w14:paraId="263FA9D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3640DC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82/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60714F4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16,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5FA40D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Supervision plan to overcome the financial situation for Power Investigation and Designing Company 1 Limited</w:t>
            </w:r>
          </w:p>
        </w:tc>
      </w:tr>
      <w:tr w:rsidR="00A50803" w:rsidRPr="003C6A57" w14:paraId="0B74FC53" w14:textId="77777777" w:rsidTr="00510D67">
        <w:tc>
          <w:tcPr>
            <w:tcW w:w="288" w:type="pct"/>
            <w:shd w:val="clear" w:color="auto" w:fill="auto"/>
            <w:vAlign w:val="center"/>
          </w:tcPr>
          <w:p w14:paraId="6DA7B41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55B4F5A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06/NQ-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1A40E81A" w14:textId="3E26BBED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</w:t>
            </w:r>
            <w:r w:rsidR="00510D67" w:rsidRPr="003C6A5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27, 2023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4714FE8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Change the time to hold the Annual General Meeting of Shareholders 2023</w:t>
            </w:r>
          </w:p>
        </w:tc>
      </w:tr>
      <w:tr w:rsidR="00A50803" w:rsidRPr="003C6A57" w14:paraId="33422544" w14:textId="77777777" w:rsidTr="00510D67">
        <w:tc>
          <w:tcPr>
            <w:tcW w:w="288" w:type="pct"/>
            <w:shd w:val="clear" w:color="auto" w:fill="auto"/>
            <w:vAlign w:val="center"/>
          </w:tcPr>
          <w:p w14:paraId="2200C4F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291C04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07/NQ-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7C8B321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30EBB8A" w14:textId="77777777" w:rsidR="00A50803" w:rsidRPr="003C6A57" w:rsidRDefault="002D000E" w:rsidP="00510D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Regulations on selection of subcontractors and experts</w:t>
            </w:r>
          </w:p>
          <w:p w14:paraId="673D3C60" w14:textId="77777777" w:rsidR="00A50803" w:rsidRPr="003C6A57" w:rsidRDefault="002D000E" w:rsidP="00510D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Regulations on contract management and implementation</w:t>
            </w:r>
          </w:p>
        </w:tc>
      </w:tr>
      <w:tr w:rsidR="00A50803" w:rsidRPr="003C6A57" w14:paraId="665A440E" w14:textId="77777777" w:rsidTr="00510D67">
        <w:tc>
          <w:tcPr>
            <w:tcW w:w="288" w:type="pct"/>
            <w:shd w:val="clear" w:color="auto" w:fill="auto"/>
            <w:vAlign w:val="center"/>
          </w:tcPr>
          <w:p w14:paraId="0B9C6BE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0AE3903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09/NQ-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571FB8D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28,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703C2E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Labor recruitment plan and training plan for 2023</w:t>
            </w:r>
          </w:p>
        </w:tc>
      </w:tr>
      <w:tr w:rsidR="00A50803" w:rsidRPr="003C6A57" w14:paraId="73E9EEEC" w14:textId="77777777" w:rsidTr="00510D67">
        <w:tc>
          <w:tcPr>
            <w:tcW w:w="288" w:type="pct"/>
            <w:shd w:val="clear" w:color="auto" w:fill="auto"/>
            <w:vAlign w:val="center"/>
          </w:tcPr>
          <w:p w14:paraId="2FF1C96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69C7E84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91/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3526DBA9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2EC5C38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Temporary handling plan for personal loans of Mr. Le Minh Ha, Mr. Nguyen Tai Son and related people</w:t>
            </w:r>
          </w:p>
        </w:tc>
      </w:tr>
      <w:tr w:rsidR="00A50803" w:rsidRPr="003C6A57" w14:paraId="18FDE342" w14:textId="77777777" w:rsidTr="00510D67">
        <w:tc>
          <w:tcPr>
            <w:tcW w:w="288" w:type="pct"/>
            <w:shd w:val="clear" w:color="auto" w:fill="auto"/>
            <w:vAlign w:val="center"/>
          </w:tcPr>
          <w:p w14:paraId="707FC36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0772C9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10/NQ-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26F67A4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58BE5634" w14:textId="0AF61022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Review, evaluate and classify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>employees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in 2022.</w:t>
            </w:r>
          </w:p>
        </w:tc>
      </w:tr>
      <w:tr w:rsidR="00A50803" w:rsidRPr="003C6A57" w14:paraId="03CE047A" w14:textId="77777777" w:rsidTr="00510D67">
        <w:tc>
          <w:tcPr>
            <w:tcW w:w="288" w:type="pct"/>
            <w:shd w:val="clear" w:color="auto" w:fill="auto"/>
            <w:vAlign w:val="center"/>
          </w:tcPr>
          <w:p w14:paraId="5F0410B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3A0185E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11/NQ-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677BF2A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91989F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Change the time to hold the Annual General Meeting of Shareholders 2023</w:t>
            </w:r>
          </w:p>
        </w:tc>
      </w:tr>
      <w:tr w:rsidR="00A50803" w:rsidRPr="003C6A57" w14:paraId="5C21B786" w14:textId="77777777" w:rsidTr="00510D67">
        <w:tc>
          <w:tcPr>
            <w:tcW w:w="288" w:type="pct"/>
            <w:shd w:val="clear" w:color="auto" w:fill="auto"/>
            <w:vAlign w:val="center"/>
          </w:tcPr>
          <w:p w14:paraId="118E5D9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DA9363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12/NQ-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7F916C9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April 29,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900A951" w14:textId="77777777" w:rsidR="00A50803" w:rsidRPr="003C6A57" w:rsidRDefault="002D000E" w:rsidP="00510D6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Salary fund plan in 2022</w:t>
            </w:r>
          </w:p>
          <w:p w14:paraId="796C39A7" w14:textId="63D2FCF4" w:rsidR="00A50803" w:rsidRPr="003C6A57" w:rsidRDefault="002D000E" w:rsidP="00510D6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Plan to borrow unpaid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 xml:space="preserve">salary from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employees</w:t>
            </w:r>
          </w:p>
          <w:p w14:paraId="47ECA278" w14:textId="77777777" w:rsidR="00A50803" w:rsidRPr="003C6A57" w:rsidRDefault="002D000E" w:rsidP="00510D6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Approve the contents of draft documents prepared for the Annual General Meeting of Shareholders 2023 to propose to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EVN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for approval before proposing to the General Meeting of Shareholders.</w:t>
            </w:r>
          </w:p>
        </w:tc>
      </w:tr>
      <w:tr w:rsidR="00A50803" w:rsidRPr="003C6A57" w14:paraId="5CF71CA9" w14:textId="77777777" w:rsidTr="00510D67">
        <w:tc>
          <w:tcPr>
            <w:tcW w:w="288" w:type="pct"/>
            <w:shd w:val="clear" w:color="auto" w:fill="auto"/>
            <w:vAlign w:val="center"/>
          </w:tcPr>
          <w:p w14:paraId="148A790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F51EA3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13/NQ-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249336A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May 23,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3EA50D2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Change the time to hold the Annual General Meeting of Shareholders 2023</w:t>
            </w:r>
          </w:p>
        </w:tc>
      </w:tr>
      <w:tr w:rsidR="00A50803" w:rsidRPr="003C6A57" w14:paraId="2C8F08E7" w14:textId="77777777" w:rsidTr="00510D67">
        <w:tc>
          <w:tcPr>
            <w:tcW w:w="288" w:type="pct"/>
            <w:shd w:val="clear" w:color="auto" w:fill="auto"/>
            <w:vAlign w:val="center"/>
          </w:tcPr>
          <w:p w14:paraId="0F136AC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6F3C63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14/NQ-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107B36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May 31,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F7A294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Change the time to hold the Annual General Meeting of Shareholders 2023</w:t>
            </w:r>
          </w:p>
        </w:tc>
      </w:tr>
      <w:tr w:rsidR="00A50803" w:rsidRPr="003C6A57" w14:paraId="618F5183" w14:textId="77777777" w:rsidTr="00510D67">
        <w:tc>
          <w:tcPr>
            <w:tcW w:w="288" w:type="pct"/>
            <w:shd w:val="clear" w:color="auto" w:fill="auto"/>
            <w:vAlign w:val="center"/>
          </w:tcPr>
          <w:p w14:paraId="06553F0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0F60AF9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131/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B3D68E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05,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4DEEE9E2" w14:textId="3E4BD070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the construction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 xml:space="preserve"> drawing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design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>dossier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and estimates of treatments to reduce water column loss at the sewage screen of Units 1&amp;2 - Song Bung 5 Hydropower Plant</w:t>
            </w:r>
          </w:p>
        </w:tc>
      </w:tr>
      <w:tr w:rsidR="00A50803" w:rsidRPr="003C6A57" w14:paraId="36898C92" w14:textId="77777777" w:rsidTr="00510D67">
        <w:tc>
          <w:tcPr>
            <w:tcW w:w="288" w:type="pct"/>
            <w:shd w:val="clear" w:color="auto" w:fill="auto"/>
            <w:vAlign w:val="center"/>
          </w:tcPr>
          <w:p w14:paraId="5236FEF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24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2E0CEB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132/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2566C25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05,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23A02C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Establish the Shareholders’ Eligibility Verification Committee at the Annual General Meeting of Shareholders 2023</w:t>
            </w:r>
          </w:p>
        </w:tc>
      </w:tr>
      <w:tr w:rsidR="00A50803" w:rsidRPr="003C6A57" w14:paraId="639B6D5B" w14:textId="77777777" w:rsidTr="00510D67">
        <w:tc>
          <w:tcPr>
            <w:tcW w:w="288" w:type="pct"/>
            <w:shd w:val="clear" w:color="auto" w:fill="auto"/>
            <w:vAlign w:val="center"/>
          </w:tcPr>
          <w:p w14:paraId="55E295A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095097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135/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20998249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13,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3C27F2D3" w14:textId="0ABB5F93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E0006E" w:rsidRPr="003C6A57">
              <w:rPr>
                <w:rFonts w:ascii="Arial" w:hAnsi="Arial" w:cs="Arial"/>
                <w:color w:val="010000"/>
                <w:sz w:val="20"/>
              </w:rPr>
              <w:t>construction drawing design dossier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and estimates of the items for dredging soil and rock in the discharge canal area of Song Bung 5 Hydropower Plant</w:t>
            </w:r>
          </w:p>
        </w:tc>
      </w:tr>
      <w:tr w:rsidR="00A50803" w:rsidRPr="003C6A57" w14:paraId="221A9117" w14:textId="77777777" w:rsidTr="00510D67">
        <w:tc>
          <w:tcPr>
            <w:tcW w:w="288" w:type="pct"/>
            <w:shd w:val="clear" w:color="auto" w:fill="auto"/>
            <w:vAlign w:val="center"/>
          </w:tcPr>
          <w:p w14:paraId="5CBF1AB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A6FE1F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16/NQ-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213C057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6AA6612" w14:textId="6BC5F5B2" w:rsidR="00A50803" w:rsidRPr="003C6A57" w:rsidRDefault="00E0006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Realized 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>Salary fund in 2022</w:t>
            </w:r>
          </w:p>
        </w:tc>
      </w:tr>
      <w:tr w:rsidR="00A50803" w:rsidRPr="003C6A57" w14:paraId="414E033E" w14:textId="77777777" w:rsidTr="00510D67">
        <w:tc>
          <w:tcPr>
            <w:tcW w:w="288" w:type="pct"/>
            <w:shd w:val="clear" w:color="auto" w:fill="auto"/>
            <w:vAlign w:val="center"/>
          </w:tcPr>
          <w:p w14:paraId="703CDCF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69F5159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17/NQ-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  <w:p w14:paraId="7A4A2E6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165/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AE3ED0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  <w:p w14:paraId="65081E4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37F28C6" w14:textId="01651B88" w:rsidR="00A50803" w:rsidRPr="003C6A57" w:rsidRDefault="00E02DB0" w:rsidP="00510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Employee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>s' retirement</w:t>
            </w:r>
          </w:p>
          <w:p w14:paraId="404BDB44" w14:textId="77777777" w:rsidR="00A50803" w:rsidRPr="003C6A57" w:rsidRDefault="002D000E" w:rsidP="00510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technical plans and estimates for periodic testing of electrical equipment at Song Bung 5 Hydropower Plant</w:t>
            </w:r>
          </w:p>
          <w:p w14:paraId="3927A768" w14:textId="55A949A5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From August 1, 2023, Mr. Dang Hoang Cam will no longer hold the position of Deputy General Manager of the Company. Reason: Resignation under 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retirement regime</w:t>
            </w:r>
          </w:p>
        </w:tc>
      </w:tr>
      <w:tr w:rsidR="00A50803" w:rsidRPr="003C6A57" w14:paraId="68A7D365" w14:textId="77777777" w:rsidTr="00510D67">
        <w:tc>
          <w:tcPr>
            <w:tcW w:w="288" w:type="pct"/>
            <w:shd w:val="clear" w:color="auto" w:fill="auto"/>
            <w:vAlign w:val="center"/>
          </w:tcPr>
          <w:p w14:paraId="68DF3FC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579EC8D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18/NQ-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18B397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July 21,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5527886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Personnel plan for leadership of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Danang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Power Engineering Consulting Company Limited</w:t>
            </w:r>
          </w:p>
        </w:tc>
      </w:tr>
      <w:tr w:rsidR="00A50803" w:rsidRPr="003C6A57" w14:paraId="6FE56097" w14:textId="77777777" w:rsidTr="00510D67">
        <w:tc>
          <w:tcPr>
            <w:tcW w:w="288" w:type="pct"/>
            <w:shd w:val="clear" w:color="auto" w:fill="auto"/>
            <w:vAlign w:val="center"/>
          </w:tcPr>
          <w:p w14:paraId="0965AD0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AC79A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19/NQ-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1FC3E2C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38DF770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- Temporary regulations on costs for employees working in Nepal</w:t>
            </w:r>
          </w:p>
        </w:tc>
      </w:tr>
      <w:tr w:rsidR="00A50803" w:rsidRPr="003C6A57" w14:paraId="16FCD5B3" w14:textId="77777777" w:rsidTr="00510D67">
        <w:tc>
          <w:tcPr>
            <w:tcW w:w="288" w:type="pct"/>
            <w:shd w:val="clear" w:color="auto" w:fill="auto"/>
            <w:vAlign w:val="center"/>
          </w:tcPr>
          <w:p w14:paraId="4DB76B0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091D439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20/NQ-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458738A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6F95C72B" w14:textId="77777777" w:rsidR="00A50803" w:rsidRPr="003C6A57" w:rsidRDefault="002D000E" w:rsidP="00510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the handling plan and estimate for supplies and equipment items, installation and acceptance of the automatic fire alarm and fire protection system of Song Bung 5 Hydropower Plant</w:t>
            </w:r>
          </w:p>
          <w:p w14:paraId="6006AEA9" w14:textId="7C477A33" w:rsidR="00A50803" w:rsidRPr="003C6A57" w:rsidRDefault="002D000E" w:rsidP="00510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Assign the duties 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>within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the Board of Directors</w:t>
            </w:r>
          </w:p>
          <w:p w14:paraId="7B6774EA" w14:textId="308D665E" w:rsidR="00A50803" w:rsidRPr="003C6A57" w:rsidRDefault="002D000E" w:rsidP="00510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Work </w:t>
            </w:r>
            <w:r w:rsidR="00510D67" w:rsidRPr="003C6A57">
              <w:rPr>
                <w:rFonts w:ascii="Arial" w:hAnsi="Arial" w:cs="Arial"/>
                <w:color w:val="010000"/>
                <w:sz w:val="20"/>
              </w:rPr>
              <w:t>agenda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for the last 6 months of 2023 of the Board of Directors</w:t>
            </w:r>
          </w:p>
          <w:p w14:paraId="4AFD27F3" w14:textId="226B54F8" w:rsidR="00A50803" w:rsidRPr="003C6A57" w:rsidRDefault="002D000E" w:rsidP="00510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Assign 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 xml:space="preserve">an individual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to carry out the responsibilities and tasks of the head of the Organization &amp; Human Resources Department</w:t>
            </w:r>
          </w:p>
          <w:p w14:paraId="6CF26154" w14:textId="713F0379" w:rsidR="00A50803" w:rsidRPr="003C6A57" w:rsidRDefault="0086745D" w:rsidP="00510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Board 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of Leaders’ 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structure of Thermal 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lastRenderedPageBreak/>
              <w:t>Power &amp; New Energy Center</w:t>
            </w:r>
          </w:p>
          <w:p w14:paraId="298CBB5E" w14:textId="19753CC2" w:rsidR="00A50803" w:rsidRPr="003C6A57" w:rsidRDefault="002D000E" w:rsidP="00510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Production and business results in the first 6 months of 2023</w:t>
            </w:r>
          </w:p>
        </w:tc>
      </w:tr>
      <w:tr w:rsidR="00A50803" w:rsidRPr="003C6A57" w14:paraId="77540743" w14:textId="77777777" w:rsidTr="00510D67">
        <w:tc>
          <w:tcPr>
            <w:tcW w:w="288" w:type="pct"/>
            <w:shd w:val="clear" w:color="auto" w:fill="auto"/>
            <w:vAlign w:val="center"/>
          </w:tcPr>
          <w:p w14:paraId="7C9EF19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31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78A8201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21/NQ-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64E36579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07,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2B8B471" w14:textId="21A23FDF" w:rsidR="00A50803" w:rsidRPr="003C6A57" w:rsidRDefault="002D000E" w:rsidP="00510D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Re-appointment of </w:t>
            </w:r>
            <w:r w:rsidR="00E02DB0" w:rsidRPr="003C6A57">
              <w:rPr>
                <w:rFonts w:ascii="Arial" w:hAnsi="Arial" w:cs="Arial"/>
                <w:color w:val="010000"/>
                <w:sz w:val="20"/>
              </w:rPr>
              <w:t>employee</w:t>
            </w:r>
            <w:r w:rsidRPr="003C6A57">
              <w:rPr>
                <w:rFonts w:ascii="Arial" w:hAnsi="Arial" w:cs="Arial"/>
                <w:color w:val="010000"/>
                <w:sz w:val="20"/>
              </w:rPr>
              <w:t>s</w:t>
            </w:r>
          </w:p>
          <w:p w14:paraId="02EF1298" w14:textId="06CD57FB" w:rsidR="00A50803" w:rsidRPr="003C6A57" w:rsidRDefault="00E02DB0" w:rsidP="00510D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Employee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appointment</w:t>
            </w:r>
          </w:p>
          <w:p w14:paraId="28A905E6" w14:textId="77777777" w:rsidR="00A50803" w:rsidRPr="003C6A57" w:rsidRDefault="002D000E" w:rsidP="00510D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Assign individuals to continue performing the Chief Accountant’s responsibilities and tasks for Power Investigation and Construction Company 2 Limited</w:t>
            </w:r>
          </w:p>
        </w:tc>
      </w:tr>
      <w:tr w:rsidR="00A50803" w:rsidRPr="003C6A57" w14:paraId="53A7DA1C" w14:textId="77777777" w:rsidTr="00510D67">
        <w:tc>
          <w:tcPr>
            <w:tcW w:w="288" w:type="pct"/>
            <w:shd w:val="clear" w:color="auto" w:fill="auto"/>
            <w:vAlign w:val="center"/>
          </w:tcPr>
          <w:p w14:paraId="6DA78F2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502C724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214/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542A2D1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17,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111D1B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estimates of specialized works at Song Bung 5 Hydropower Plant</w:t>
            </w:r>
          </w:p>
        </w:tc>
      </w:tr>
      <w:tr w:rsidR="00A50803" w:rsidRPr="003C6A57" w14:paraId="5C654D06" w14:textId="77777777" w:rsidTr="00510D67">
        <w:tc>
          <w:tcPr>
            <w:tcW w:w="288" w:type="pct"/>
            <w:shd w:val="clear" w:color="auto" w:fill="auto"/>
            <w:vAlign w:val="center"/>
          </w:tcPr>
          <w:p w14:paraId="696742A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397502B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215/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58F7197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18,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A98363C" w14:textId="4EC01591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Approve tasks and estimates of Audit services for Construction 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>drawings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  <w:tr w:rsidR="00A50803" w:rsidRPr="003C6A57" w14:paraId="78F5E99D" w14:textId="77777777" w:rsidTr="00510D67">
        <w:tc>
          <w:tcPr>
            <w:tcW w:w="288" w:type="pct"/>
            <w:shd w:val="clear" w:color="auto" w:fill="auto"/>
            <w:vAlign w:val="center"/>
          </w:tcPr>
          <w:p w14:paraId="3548C5F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43E0101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221/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5D711E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26D5F3C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estimates of specialized works at Song Bung 5 Hydropower Plant</w:t>
            </w:r>
          </w:p>
        </w:tc>
      </w:tr>
      <w:tr w:rsidR="00A50803" w:rsidRPr="003C6A57" w14:paraId="73482290" w14:textId="77777777" w:rsidTr="00510D67">
        <w:tc>
          <w:tcPr>
            <w:tcW w:w="288" w:type="pct"/>
            <w:shd w:val="clear" w:color="auto" w:fill="auto"/>
            <w:vAlign w:val="center"/>
          </w:tcPr>
          <w:p w14:paraId="0D10217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3EE00488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22/NQ-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331AA16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FAE0D7C" w14:textId="313079D4" w:rsidR="00A50803" w:rsidRPr="003C6A57" w:rsidRDefault="00E02DB0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Personnel work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at the Office, Thermal Power &amp; New Energy Center, Power Investigation and Designing Company 1 Limited</w:t>
            </w:r>
          </w:p>
        </w:tc>
      </w:tr>
      <w:tr w:rsidR="00A50803" w:rsidRPr="003C6A57" w14:paraId="42AD5801" w14:textId="77777777" w:rsidTr="00510D67">
        <w:tc>
          <w:tcPr>
            <w:tcW w:w="288" w:type="pct"/>
            <w:shd w:val="clear" w:color="auto" w:fill="auto"/>
            <w:vAlign w:val="center"/>
          </w:tcPr>
          <w:p w14:paraId="3162EA5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3AC416F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225/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FB0FC8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23,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3D3E2B8" w14:textId="53E9D95B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the contractor selection plan for the bidding package: Foreign consultants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 xml:space="preserve"> to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support the implementation of related issues of 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 xml:space="preserve">bidding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package No. 08 (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TV08-QT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>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) -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Trach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1 Thermal Power Plant Project</w:t>
            </w:r>
          </w:p>
        </w:tc>
      </w:tr>
      <w:tr w:rsidR="00A50803" w:rsidRPr="003C6A57" w14:paraId="4FFF564E" w14:textId="77777777" w:rsidTr="00510D67">
        <w:tc>
          <w:tcPr>
            <w:tcW w:w="288" w:type="pct"/>
            <w:shd w:val="clear" w:color="auto" w:fill="auto"/>
            <w:vAlign w:val="center"/>
          </w:tcPr>
          <w:p w14:paraId="0F15E9D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37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56B7CD6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233/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644F66B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55238DA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technical tasks and estimates of deformation measurement and monitoring work for cycle 11 - Song Bung 5 Hydropower Plant</w:t>
            </w:r>
          </w:p>
        </w:tc>
      </w:tr>
      <w:tr w:rsidR="00A50803" w:rsidRPr="003C6A57" w14:paraId="179A0ACB" w14:textId="77777777" w:rsidTr="00510D67">
        <w:tc>
          <w:tcPr>
            <w:tcW w:w="288" w:type="pct"/>
            <w:shd w:val="clear" w:color="auto" w:fill="auto"/>
            <w:vAlign w:val="center"/>
          </w:tcPr>
          <w:p w14:paraId="119EBF1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38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21667A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234/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093E47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44AF63F2" w14:textId="341B502E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Approve the policy of 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>electing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the Manager of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Danang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Power Engineering Consulting Company Limited</w:t>
            </w:r>
          </w:p>
        </w:tc>
      </w:tr>
      <w:tr w:rsidR="00A50803" w:rsidRPr="003C6A57" w14:paraId="536CDC94" w14:textId="77777777" w:rsidTr="00510D67">
        <w:tc>
          <w:tcPr>
            <w:tcW w:w="288" w:type="pct"/>
            <w:shd w:val="clear" w:color="auto" w:fill="auto"/>
            <w:vAlign w:val="center"/>
          </w:tcPr>
          <w:p w14:paraId="0B9CBE7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39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7431E2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235/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04E909A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B24F23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credit limits and guarantees for the 2023-2024 term at joint stock commercial banks</w:t>
            </w:r>
          </w:p>
        </w:tc>
      </w:tr>
      <w:tr w:rsidR="00A50803" w:rsidRPr="003C6A57" w14:paraId="3412A6A8" w14:textId="77777777" w:rsidTr="00510D67">
        <w:tc>
          <w:tcPr>
            <w:tcW w:w="288" w:type="pct"/>
            <w:shd w:val="clear" w:color="auto" w:fill="auto"/>
            <w:vAlign w:val="center"/>
          </w:tcPr>
          <w:p w14:paraId="1257076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FC330D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236/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6E3573B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3A4CB29" w14:textId="39B49849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the result of reviewing and supplement the personnel planning for the management of the Company in the period of 2022-2026</w:t>
            </w:r>
            <w:r w:rsidR="0086745D" w:rsidRPr="003C6A57">
              <w:rPr>
                <w:rFonts w:ascii="Arial" w:hAnsi="Arial" w:cs="Arial"/>
                <w:color w:val="010000"/>
                <w:sz w:val="20"/>
              </w:rPr>
              <w:t xml:space="preserve"> and 2026-2031</w:t>
            </w:r>
            <w:r w:rsidRPr="003C6A57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A50803" w:rsidRPr="003C6A57" w14:paraId="49852008" w14:textId="77777777" w:rsidTr="00510D67">
        <w:tc>
          <w:tcPr>
            <w:tcW w:w="288" w:type="pct"/>
            <w:shd w:val="clear" w:color="auto" w:fill="auto"/>
            <w:vAlign w:val="center"/>
          </w:tcPr>
          <w:p w14:paraId="4A904EC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41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D2BEB29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23/NQ-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38E951D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29,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69F4BB87" w14:textId="77777777" w:rsidR="00A50803" w:rsidRPr="003C6A57" w:rsidRDefault="002D000E" w:rsidP="00510D6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Preparatory work to solve the problem of personal loans</w:t>
            </w:r>
          </w:p>
          <w:p w14:paraId="6CCB2CDE" w14:textId="77777777" w:rsidR="00A50803" w:rsidRPr="003C6A57" w:rsidRDefault="002D000E" w:rsidP="00510D6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the amendments, additional requirements and principles for completing the draft Financial Regulations</w:t>
            </w:r>
          </w:p>
        </w:tc>
      </w:tr>
      <w:tr w:rsidR="00A50803" w:rsidRPr="003C6A57" w14:paraId="5F2F752C" w14:textId="77777777" w:rsidTr="00510D67">
        <w:tc>
          <w:tcPr>
            <w:tcW w:w="288" w:type="pct"/>
            <w:shd w:val="clear" w:color="auto" w:fill="auto"/>
            <w:vAlign w:val="center"/>
          </w:tcPr>
          <w:p w14:paraId="132AB59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42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68851DC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245/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55D500F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September 13,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6791CB4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design cost estimates and supervision consultancy for: Treatment to reduce water column loss at sewage screen Unit 1&amp;2</w:t>
            </w:r>
            <w:proofErr w:type="gramStart"/>
            <w:r w:rsidRPr="003C6A57">
              <w:rPr>
                <w:rFonts w:ascii="Arial" w:hAnsi="Arial" w:cs="Arial"/>
                <w:color w:val="010000"/>
                <w:sz w:val="20"/>
              </w:rPr>
              <w:t>;...</w:t>
            </w:r>
            <w:proofErr w:type="gram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Of Song Bung 5 Hydropower Plant</w:t>
            </w:r>
          </w:p>
        </w:tc>
      </w:tr>
      <w:tr w:rsidR="00A50803" w:rsidRPr="003C6A57" w14:paraId="6A4B5609" w14:textId="77777777" w:rsidTr="00510D67">
        <w:tc>
          <w:tcPr>
            <w:tcW w:w="288" w:type="pct"/>
            <w:shd w:val="clear" w:color="auto" w:fill="auto"/>
            <w:vAlign w:val="center"/>
          </w:tcPr>
          <w:p w14:paraId="3AAEFCC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43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6624A91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247/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2778FF0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September 13,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67DB7CB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tasks and cost estimates for establishing construction maintenance procedures - Song Bung 5 Hydropower Plant</w:t>
            </w:r>
          </w:p>
        </w:tc>
      </w:tr>
      <w:tr w:rsidR="00A50803" w:rsidRPr="003C6A57" w14:paraId="5F3A68EE" w14:textId="77777777" w:rsidTr="00510D67">
        <w:tc>
          <w:tcPr>
            <w:tcW w:w="288" w:type="pct"/>
            <w:shd w:val="clear" w:color="auto" w:fill="auto"/>
            <w:vAlign w:val="center"/>
          </w:tcPr>
          <w:p w14:paraId="673078E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44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499B036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253/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5ADE0C7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1391E63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the addition of credit loan purposes for the 2023-2024 term at Joint Stock Commercial Banks</w:t>
            </w:r>
          </w:p>
        </w:tc>
      </w:tr>
      <w:tr w:rsidR="00A50803" w:rsidRPr="003C6A57" w14:paraId="445B6BF6" w14:textId="77777777" w:rsidTr="00510D67">
        <w:tc>
          <w:tcPr>
            <w:tcW w:w="288" w:type="pct"/>
            <w:shd w:val="clear" w:color="auto" w:fill="auto"/>
            <w:vAlign w:val="center"/>
          </w:tcPr>
          <w:p w14:paraId="5ED86A3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45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2F6EE40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24/NQ-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4C2F58B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September 25,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4F6AE202" w14:textId="481B972A" w:rsidR="00A50803" w:rsidRPr="003C6A57" w:rsidRDefault="00E02DB0" w:rsidP="00510D6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Personnel work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at the Electrical Construction Survey Team</w:t>
            </w:r>
          </w:p>
          <w:p w14:paraId="526D40CA" w14:textId="6C1AE299" w:rsidR="00A50803" w:rsidRPr="003C6A57" w:rsidRDefault="00E02DB0" w:rsidP="00510D6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Personnel work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at </w:t>
            </w:r>
            <w:proofErr w:type="spellStart"/>
            <w:r w:rsidR="002D000E" w:rsidRPr="003C6A57">
              <w:rPr>
                <w:rFonts w:ascii="Arial" w:hAnsi="Arial" w:cs="Arial"/>
                <w:color w:val="010000"/>
                <w:sz w:val="20"/>
              </w:rPr>
              <w:t>Danang</w:t>
            </w:r>
            <w:proofErr w:type="spellEnd"/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Power Engineering Consulting Company Limited</w:t>
            </w:r>
          </w:p>
        </w:tc>
      </w:tr>
      <w:tr w:rsidR="00A50803" w:rsidRPr="003C6A57" w14:paraId="08F9DF2B" w14:textId="77777777" w:rsidTr="00510D67">
        <w:tc>
          <w:tcPr>
            <w:tcW w:w="288" w:type="pct"/>
            <w:shd w:val="clear" w:color="auto" w:fill="auto"/>
            <w:vAlign w:val="center"/>
          </w:tcPr>
          <w:p w14:paraId="0249896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46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5A28B70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265/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6702E22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October 02,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4AC16F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estimates of specialized works at Song Bung 5 Hydropower Plant</w:t>
            </w:r>
          </w:p>
        </w:tc>
      </w:tr>
      <w:tr w:rsidR="00A50803" w:rsidRPr="003C6A57" w14:paraId="5C5D043A" w14:textId="77777777" w:rsidTr="00510D67">
        <w:tc>
          <w:tcPr>
            <w:tcW w:w="288" w:type="pct"/>
            <w:shd w:val="clear" w:color="auto" w:fill="auto"/>
            <w:vAlign w:val="center"/>
          </w:tcPr>
          <w:p w14:paraId="74F33B9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47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3241772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271/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1484093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6F81A9D3" w14:textId="5251883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Approve the cost estimate for purchasing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TM60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Electronic Total Station equipment</w:t>
            </w:r>
          </w:p>
        </w:tc>
      </w:tr>
      <w:tr w:rsidR="00A50803" w:rsidRPr="003C6A57" w14:paraId="2EB37D11" w14:textId="77777777" w:rsidTr="00510D67">
        <w:tc>
          <w:tcPr>
            <w:tcW w:w="288" w:type="pct"/>
            <w:shd w:val="clear" w:color="auto" w:fill="auto"/>
            <w:vAlign w:val="center"/>
          </w:tcPr>
          <w:p w14:paraId="7778199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48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557A5447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25/NQ-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50FFF80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October 19,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06DB861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Mobilize and appoint officials to hold the position of Deputy Chief of Office</w:t>
            </w:r>
          </w:p>
        </w:tc>
      </w:tr>
      <w:tr w:rsidR="00A50803" w:rsidRPr="003C6A57" w14:paraId="70CE9AD0" w14:textId="77777777" w:rsidTr="00510D67">
        <w:tc>
          <w:tcPr>
            <w:tcW w:w="288" w:type="pct"/>
            <w:shd w:val="clear" w:color="auto" w:fill="auto"/>
            <w:vAlign w:val="center"/>
          </w:tcPr>
          <w:p w14:paraId="36D1B9D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49</w:t>
            </w:r>
          </w:p>
          <w:p w14:paraId="26D222B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668AFBF4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26/NQ-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  <w:p w14:paraId="7CF0BD4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27/NQ-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3A9AD78A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November 27, 2023</w:t>
            </w:r>
          </w:p>
          <w:p w14:paraId="614B952F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November 28,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2BA713E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Regulations on management of the Company's representatives at subsidiaries</w:t>
            </w:r>
          </w:p>
          <w:p w14:paraId="43B43B7F" w14:textId="2347882F" w:rsidR="00A50803" w:rsidRPr="003C6A57" w:rsidRDefault="00E02DB0" w:rsidP="00510D6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Personnel work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at the Electrical Construction Survey Team</w:t>
            </w:r>
          </w:p>
          <w:p w14:paraId="745B4D27" w14:textId="17F27E36" w:rsidR="00A50803" w:rsidRPr="003C6A57" w:rsidRDefault="002D000E" w:rsidP="00510D6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Assign people to continue performing the responsibilities and duties of </w:t>
            </w:r>
            <w:r w:rsidR="00E740F4" w:rsidRPr="003C6A57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3C6A57">
              <w:rPr>
                <w:rFonts w:ascii="Arial" w:hAnsi="Arial" w:cs="Arial"/>
                <w:color w:val="010000"/>
                <w:sz w:val="20"/>
              </w:rPr>
              <w:t>Manager of Hydropower Consulting Center</w:t>
            </w:r>
          </w:p>
          <w:p w14:paraId="6DABBF16" w14:textId="77777777" w:rsidR="00A50803" w:rsidRPr="003C6A57" w:rsidRDefault="002D000E" w:rsidP="00510D6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Assign individuals to continue performing the Chief Accountant’s responsibilities and tasks for Power Investigation and Designing 4 One </w:t>
            </w: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Member Company Limited</w:t>
            </w:r>
          </w:p>
        </w:tc>
      </w:tr>
      <w:tr w:rsidR="00A50803" w:rsidRPr="003C6A57" w14:paraId="789EEF4F" w14:textId="77777777" w:rsidTr="00510D67">
        <w:tc>
          <w:tcPr>
            <w:tcW w:w="288" w:type="pct"/>
            <w:shd w:val="clear" w:color="auto" w:fill="auto"/>
            <w:vAlign w:val="center"/>
          </w:tcPr>
          <w:p w14:paraId="4116061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51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04F462D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28/NQ-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2E7FCA3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December 19,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777C5A3E" w14:textId="60763DC8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Adjust </w:t>
            </w:r>
            <w:r w:rsidR="00E740F4" w:rsidRPr="003C6A57">
              <w:rPr>
                <w:rFonts w:ascii="Arial" w:hAnsi="Arial" w:cs="Arial"/>
                <w:color w:val="010000"/>
                <w:sz w:val="20"/>
              </w:rPr>
              <w:t>the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bas</w:t>
            </w:r>
            <w:r w:rsidR="00E740F4" w:rsidRPr="003C6A57">
              <w:rPr>
                <w:rFonts w:ascii="Arial" w:hAnsi="Arial" w:cs="Arial"/>
                <w:color w:val="010000"/>
                <w:sz w:val="20"/>
              </w:rPr>
              <w:t>e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salary</w:t>
            </w:r>
          </w:p>
        </w:tc>
      </w:tr>
      <w:tr w:rsidR="00A50803" w:rsidRPr="003C6A57" w14:paraId="1E2A8E3F" w14:textId="77777777" w:rsidTr="00510D67">
        <w:tc>
          <w:tcPr>
            <w:tcW w:w="288" w:type="pct"/>
            <w:shd w:val="clear" w:color="auto" w:fill="auto"/>
            <w:vAlign w:val="center"/>
          </w:tcPr>
          <w:p w14:paraId="044FB46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00C8429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29/NQ-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TVD1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>-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1DAE46D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December 21,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41DF4B64" w14:textId="77777777" w:rsidR="00A50803" w:rsidRPr="003C6A57" w:rsidRDefault="002D000E" w:rsidP="00510D6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the estimates for purchasing drilling machines</w:t>
            </w:r>
          </w:p>
          <w:p w14:paraId="2E5C18A7" w14:textId="21728AC3" w:rsidR="00A50803" w:rsidRPr="003C6A57" w:rsidRDefault="00E02DB0" w:rsidP="00510D6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Personnel work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at the Thuong </w:t>
            </w:r>
            <w:proofErr w:type="spellStart"/>
            <w:r w:rsidR="002D000E" w:rsidRPr="003C6A57">
              <w:rPr>
                <w:rFonts w:ascii="Arial" w:hAnsi="Arial" w:cs="Arial"/>
                <w:color w:val="010000"/>
                <w:sz w:val="20"/>
              </w:rPr>
              <w:t>Kon</w:t>
            </w:r>
            <w:proofErr w:type="spellEnd"/>
            <w:r w:rsidR="002D000E" w:rsidRPr="003C6A57">
              <w:rPr>
                <w:rFonts w:ascii="Arial" w:hAnsi="Arial" w:cs="Arial"/>
                <w:color w:val="010000"/>
                <w:sz w:val="20"/>
              </w:rPr>
              <w:t xml:space="preserve"> Tum Hydropower Project Supervising </w:t>
            </w:r>
            <w:r w:rsidR="00E740F4" w:rsidRPr="003C6A57">
              <w:rPr>
                <w:rFonts w:ascii="Arial" w:hAnsi="Arial" w:cs="Arial"/>
                <w:color w:val="010000"/>
                <w:sz w:val="20"/>
              </w:rPr>
              <w:t>Team</w:t>
            </w:r>
          </w:p>
        </w:tc>
      </w:tr>
      <w:tr w:rsidR="00A50803" w:rsidRPr="003C6A57" w14:paraId="7E6CCF2C" w14:textId="77777777" w:rsidTr="00510D67">
        <w:tc>
          <w:tcPr>
            <w:tcW w:w="288" w:type="pct"/>
            <w:shd w:val="clear" w:color="auto" w:fill="auto"/>
            <w:vAlign w:val="center"/>
          </w:tcPr>
          <w:p w14:paraId="619FB69D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53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472D99E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331/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QD-TVD1-HDQT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3B76DA5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December 25, 2023</w:t>
            </w:r>
          </w:p>
        </w:tc>
        <w:tc>
          <w:tcPr>
            <w:tcW w:w="2441" w:type="pct"/>
            <w:shd w:val="clear" w:color="auto" w:fill="auto"/>
            <w:vAlign w:val="center"/>
          </w:tcPr>
          <w:p w14:paraId="59A3DD47" w14:textId="47451918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Approve the estimates for replacing</w:t>
            </w:r>
            <w:r w:rsidR="00E740F4" w:rsidRPr="003C6A57">
              <w:rPr>
                <w:rFonts w:ascii="Arial" w:hAnsi="Arial" w:cs="Arial"/>
                <w:color w:val="010000"/>
                <w:sz w:val="20"/>
              </w:rPr>
              <w:t xml:space="preserve"> arch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valve gaskets. </w:t>
            </w:r>
            <w:r w:rsidR="00E740F4" w:rsidRPr="003C6A57">
              <w:rPr>
                <w:rFonts w:ascii="Arial" w:hAnsi="Arial" w:cs="Arial"/>
                <w:color w:val="010000"/>
                <w:sz w:val="20"/>
              </w:rPr>
              <w:t>I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tem </w:t>
            </w:r>
            <w:r w:rsidR="00E740F4" w:rsidRPr="003C6A57">
              <w:rPr>
                <w:rFonts w:ascii="Arial" w:hAnsi="Arial" w:cs="Arial"/>
                <w:color w:val="010000"/>
                <w:sz w:val="20"/>
              </w:rPr>
              <w:t>of spillway for</w:t>
            </w:r>
            <w:r w:rsidRPr="003C6A5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E27FDD" w:rsidRPr="003C6A57">
              <w:rPr>
                <w:rFonts w:ascii="Arial" w:hAnsi="Arial" w:cs="Arial"/>
                <w:color w:val="010000"/>
                <w:sz w:val="20"/>
              </w:rPr>
              <w:t>Song Bung 5 Hydropower Plant</w:t>
            </w:r>
          </w:p>
        </w:tc>
      </w:tr>
    </w:tbl>
    <w:p w14:paraId="2F54B7C8" w14:textId="77777777" w:rsidR="00A50803" w:rsidRPr="003C6A57" w:rsidRDefault="002D000E" w:rsidP="00510D6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Supervisory Board</w:t>
      </w:r>
    </w:p>
    <w:p w14:paraId="601B439A" w14:textId="77777777" w:rsidR="00A50803" w:rsidRPr="003C6A57" w:rsidRDefault="002D000E" w:rsidP="00510D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5"/>
        <w:gridCol w:w="2581"/>
        <w:gridCol w:w="1279"/>
        <w:gridCol w:w="1407"/>
        <w:gridCol w:w="1674"/>
        <w:gridCol w:w="1553"/>
      </w:tblGrid>
      <w:tr w:rsidR="00A50803" w:rsidRPr="003C6A57" w14:paraId="0769DFA3" w14:textId="77777777" w:rsidTr="00510D67">
        <w:tc>
          <w:tcPr>
            <w:tcW w:w="291" w:type="pct"/>
            <w:shd w:val="clear" w:color="auto" w:fill="auto"/>
            <w:vAlign w:val="center"/>
          </w:tcPr>
          <w:p w14:paraId="10FD63E2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63ED8F0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B949C51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F3D9FA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  <w:p w14:paraId="7A2377ED" w14:textId="77777777" w:rsidR="00A50803" w:rsidRPr="003C6A57" w:rsidRDefault="00A50803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3DBCB569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Date of dismissal from a member of the Supervisory Board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B884FCB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A50803" w:rsidRPr="003C6A57" w14:paraId="56F3EC51" w14:textId="77777777" w:rsidTr="00510D67">
        <w:tc>
          <w:tcPr>
            <w:tcW w:w="291" w:type="pct"/>
            <w:shd w:val="clear" w:color="auto" w:fill="auto"/>
            <w:vAlign w:val="center"/>
          </w:tcPr>
          <w:p w14:paraId="03B52F3C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58E1BB0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Mr. Nguyen Hong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66D1F302" w14:textId="6F26E6AD" w:rsidR="00A50803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F647549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BF43806" w14:textId="77777777" w:rsidR="00A50803" w:rsidRPr="003C6A57" w:rsidRDefault="00A50803" w:rsidP="00E27F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13163B76" w14:textId="411B9DA6" w:rsidR="00A50803" w:rsidRPr="003C6A57" w:rsidRDefault="00E27FDD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Bachelor </w:t>
            </w:r>
            <w:r w:rsidR="002D000E" w:rsidRPr="003C6A57">
              <w:rPr>
                <w:rFonts w:ascii="Arial" w:hAnsi="Arial" w:cs="Arial"/>
                <w:color w:val="010000"/>
                <w:sz w:val="20"/>
              </w:rPr>
              <w:t>of Business Administration</w:t>
            </w:r>
          </w:p>
        </w:tc>
      </w:tr>
      <w:tr w:rsidR="00E27FDD" w:rsidRPr="003C6A57" w14:paraId="0B95ADF2" w14:textId="77777777" w:rsidTr="00510D67">
        <w:tc>
          <w:tcPr>
            <w:tcW w:w="291" w:type="pct"/>
            <w:shd w:val="clear" w:color="auto" w:fill="auto"/>
            <w:vAlign w:val="center"/>
          </w:tcPr>
          <w:p w14:paraId="66BDC015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187ECB9C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Ms. Cao Thuy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Nga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5355DB50" w14:textId="75A74F2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FCB7C62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April 26, 2016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C6F79CA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BA03172" w14:textId="77777777" w:rsidR="00E27FDD" w:rsidRPr="003C6A57" w:rsidRDefault="00E27FDD" w:rsidP="00E27FD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27FDD" w:rsidRPr="003C6A57" w14:paraId="0E6AF9B5" w14:textId="77777777" w:rsidTr="00510D67">
        <w:tc>
          <w:tcPr>
            <w:tcW w:w="291" w:type="pct"/>
            <w:shd w:val="clear" w:color="auto" w:fill="auto"/>
            <w:vAlign w:val="center"/>
          </w:tcPr>
          <w:p w14:paraId="083ED3FD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6D5757CA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Ms. Cao Thuy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Nga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4ACFDA24" w14:textId="26C682BF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2F0775D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April 26, 2016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E1FEDEB" w14:textId="77777777" w:rsidR="00E27FDD" w:rsidRPr="003C6A57" w:rsidRDefault="00E27FDD" w:rsidP="00E27F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29F746FC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Bachelor of Finance and Accounting and Master of Economics</w:t>
            </w:r>
          </w:p>
        </w:tc>
      </w:tr>
      <w:tr w:rsidR="00E27FDD" w:rsidRPr="003C6A57" w14:paraId="6B483FBF" w14:textId="77777777" w:rsidTr="00510D67">
        <w:tc>
          <w:tcPr>
            <w:tcW w:w="291" w:type="pct"/>
            <w:shd w:val="clear" w:color="auto" w:fill="auto"/>
            <w:vAlign w:val="center"/>
          </w:tcPr>
          <w:p w14:paraId="38FA4529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743BF668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Ms. Nguyen Hoang Diep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B68DCAE" w14:textId="5C4B32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0E6E470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April 26, 2016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4D685BC" w14:textId="77777777" w:rsidR="00E27FDD" w:rsidRPr="003C6A57" w:rsidRDefault="00E27FDD" w:rsidP="00E27F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64D57076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Bachelor of Finance and Accounting</w:t>
            </w:r>
          </w:p>
        </w:tc>
      </w:tr>
      <w:tr w:rsidR="00E27FDD" w:rsidRPr="003C6A57" w14:paraId="579E2E06" w14:textId="77777777" w:rsidTr="00510D67">
        <w:tc>
          <w:tcPr>
            <w:tcW w:w="291" w:type="pct"/>
            <w:shd w:val="clear" w:color="auto" w:fill="auto"/>
            <w:vAlign w:val="center"/>
          </w:tcPr>
          <w:p w14:paraId="4DC27D45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94C95B6" w14:textId="0194E0ED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Mr. Mai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Thung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</w:tcPr>
          <w:p w14:paraId="4A183232" w14:textId="4D1A8E1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D4A8228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January 2008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E6FF1C7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79B3071" w14:textId="77777777" w:rsidR="00E27FDD" w:rsidRPr="003C6A57" w:rsidRDefault="00E27FDD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Bachelor of Finance and Accounting</w:t>
            </w:r>
          </w:p>
        </w:tc>
      </w:tr>
    </w:tbl>
    <w:p w14:paraId="6A588740" w14:textId="5CCFE783" w:rsidR="00A50803" w:rsidRPr="003C6A57" w:rsidRDefault="00E27FDD" w:rsidP="00510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The B</w:t>
      </w:r>
      <w:r w:rsidR="002D000E" w:rsidRPr="003C6A57">
        <w:rPr>
          <w:rFonts w:ascii="Arial" w:hAnsi="Arial" w:cs="Arial"/>
          <w:color w:val="010000"/>
          <w:sz w:val="20"/>
        </w:rPr>
        <w:t>oard of Management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4"/>
        <w:gridCol w:w="2926"/>
        <w:gridCol w:w="965"/>
        <w:gridCol w:w="1121"/>
        <w:gridCol w:w="1531"/>
        <w:gridCol w:w="1952"/>
      </w:tblGrid>
      <w:tr w:rsidR="00A50803" w:rsidRPr="003C6A57" w14:paraId="0D792D06" w14:textId="77777777" w:rsidTr="00510D67">
        <w:tc>
          <w:tcPr>
            <w:tcW w:w="292" w:type="pct"/>
            <w:shd w:val="clear" w:color="auto" w:fill="auto"/>
            <w:vAlign w:val="center"/>
          </w:tcPr>
          <w:p w14:paraId="614991BE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5E690AA7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Member of the Board of Management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ECA8055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Year of birth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9AA2AA6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0330030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F9B2221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50803" w:rsidRPr="003C6A57" w14:paraId="620E63EE" w14:textId="77777777" w:rsidTr="00510D67">
        <w:tc>
          <w:tcPr>
            <w:tcW w:w="292" w:type="pct"/>
            <w:shd w:val="clear" w:color="auto" w:fill="auto"/>
            <w:vAlign w:val="center"/>
          </w:tcPr>
          <w:p w14:paraId="7CC0FB45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127479D5" w14:textId="143144F4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3C6A5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Chinh</w:t>
            </w:r>
            <w:proofErr w:type="spellEnd"/>
            <w:r w:rsidR="00E27FDD" w:rsidRPr="003C6A57">
              <w:rPr>
                <w:rFonts w:ascii="Arial" w:hAnsi="Arial" w:cs="Arial"/>
                <w:color w:val="010000"/>
                <w:sz w:val="20"/>
              </w:rPr>
              <w:br/>
            </w:r>
            <w:r w:rsidRPr="003C6A57">
              <w:rPr>
                <w:rFonts w:ascii="Arial" w:hAnsi="Arial" w:cs="Arial"/>
                <w:color w:val="010000"/>
                <w:sz w:val="20"/>
              </w:rPr>
              <w:t>General Manager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972AC49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1971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F482012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D032B2D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April 29, 2021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2D9C58FB" w14:textId="77777777" w:rsidR="00A50803" w:rsidRPr="003C6A57" w:rsidRDefault="00A50803" w:rsidP="00E27F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0803" w:rsidRPr="003C6A57" w14:paraId="6D522A47" w14:textId="77777777" w:rsidTr="00510D67">
        <w:tc>
          <w:tcPr>
            <w:tcW w:w="292" w:type="pct"/>
            <w:shd w:val="clear" w:color="auto" w:fill="auto"/>
            <w:vAlign w:val="center"/>
          </w:tcPr>
          <w:p w14:paraId="5D1C9DFE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2DE5EEC5" w14:textId="12795D2F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Mr. Tran Thai Hai</w:t>
            </w:r>
            <w:r w:rsidR="00E27FDD" w:rsidRPr="003C6A57">
              <w:rPr>
                <w:rFonts w:ascii="Arial" w:hAnsi="Arial" w:cs="Arial"/>
                <w:color w:val="010000"/>
                <w:sz w:val="20"/>
              </w:rPr>
              <w:br/>
              <w:t>D</w:t>
            </w:r>
            <w:r w:rsidRPr="003C6A57">
              <w:rPr>
                <w:rFonts w:ascii="Arial" w:hAnsi="Arial" w:cs="Arial"/>
                <w:color w:val="010000"/>
                <w:sz w:val="20"/>
              </w:rPr>
              <w:t>eputy General Manager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905B8B5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1973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B8BD9FD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F367768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September 18, 2021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78FA8F9" w14:textId="77777777" w:rsidR="00A50803" w:rsidRPr="003C6A57" w:rsidRDefault="00A50803" w:rsidP="00E27F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0803" w:rsidRPr="003C6A57" w14:paraId="6A0CBDC6" w14:textId="77777777" w:rsidTr="00510D67">
        <w:tc>
          <w:tcPr>
            <w:tcW w:w="292" w:type="pct"/>
            <w:shd w:val="clear" w:color="auto" w:fill="auto"/>
            <w:vAlign w:val="center"/>
          </w:tcPr>
          <w:p w14:paraId="042CCD20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45C5E452" w14:textId="5E6952E6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Mr. Dang Hoang Cam</w:t>
            </w:r>
            <w:r w:rsidR="00E27FDD" w:rsidRPr="003C6A57">
              <w:rPr>
                <w:rFonts w:ascii="Arial" w:hAnsi="Arial" w:cs="Arial"/>
                <w:color w:val="010000"/>
                <w:sz w:val="20"/>
              </w:rPr>
              <w:br/>
            </w:r>
            <w:r w:rsidRPr="003C6A57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3D4F142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1962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385828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B9AAE94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01, 2015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8283882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</w:tr>
      <w:tr w:rsidR="00A50803" w:rsidRPr="003C6A57" w14:paraId="1DD690DC" w14:textId="77777777" w:rsidTr="00510D67">
        <w:tc>
          <w:tcPr>
            <w:tcW w:w="292" w:type="pct"/>
            <w:shd w:val="clear" w:color="auto" w:fill="auto"/>
            <w:vAlign w:val="center"/>
          </w:tcPr>
          <w:p w14:paraId="05D93A03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799339D6" w14:textId="167BAA98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Mr. Nguyen Kim Cuong</w:t>
            </w:r>
            <w:r w:rsidR="00E27FDD" w:rsidRPr="003C6A57">
              <w:rPr>
                <w:rFonts w:ascii="Arial" w:hAnsi="Arial" w:cs="Arial"/>
                <w:color w:val="010000"/>
                <w:sz w:val="20"/>
              </w:rPr>
              <w:br/>
            </w:r>
            <w:r w:rsidRPr="003C6A57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01EC227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1985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70B0BF0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DD5D1C0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September 18, 2021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EDC8B3D" w14:textId="77777777" w:rsidR="00A50803" w:rsidRPr="003C6A57" w:rsidRDefault="00A50803" w:rsidP="00E27F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50803" w:rsidRPr="003C6A57" w14:paraId="30556F08" w14:textId="77777777" w:rsidTr="00510D67">
        <w:tc>
          <w:tcPr>
            <w:tcW w:w="292" w:type="pct"/>
            <w:shd w:val="clear" w:color="auto" w:fill="auto"/>
            <w:vAlign w:val="center"/>
          </w:tcPr>
          <w:p w14:paraId="4B7FF866" w14:textId="77777777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23" w:type="pct"/>
            <w:shd w:val="clear" w:color="auto" w:fill="auto"/>
            <w:vAlign w:val="center"/>
          </w:tcPr>
          <w:p w14:paraId="07694EE7" w14:textId="6A024830" w:rsidR="00A50803" w:rsidRPr="003C6A57" w:rsidRDefault="002D000E" w:rsidP="00510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 xml:space="preserve">Mr. Do Viet </w:t>
            </w:r>
            <w:proofErr w:type="spellStart"/>
            <w:r w:rsidRPr="003C6A57">
              <w:rPr>
                <w:rFonts w:ascii="Arial" w:hAnsi="Arial" w:cs="Arial"/>
                <w:color w:val="010000"/>
                <w:sz w:val="20"/>
              </w:rPr>
              <w:t>Khoa</w:t>
            </w:r>
            <w:proofErr w:type="spellEnd"/>
            <w:r w:rsidR="00E27FDD" w:rsidRPr="003C6A57">
              <w:rPr>
                <w:rFonts w:ascii="Arial" w:hAnsi="Arial" w:cs="Arial"/>
                <w:color w:val="010000"/>
                <w:sz w:val="20"/>
              </w:rPr>
              <w:br/>
            </w:r>
            <w:r w:rsidRPr="003C6A57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E04B255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1971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53A4C7B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894F036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October 11, 2022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4D0262D" w14:textId="77777777" w:rsidR="00A50803" w:rsidRPr="003C6A57" w:rsidRDefault="00A50803" w:rsidP="00E27F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89141D9" w14:textId="77777777" w:rsidR="00A50803" w:rsidRPr="003C6A57" w:rsidRDefault="002D000E" w:rsidP="00510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Acting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80"/>
        <w:gridCol w:w="2082"/>
        <w:gridCol w:w="2280"/>
        <w:gridCol w:w="2177"/>
      </w:tblGrid>
      <w:tr w:rsidR="00A50803" w:rsidRPr="003C6A57" w14:paraId="59B47507" w14:textId="77777777" w:rsidTr="00510D67">
        <w:tc>
          <w:tcPr>
            <w:tcW w:w="1375" w:type="pct"/>
            <w:shd w:val="clear" w:color="auto" w:fill="auto"/>
            <w:vAlign w:val="center"/>
          </w:tcPr>
          <w:p w14:paraId="579807A9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7E6AB276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Year of birth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5E4D516D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5739A67A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A50803" w:rsidRPr="003C6A57" w14:paraId="4F2A9788" w14:textId="77777777" w:rsidTr="00510D67">
        <w:tc>
          <w:tcPr>
            <w:tcW w:w="1375" w:type="pct"/>
            <w:shd w:val="clear" w:color="auto" w:fill="auto"/>
            <w:vAlign w:val="center"/>
          </w:tcPr>
          <w:p w14:paraId="7AFA7E28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Mr. Duong Anh Tuan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76C6C4F5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1973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427ED1BB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1640CDF9" w14:textId="77777777" w:rsidR="00A50803" w:rsidRPr="003C6A57" w:rsidRDefault="002D000E" w:rsidP="00E2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C6A57">
              <w:rPr>
                <w:rFonts w:ascii="Arial" w:hAnsi="Arial" w:cs="Arial"/>
                <w:color w:val="010000"/>
                <w:sz w:val="20"/>
              </w:rPr>
              <w:t>January 10, 2018</w:t>
            </w:r>
          </w:p>
        </w:tc>
      </w:tr>
    </w:tbl>
    <w:p w14:paraId="30042096" w14:textId="77777777" w:rsidR="00A50803" w:rsidRPr="003C6A57" w:rsidRDefault="002D000E" w:rsidP="00510D6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Training on corporate governance:</w:t>
      </w:r>
    </w:p>
    <w:p w14:paraId="2962EEB7" w14:textId="77777777" w:rsidR="00A50803" w:rsidRPr="003C6A57" w:rsidRDefault="002D000E" w:rsidP="00510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List of affiliated persons of the Company and transactions between the affiliated persons of the Company with the Company itself.</w:t>
      </w:r>
    </w:p>
    <w:p w14:paraId="08B31ED1" w14:textId="44AD4C7A" w:rsidR="00A50803" w:rsidRPr="003C6A57" w:rsidRDefault="002D000E" w:rsidP="00E27F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Transactions between the Company and its affiliated person</w:t>
      </w:r>
      <w:r w:rsidR="00E27FDD" w:rsidRPr="003C6A57">
        <w:rPr>
          <w:rFonts w:ascii="Arial" w:hAnsi="Arial" w:cs="Arial"/>
          <w:color w:val="010000"/>
          <w:sz w:val="20"/>
        </w:rPr>
        <w:t>:</w:t>
      </w:r>
      <w:r w:rsidRPr="003C6A57">
        <w:rPr>
          <w:rFonts w:ascii="Arial" w:hAnsi="Arial" w:cs="Arial"/>
          <w:color w:val="010000"/>
          <w:sz w:val="20"/>
        </w:rPr>
        <w:t xml:space="preserve"> None</w:t>
      </w:r>
    </w:p>
    <w:p w14:paraId="5AB1EA0D" w14:textId="77777777" w:rsidR="00A50803" w:rsidRPr="003C6A57" w:rsidRDefault="002D000E" w:rsidP="00E27F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Transactions between the Company and major shareholders, </w:t>
      </w:r>
      <w:proofErr w:type="spellStart"/>
      <w:r w:rsidRPr="003C6A57">
        <w:rPr>
          <w:rFonts w:ascii="Arial" w:hAnsi="Arial" w:cs="Arial"/>
          <w:color w:val="010000"/>
          <w:sz w:val="20"/>
        </w:rPr>
        <w:t>PDMR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, or affiliated persons of </w:t>
      </w:r>
      <w:proofErr w:type="spellStart"/>
      <w:r w:rsidRPr="003C6A57">
        <w:rPr>
          <w:rFonts w:ascii="Arial" w:hAnsi="Arial" w:cs="Arial"/>
          <w:color w:val="010000"/>
          <w:sz w:val="20"/>
        </w:rPr>
        <w:t>PDMR</w:t>
      </w:r>
      <w:proofErr w:type="spellEnd"/>
      <w:r w:rsidRPr="003C6A57">
        <w:rPr>
          <w:rFonts w:ascii="Arial" w:hAnsi="Arial" w:cs="Arial"/>
          <w:color w:val="010000"/>
          <w:sz w:val="20"/>
        </w:rPr>
        <w:t>: None</w:t>
      </w:r>
    </w:p>
    <w:p w14:paraId="766CE26A" w14:textId="799935DA" w:rsidR="00A50803" w:rsidRPr="003C6A57" w:rsidRDefault="002D000E" w:rsidP="00E27F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Transactions between </w:t>
      </w:r>
      <w:proofErr w:type="spellStart"/>
      <w:r w:rsidRPr="003C6A57">
        <w:rPr>
          <w:rFonts w:ascii="Arial" w:hAnsi="Arial" w:cs="Arial"/>
          <w:color w:val="010000"/>
          <w:sz w:val="20"/>
        </w:rPr>
        <w:t>PDMR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of the Company, affiliated persons of </w:t>
      </w:r>
      <w:proofErr w:type="spellStart"/>
      <w:r w:rsidRPr="003C6A57">
        <w:rPr>
          <w:rFonts w:ascii="Arial" w:hAnsi="Arial" w:cs="Arial"/>
          <w:color w:val="010000"/>
          <w:sz w:val="20"/>
        </w:rPr>
        <w:t>PDMR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and subsidiaries, companies under the </w:t>
      </w:r>
      <w:r w:rsidR="00E27FDD" w:rsidRPr="003C6A57">
        <w:rPr>
          <w:rFonts w:ascii="Arial" w:hAnsi="Arial" w:cs="Arial"/>
          <w:color w:val="010000"/>
          <w:sz w:val="20"/>
        </w:rPr>
        <w:t>control</w:t>
      </w:r>
      <w:r w:rsidRPr="003C6A57">
        <w:rPr>
          <w:rFonts w:ascii="Arial" w:hAnsi="Arial" w:cs="Arial"/>
          <w:color w:val="010000"/>
          <w:sz w:val="20"/>
        </w:rPr>
        <w:t xml:space="preserve"> of the Company</w:t>
      </w:r>
      <w:r w:rsidR="00E27FDD" w:rsidRPr="003C6A57">
        <w:rPr>
          <w:rFonts w:ascii="Arial" w:hAnsi="Arial" w:cs="Arial"/>
          <w:color w:val="010000"/>
          <w:sz w:val="20"/>
        </w:rPr>
        <w:t>:</w:t>
      </w:r>
      <w:r w:rsidRPr="003C6A57">
        <w:rPr>
          <w:rFonts w:ascii="Arial" w:hAnsi="Arial" w:cs="Arial"/>
          <w:color w:val="010000"/>
          <w:sz w:val="20"/>
        </w:rPr>
        <w:t xml:space="preserve"> None</w:t>
      </w:r>
    </w:p>
    <w:p w14:paraId="4A36F9B6" w14:textId="77777777" w:rsidR="00A50803" w:rsidRPr="003C6A57" w:rsidRDefault="002D000E" w:rsidP="00E27FD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3A16A90A" w14:textId="09E4D5A0" w:rsidR="00A50803" w:rsidRPr="003C6A57" w:rsidRDefault="002D000E" w:rsidP="00E27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Transactions between the Company and the companies that the Company’s members of the Board of Directors, members of the Supervisory Board,</w:t>
      </w:r>
      <w:r w:rsidR="00E27FDD" w:rsidRPr="003C6A57">
        <w:rPr>
          <w:rFonts w:ascii="Arial" w:hAnsi="Arial" w:cs="Arial"/>
          <w:color w:val="010000"/>
          <w:sz w:val="20"/>
        </w:rPr>
        <w:t xml:space="preserve"> the Board of Management</w:t>
      </w:r>
      <w:r w:rsidRPr="003C6A57">
        <w:rPr>
          <w:rFonts w:ascii="Arial" w:hAnsi="Arial" w:cs="Arial"/>
          <w:color w:val="010000"/>
          <w:sz w:val="20"/>
        </w:rPr>
        <w:t xml:space="preserve"> and</w:t>
      </w:r>
      <w:r w:rsidR="00E27FDD" w:rsidRPr="003C6A57">
        <w:rPr>
          <w:rFonts w:ascii="Arial" w:hAnsi="Arial" w:cs="Arial"/>
          <w:color w:val="010000"/>
          <w:sz w:val="20"/>
        </w:rPr>
        <w:t xml:space="preserve"> the</w:t>
      </w:r>
      <w:r w:rsidRPr="003C6A57">
        <w:rPr>
          <w:rFonts w:ascii="Arial" w:hAnsi="Arial" w:cs="Arial"/>
          <w:color w:val="010000"/>
          <w:sz w:val="20"/>
        </w:rPr>
        <w:t xml:space="preserve"> Chief Accountant ha</w:t>
      </w:r>
      <w:r w:rsidR="00E27FDD" w:rsidRPr="003C6A57">
        <w:rPr>
          <w:rFonts w:ascii="Arial" w:hAnsi="Arial" w:cs="Arial"/>
          <w:color w:val="010000"/>
          <w:sz w:val="20"/>
        </w:rPr>
        <w:t xml:space="preserve">ve </w:t>
      </w:r>
      <w:r w:rsidRPr="003C6A57">
        <w:rPr>
          <w:rFonts w:ascii="Arial" w:hAnsi="Arial" w:cs="Arial"/>
          <w:color w:val="010000"/>
          <w:sz w:val="20"/>
        </w:rPr>
        <w:t xml:space="preserve">been founding members or members of the Board of Directors, </w:t>
      </w:r>
      <w:r w:rsidR="00C96342" w:rsidRPr="003C6A57">
        <w:rPr>
          <w:rFonts w:ascii="Arial" w:hAnsi="Arial" w:cs="Arial"/>
          <w:color w:val="010000"/>
          <w:sz w:val="20"/>
        </w:rPr>
        <w:t xml:space="preserve">the </w:t>
      </w:r>
      <w:r w:rsidRPr="003C6A57">
        <w:rPr>
          <w:rFonts w:ascii="Arial" w:hAnsi="Arial" w:cs="Arial"/>
          <w:color w:val="010000"/>
          <w:sz w:val="20"/>
        </w:rPr>
        <w:t xml:space="preserve">Board of Management </w:t>
      </w:r>
      <w:r w:rsidR="002651D4" w:rsidRPr="003C6A57">
        <w:rPr>
          <w:rFonts w:ascii="Arial" w:hAnsi="Arial" w:cs="Arial"/>
          <w:color w:val="010000"/>
          <w:sz w:val="20"/>
        </w:rPr>
        <w:t>or</w:t>
      </w:r>
      <w:r w:rsidRPr="003C6A57">
        <w:rPr>
          <w:rFonts w:ascii="Arial" w:hAnsi="Arial" w:cs="Arial"/>
          <w:color w:val="010000"/>
          <w:sz w:val="20"/>
        </w:rPr>
        <w:t xml:space="preserve"> </w:t>
      </w:r>
      <w:r w:rsidR="00C96342" w:rsidRPr="003C6A57">
        <w:rPr>
          <w:rFonts w:ascii="Arial" w:hAnsi="Arial" w:cs="Arial"/>
          <w:color w:val="010000"/>
          <w:sz w:val="20"/>
        </w:rPr>
        <w:t xml:space="preserve">the </w:t>
      </w:r>
      <w:r w:rsidRPr="003C6A57">
        <w:rPr>
          <w:rFonts w:ascii="Arial" w:hAnsi="Arial" w:cs="Arial"/>
          <w:color w:val="010000"/>
          <w:sz w:val="20"/>
        </w:rPr>
        <w:t xml:space="preserve">Chief Accountant </w:t>
      </w:r>
      <w:r w:rsidR="00BE315A" w:rsidRPr="003C6A57">
        <w:rPr>
          <w:rFonts w:ascii="Arial" w:hAnsi="Arial" w:cs="Arial"/>
          <w:color w:val="010000"/>
          <w:sz w:val="20"/>
        </w:rPr>
        <w:t>for</w:t>
      </w:r>
      <w:r w:rsidRPr="003C6A57">
        <w:rPr>
          <w:rFonts w:ascii="Arial" w:hAnsi="Arial" w:cs="Arial"/>
          <w:color w:val="010000"/>
          <w:sz w:val="20"/>
        </w:rPr>
        <w:t xml:space="preserve"> the last three (03) years (at the time of making the report): None</w:t>
      </w:r>
    </w:p>
    <w:p w14:paraId="125FAA05" w14:textId="732D67FB" w:rsidR="00A50803" w:rsidRPr="003C6A57" w:rsidRDefault="002D000E" w:rsidP="00E27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Transactions between the Company and the companies that the affiliated persons of the Company’s members of the Board of Directors, members of the Supervisory Board, </w:t>
      </w:r>
      <w:r w:rsidR="002651D4" w:rsidRPr="003C6A57">
        <w:rPr>
          <w:rFonts w:ascii="Arial" w:hAnsi="Arial" w:cs="Arial"/>
          <w:color w:val="010000"/>
          <w:sz w:val="20"/>
        </w:rPr>
        <w:t xml:space="preserve">the </w:t>
      </w:r>
      <w:r w:rsidRPr="003C6A57">
        <w:rPr>
          <w:rFonts w:ascii="Arial" w:hAnsi="Arial" w:cs="Arial"/>
          <w:color w:val="010000"/>
          <w:sz w:val="20"/>
        </w:rPr>
        <w:t xml:space="preserve">Board of Management and </w:t>
      </w:r>
      <w:r w:rsidR="002651D4" w:rsidRPr="003C6A57">
        <w:rPr>
          <w:rFonts w:ascii="Arial" w:hAnsi="Arial" w:cs="Arial"/>
          <w:color w:val="010000"/>
          <w:sz w:val="20"/>
        </w:rPr>
        <w:t xml:space="preserve">the </w:t>
      </w:r>
      <w:r w:rsidRPr="003C6A57">
        <w:rPr>
          <w:rFonts w:ascii="Arial" w:hAnsi="Arial" w:cs="Arial"/>
          <w:color w:val="010000"/>
          <w:sz w:val="20"/>
        </w:rPr>
        <w:t xml:space="preserve">Chief Accountant are members of the Board of Directors, </w:t>
      </w:r>
      <w:r w:rsidR="002651D4" w:rsidRPr="003C6A57">
        <w:rPr>
          <w:rFonts w:ascii="Arial" w:hAnsi="Arial" w:cs="Arial"/>
          <w:color w:val="010000"/>
          <w:sz w:val="20"/>
        </w:rPr>
        <w:t xml:space="preserve">the </w:t>
      </w:r>
      <w:r w:rsidRPr="003C6A57">
        <w:rPr>
          <w:rFonts w:ascii="Arial" w:hAnsi="Arial" w:cs="Arial"/>
          <w:color w:val="010000"/>
          <w:sz w:val="20"/>
        </w:rPr>
        <w:t xml:space="preserve">General Manager </w:t>
      </w:r>
      <w:r w:rsidR="002651D4" w:rsidRPr="003C6A57">
        <w:rPr>
          <w:rFonts w:ascii="Arial" w:hAnsi="Arial" w:cs="Arial"/>
          <w:color w:val="010000"/>
          <w:sz w:val="20"/>
        </w:rPr>
        <w:t>or the</w:t>
      </w:r>
      <w:r w:rsidRPr="003C6A57">
        <w:rPr>
          <w:rFonts w:ascii="Arial" w:hAnsi="Arial" w:cs="Arial"/>
          <w:color w:val="010000"/>
          <w:sz w:val="20"/>
        </w:rPr>
        <w:t xml:space="preserve"> Chief Accountant: None</w:t>
      </w:r>
    </w:p>
    <w:p w14:paraId="7B0A3CEE" w14:textId="5D6EFA7E" w:rsidR="00A50803" w:rsidRPr="003C6A57" w:rsidRDefault="002D000E" w:rsidP="00E27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Other transactions of the Company </w:t>
      </w:r>
      <w:r w:rsidR="002651D4" w:rsidRPr="003C6A57">
        <w:rPr>
          <w:rFonts w:ascii="Arial" w:hAnsi="Arial" w:cs="Arial"/>
          <w:color w:val="010000"/>
          <w:sz w:val="20"/>
        </w:rPr>
        <w:t xml:space="preserve">that </w:t>
      </w:r>
      <w:r w:rsidRPr="003C6A57">
        <w:rPr>
          <w:rFonts w:ascii="Arial" w:hAnsi="Arial" w:cs="Arial"/>
          <w:color w:val="010000"/>
          <w:sz w:val="20"/>
        </w:rPr>
        <w:t xml:space="preserve">can bring about material or non-material benefits to the </w:t>
      </w:r>
      <w:r w:rsidRPr="003C6A57">
        <w:rPr>
          <w:rFonts w:ascii="Arial" w:hAnsi="Arial" w:cs="Arial"/>
          <w:color w:val="010000"/>
          <w:sz w:val="20"/>
        </w:rPr>
        <w:lastRenderedPageBreak/>
        <w:t>members of the Board of Directors, the members of the Supervisory Board, the Board of Management and the Chief Accountant</w:t>
      </w:r>
      <w:r w:rsidR="002651D4" w:rsidRPr="003C6A57">
        <w:rPr>
          <w:rFonts w:ascii="Arial" w:hAnsi="Arial" w:cs="Arial"/>
          <w:color w:val="010000"/>
          <w:sz w:val="20"/>
        </w:rPr>
        <w:t>:</w:t>
      </w:r>
      <w:r w:rsidRPr="003C6A57">
        <w:rPr>
          <w:rFonts w:ascii="Arial" w:hAnsi="Arial" w:cs="Arial"/>
          <w:color w:val="010000"/>
          <w:sz w:val="20"/>
        </w:rPr>
        <w:t xml:space="preserve"> None</w:t>
      </w:r>
    </w:p>
    <w:p w14:paraId="52D082BA" w14:textId="77777777" w:rsidR="00A50803" w:rsidRPr="003C6A57" w:rsidRDefault="002D000E" w:rsidP="00510D6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List of major shareholders</w:t>
      </w:r>
    </w:p>
    <w:p w14:paraId="2433F49C" w14:textId="77777777" w:rsidR="00A50803" w:rsidRPr="003C6A57" w:rsidRDefault="002D000E" w:rsidP="00510D6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Share transactions of </w:t>
      </w:r>
      <w:proofErr w:type="spellStart"/>
      <w:r w:rsidRPr="003C6A57">
        <w:rPr>
          <w:rFonts w:ascii="Arial" w:hAnsi="Arial" w:cs="Arial"/>
          <w:color w:val="010000"/>
          <w:sz w:val="20"/>
        </w:rPr>
        <w:t>PDMR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3C6A57">
        <w:rPr>
          <w:rFonts w:ascii="Arial" w:hAnsi="Arial" w:cs="Arial"/>
          <w:color w:val="010000"/>
          <w:sz w:val="20"/>
        </w:rPr>
        <w:t>PDMR</w:t>
      </w:r>
      <w:proofErr w:type="spellEnd"/>
      <w:r w:rsidRPr="003C6A57">
        <w:rPr>
          <w:rFonts w:ascii="Arial" w:hAnsi="Arial" w:cs="Arial"/>
          <w:color w:val="010000"/>
          <w:sz w:val="20"/>
        </w:rPr>
        <w:t>.</w:t>
      </w:r>
    </w:p>
    <w:p w14:paraId="2A10CD91" w14:textId="77777777" w:rsidR="00A50803" w:rsidRPr="003C6A57" w:rsidRDefault="002D000E" w:rsidP="002651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4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 xml:space="preserve">Company’s share transactions of </w:t>
      </w:r>
      <w:proofErr w:type="spellStart"/>
      <w:r w:rsidRPr="003C6A57">
        <w:rPr>
          <w:rFonts w:ascii="Arial" w:hAnsi="Arial" w:cs="Arial"/>
          <w:color w:val="010000"/>
          <w:sz w:val="20"/>
        </w:rPr>
        <w:t>PDMR</w:t>
      </w:r>
      <w:proofErr w:type="spellEnd"/>
      <w:r w:rsidRPr="003C6A57">
        <w:rPr>
          <w:rFonts w:ascii="Arial" w:hAnsi="Arial" w:cs="Arial"/>
          <w:color w:val="010000"/>
          <w:sz w:val="20"/>
        </w:rPr>
        <w:t xml:space="preserve"> and affiliated persons: None</w:t>
      </w:r>
    </w:p>
    <w:p w14:paraId="61AB07F8" w14:textId="77777777" w:rsidR="00A50803" w:rsidRPr="003C6A57" w:rsidRDefault="002D000E" w:rsidP="00510D6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C6A57">
        <w:rPr>
          <w:rFonts w:ascii="Arial" w:hAnsi="Arial" w:cs="Arial"/>
          <w:color w:val="010000"/>
          <w:sz w:val="20"/>
        </w:rPr>
        <w:t>Other significant issues:</w:t>
      </w:r>
    </w:p>
    <w:sectPr w:rsidR="00A50803" w:rsidRPr="003C6A57" w:rsidSect="00510D6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5D9"/>
    <w:multiLevelType w:val="multilevel"/>
    <w:tmpl w:val="6C3CB5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E2719D"/>
    <w:multiLevelType w:val="multilevel"/>
    <w:tmpl w:val="D8A0F88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5A345F"/>
    <w:multiLevelType w:val="multilevel"/>
    <w:tmpl w:val="AEA0C4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826817"/>
    <w:multiLevelType w:val="multilevel"/>
    <w:tmpl w:val="F79264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A279D0"/>
    <w:multiLevelType w:val="multilevel"/>
    <w:tmpl w:val="067C36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1836FB"/>
    <w:multiLevelType w:val="multilevel"/>
    <w:tmpl w:val="12D613B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7D457C1"/>
    <w:multiLevelType w:val="multilevel"/>
    <w:tmpl w:val="D8B8A6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8854A9"/>
    <w:multiLevelType w:val="multilevel"/>
    <w:tmpl w:val="610EC1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AD564F9"/>
    <w:multiLevelType w:val="multilevel"/>
    <w:tmpl w:val="D8B8A6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C0272CA"/>
    <w:multiLevelType w:val="multilevel"/>
    <w:tmpl w:val="DFE27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0BB1EB3"/>
    <w:multiLevelType w:val="multilevel"/>
    <w:tmpl w:val="E95038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3F90710"/>
    <w:multiLevelType w:val="multilevel"/>
    <w:tmpl w:val="1D1ADE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7852979"/>
    <w:multiLevelType w:val="multilevel"/>
    <w:tmpl w:val="71D2F8D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AE44E7E"/>
    <w:multiLevelType w:val="multilevel"/>
    <w:tmpl w:val="F1BA0D0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B7C0AA2"/>
    <w:multiLevelType w:val="multilevel"/>
    <w:tmpl w:val="5498DAE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BAC5376"/>
    <w:multiLevelType w:val="multilevel"/>
    <w:tmpl w:val="2CA88B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03"/>
    <w:rsid w:val="002651D4"/>
    <w:rsid w:val="002D000E"/>
    <w:rsid w:val="003C6A57"/>
    <w:rsid w:val="00510D67"/>
    <w:rsid w:val="00796C23"/>
    <w:rsid w:val="0086745D"/>
    <w:rsid w:val="00A50803"/>
    <w:rsid w:val="00BE315A"/>
    <w:rsid w:val="00C96342"/>
    <w:rsid w:val="00E0006E"/>
    <w:rsid w:val="00E02DB0"/>
    <w:rsid w:val="00E27FDD"/>
    <w:rsid w:val="00E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E019C"/>
  <w15:docId w15:val="{E6EB3027-D677-4F2A-9145-709D41CD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02D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cl@fpt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0bjzoydgDobiyQgThxopnRed+w==">CgMxLjA4AHIhMWdocHBiZjlMUmJxWGtPczU2OFN4UzEyYVdYM2l4Ty1S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2024-01-12T07:13:00Z</dcterms:created>
  <dcterms:modified xsi:type="dcterms:W3CDTF">2024-01-12T07:13:00Z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50665ca539423c72831dd47ae03529e05f635f2e59169d88e79e919539fdbdc0</vt:lpwstr>
  </property>
</Properties>
</file>