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92718" w14:textId="4B19C675" w:rsidR="000E1282" w:rsidRPr="00C82F02" w:rsidRDefault="009C353D" w:rsidP="008C4B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C82F02">
        <w:rPr>
          <w:rFonts w:ascii="Arial" w:hAnsi="Arial" w:cs="Arial"/>
          <w:b/>
          <w:color w:val="010000"/>
          <w:sz w:val="20"/>
        </w:rPr>
        <w:t>TAL: Board Resolution</w:t>
      </w:r>
    </w:p>
    <w:p w14:paraId="36EDAE58" w14:textId="1F089E85" w:rsidR="000E1282" w:rsidRPr="00C82F02" w:rsidRDefault="009C353D" w:rsidP="008C4B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 xml:space="preserve">On January 4, 2024, </w:t>
      </w:r>
      <w:proofErr w:type="spellStart"/>
      <w:r w:rsidRPr="00C82F02">
        <w:rPr>
          <w:rFonts w:ascii="Arial" w:hAnsi="Arial" w:cs="Arial"/>
          <w:color w:val="010000"/>
          <w:sz w:val="20"/>
        </w:rPr>
        <w:t>Taseco</w:t>
      </w:r>
      <w:proofErr w:type="spellEnd"/>
      <w:r w:rsidRPr="00C82F02">
        <w:rPr>
          <w:rFonts w:ascii="Arial" w:hAnsi="Arial" w:cs="Arial"/>
          <w:color w:val="010000"/>
          <w:sz w:val="20"/>
        </w:rPr>
        <w:t xml:space="preserve"> Land Investment Joint Stock Company announced Resolution </w:t>
      </w:r>
      <w:r w:rsidR="00C35924" w:rsidRPr="00C82F02">
        <w:rPr>
          <w:rFonts w:ascii="Arial" w:hAnsi="Arial" w:cs="Arial"/>
          <w:color w:val="010000"/>
          <w:sz w:val="20"/>
        </w:rPr>
        <w:t xml:space="preserve">No. </w:t>
      </w:r>
      <w:r w:rsidRPr="00C82F02">
        <w:rPr>
          <w:rFonts w:ascii="Arial" w:hAnsi="Arial" w:cs="Arial"/>
          <w:color w:val="010000"/>
          <w:sz w:val="20"/>
        </w:rPr>
        <w:t>01/2024/NQ-HDQT on recording the list of shareholders to exercise the right to collect shareholders' opinions via a ballot and agree</w:t>
      </w:r>
      <w:r w:rsidR="00742FD9" w:rsidRPr="00C82F02">
        <w:rPr>
          <w:rFonts w:ascii="Arial" w:hAnsi="Arial" w:cs="Arial"/>
          <w:color w:val="010000"/>
          <w:sz w:val="20"/>
        </w:rPr>
        <w:t xml:space="preserve"> on</w:t>
      </w:r>
      <w:r w:rsidRPr="00C82F02">
        <w:rPr>
          <w:rFonts w:ascii="Arial" w:hAnsi="Arial" w:cs="Arial"/>
          <w:color w:val="010000"/>
          <w:sz w:val="20"/>
        </w:rPr>
        <w:t xml:space="preserve"> the policy of signing contracts and transactions between the Company and affiliated persons as follows: </w:t>
      </w:r>
    </w:p>
    <w:p w14:paraId="57462BA7" w14:textId="7148F536" w:rsidR="000E1282" w:rsidRPr="00C82F02" w:rsidRDefault="009C353D" w:rsidP="008C4BD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C82F02">
        <w:rPr>
          <w:rFonts w:ascii="Arial" w:hAnsi="Arial" w:cs="Arial"/>
          <w:color w:val="010000"/>
          <w:sz w:val="20"/>
        </w:rPr>
        <w:t>‎‎Article 1.</w:t>
      </w:r>
      <w:proofErr w:type="gramEnd"/>
      <w:r w:rsidRPr="00C82F02">
        <w:rPr>
          <w:rFonts w:ascii="Arial" w:hAnsi="Arial" w:cs="Arial"/>
          <w:color w:val="010000"/>
          <w:sz w:val="20"/>
        </w:rPr>
        <w:t xml:space="preserve"> Approve recording the list of shareholders of </w:t>
      </w:r>
      <w:proofErr w:type="spellStart"/>
      <w:r w:rsidRPr="00C82F02">
        <w:rPr>
          <w:rFonts w:ascii="Arial" w:hAnsi="Arial" w:cs="Arial"/>
          <w:color w:val="010000"/>
          <w:sz w:val="20"/>
        </w:rPr>
        <w:t>Taseco</w:t>
      </w:r>
      <w:proofErr w:type="spellEnd"/>
      <w:r w:rsidRPr="00C82F02">
        <w:rPr>
          <w:rFonts w:ascii="Arial" w:hAnsi="Arial" w:cs="Arial"/>
          <w:color w:val="010000"/>
          <w:sz w:val="20"/>
        </w:rPr>
        <w:t xml:space="preserve"> Land Investment Joint Stock Company as follows:</w:t>
      </w:r>
    </w:p>
    <w:p w14:paraId="3A057CA9" w14:textId="77777777" w:rsidR="000E1282" w:rsidRPr="00C82F02" w:rsidRDefault="009C353D" w:rsidP="008C4B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>Record date: January 25, 2024</w:t>
      </w:r>
    </w:p>
    <w:p w14:paraId="7F8C34CF" w14:textId="77777777" w:rsidR="000E1282" w:rsidRPr="00C82F02" w:rsidRDefault="009C353D" w:rsidP="008C4B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>Reasons and purposes: Exercise rights to collect shareholders' opinions via a ballot</w:t>
      </w:r>
    </w:p>
    <w:p w14:paraId="40D2EC19" w14:textId="77777777" w:rsidR="000E1282" w:rsidRPr="00C82F02" w:rsidRDefault="009C353D" w:rsidP="008C4B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>Contents for collecting opinions: Approve contents under the authority of the General Meeting of Shareholders.</w:t>
      </w:r>
    </w:p>
    <w:p w14:paraId="76B86182" w14:textId="77057D72" w:rsidR="000E1282" w:rsidRPr="00C82F02" w:rsidRDefault="009C353D" w:rsidP="008C4B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C82F02">
        <w:rPr>
          <w:rFonts w:ascii="Arial" w:hAnsi="Arial" w:cs="Arial"/>
          <w:color w:val="010000"/>
          <w:sz w:val="20"/>
        </w:rPr>
        <w:t>‎‎Article 2.</w:t>
      </w:r>
      <w:proofErr w:type="gramEnd"/>
      <w:r w:rsidRPr="00C82F02">
        <w:rPr>
          <w:rFonts w:ascii="Arial" w:hAnsi="Arial" w:cs="Arial"/>
          <w:color w:val="010000"/>
          <w:sz w:val="20"/>
        </w:rPr>
        <w:t xml:space="preserve"> Approve the policy of signing Contracts and transactions between the Company and affiliated persons as in Clause 1 and Clause 2, Article 167 of the Law on Enterprises 2020) expected to </w:t>
      </w:r>
      <w:r w:rsidR="00742FD9" w:rsidRPr="00C82F02">
        <w:rPr>
          <w:rFonts w:ascii="Arial" w:hAnsi="Arial" w:cs="Arial"/>
          <w:color w:val="010000"/>
          <w:sz w:val="20"/>
        </w:rPr>
        <w:t>arise</w:t>
      </w:r>
      <w:r w:rsidRPr="00C82F02">
        <w:rPr>
          <w:rFonts w:ascii="Arial" w:hAnsi="Arial" w:cs="Arial"/>
          <w:color w:val="010000"/>
          <w:sz w:val="20"/>
        </w:rPr>
        <w:t xml:space="preserve"> in the fiscal year 2024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7"/>
        <w:gridCol w:w="5097"/>
        <w:gridCol w:w="3202"/>
      </w:tblGrid>
      <w:tr w:rsidR="000E1282" w:rsidRPr="00C82F02" w14:paraId="2096C14B" w14:textId="77777777" w:rsidTr="009C353D">
        <w:tc>
          <w:tcPr>
            <w:tcW w:w="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819DAF" w14:textId="77777777" w:rsidR="000E1282" w:rsidRPr="00C82F02" w:rsidRDefault="009C353D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8AF3F3" w14:textId="77777777" w:rsidR="000E1282" w:rsidRPr="00C82F02" w:rsidRDefault="009C353D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Transaction types:</w:t>
            </w:r>
          </w:p>
        </w:tc>
        <w:tc>
          <w:tcPr>
            <w:tcW w:w="177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BDA604" w14:textId="77777777" w:rsidR="000E1282" w:rsidRPr="00C82F02" w:rsidRDefault="009C353D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Limit frame</w:t>
            </w:r>
          </w:p>
        </w:tc>
      </w:tr>
      <w:tr w:rsidR="000E1282" w:rsidRPr="00C82F02" w14:paraId="3A0D49EE" w14:textId="77777777" w:rsidTr="009C353D">
        <w:tc>
          <w:tcPr>
            <w:tcW w:w="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822BEB" w14:textId="77777777" w:rsidR="000E1282" w:rsidRPr="00C82F02" w:rsidRDefault="009C353D" w:rsidP="00742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2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DBAFC2" w14:textId="4606D052" w:rsidR="000E1282" w:rsidRPr="00C82F02" w:rsidRDefault="006848E7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 xml:space="preserve">Contracts/Transactions on </w:t>
            </w:r>
            <w:r w:rsidR="009C353D" w:rsidRPr="00C82F02">
              <w:rPr>
                <w:rFonts w:ascii="Arial" w:hAnsi="Arial" w:cs="Arial"/>
                <w:color w:val="010000"/>
                <w:sz w:val="20"/>
              </w:rPr>
              <w:t>Loan</w:t>
            </w:r>
            <w:r w:rsidRPr="00C82F02">
              <w:rPr>
                <w:rFonts w:ascii="Arial" w:hAnsi="Arial" w:cs="Arial"/>
                <w:color w:val="010000"/>
                <w:sz w:val="20"/>
              </w:rPr>
              <w:t>/</w:t>
            </w:r>
            <w:r w:rsidR="009C353D" w:rsidRPr="00C82F02">
              <w:rPr>
                <w:rFonts w:ascii="Arial" w:hAnsi="Arial" w:cs="Arial"/>
                <w:color w:val="010000"/>
                <w:sz w:val="20"/>
              </w:rPr>
              <w:t>Lending</w:t>
            </w:r>
            <w:r w:rsidRPr="00C82F02">
              <w:rPr>
                <w:rFonts w:ascii="Arial" w:hAnsi="Arial" w:cs="Arial"/>
                <w:color w:val="010000"/>
                <w:sz w:val="20"/>
              </w:rPr>
              <w:t>/</w:t>
            </w:r>
            <w:r w:rsidR="009C353D" w:rsidRPr="00C82F02">
              <w:rPr>
                <w:rFonts w:ascii="Arial" w:hAnsi="Arial" w:cs="Arial"/>
                <w:color w:val="010000"/>
                <w:sz w:val="20"/>
              </w:rPr>
              <w:t>Guarantee</w:t>
            </w:r>
            <w:r w:rsidRPr="00C82F02">
              <w:rPr>
                <w:rFonts w:ascii="Arial" w:hAnsi="Arial" w:cs="Arial"/>
                <w:color w:val="010000"/>
                <w:sz w:val="20"/>
              </w:rPr>
              <w:t>/</w:t>
            </w:r>
            <w:r w:rsidR="009C353D" w:rsidRPr="00C82F02">
              <w:rPr>
                <w:rFonts w:ascii="Arial" w:hAnsi="Arial" w:cs="Arial"/>
                <w:color w:val="010000"/>
                <w:sz w:val="20"/>
              </w:rPr>
              <w:t>Mortgage.</w:t>
            </w:r>
          </w:p>
        </w:tc>
        <w:tc>
          <w:tcPr>
            <w:tcW w:w="177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F29A11" w14:textId="314126DC" w:rsidR="000E1282" w:rsidRPr="00C82F02" w:rsidRDefault="009C353D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Not exceed 5% of the total value of the Company's assets</w:t>
            </w:r>
            <w:r w:rsidR="006848E7" w:rsidRPr="00C82F02">
              <w:rPr>
                <w:rFonts w:ascii="Arial" w:hAnsi="Arial" w:cs="Arial"/>
                <w:color w:val="010000"/>
                <w:sz w:val="20"/>
              </w:rPr>
              <w:t>/</w:t>
            </w:r>
            <w:r w:rsidRPr="00C82F02">
              <w:rPr>
                <w:rFonts w:ascii="Arial" w:hAnsi="Arial" w:cs="Arial"/>
                <w:color w:val="010000"/>
                <w:sz w:val="20"/>
              </w:rPr>
              <w:t>01 contract or transaction.</w:t>
            </w:r>
          </w:p>
        </w:tc>
      </w:tr>
      <w:tr w:rsidR="000E1282" w:rsidRPr="00C82F02" w14:paraId="68049C97" w14:textId="77777777" w:rsidTr="009C353D">
        <w:tc>
          <w:tcPr>
            <w:tcW w:w="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D9FB71" w14:textId="77777777" w:rsidR="000E1282" w:rsidRPr="00C82F02" w:rsidRDefault="009C353D" w:rsidP="00742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8FD893" w14:textId="77777777" w:rsidR="000E1282" w:rsidRPr="00C82F02" w:rsidRDefault="009C353D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Service, consulting, construction, and asset purchase and sale contracts (including deposit contracts/agreements serving these transactions).</w:t>
            </w:r>
          </w:p>
        </w:tc>
        <w:tc>
          <w:tcPr>
            <w:tcW w:w="177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742D8F" w14:textId="638615FD" w:rsidR="000E1282" w:rsidRPr="00C82F02" w:rsidRDefault="009C353D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Not exceed 10% of the total value of the Company's assets</w:t>
            </w:r>
            <w:r w:rsidR="006848E7" w:rsidRPr="00C82F02">
              <w:rPr>
                <w:rFonts w:ascii="Arial" w:hAnsi="Arial" w:cs="Arial"/>
                <w:color w:val="010000"/>
                <w:sz w:val="20"/>
              </w:rPr>
              <w:t>/</w:t>
            </w:r>
            <w:r w:rsidRPr="00C82F02">
              <w:rPr>
                <w:rFonts w:ascii="Arial" w:hAnsi="Arial" w:cs="Arial"/>
                <w:color w:val="010000"/>
                <w:sz w:val="20"/>
              </w:rPr>
              <w:t>01 contract or transaction.</w:t>
            </w:r>
          </w:p>
        </w:tc>
      </w:tr>
      <w:tr w:rsidR="000E1282" w:rsidRPr="00C82F02" w14:paraId="63DDBCF2" w14:textId="77777777" w:rsidTr="009C353D">
        <w:tc>
          <w:tcPr>
            <w:tcW w:w="4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F83E4D" w14:textId="77777777" w:rsidR="000E1282" w:rsidRPr="00C82F02" w:rsidRDefault="009C353D" w:rsidP="00742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8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7AC399" w14:textId="77777777" w:rsidR="000E1282" w:rsidRPr="00C82F02" w:rsidRDefault="009C353D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Contracts/Transactions serving daily and regular business activities of the Company.</w:t>
            </w:r>
          </w:p>
        </w:tc>
        <w:tc>
          <w:tcPr>
            <w:tcW w:w="177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AEA431" w14:textId="55D7A2F1" w:rsidR="000E1282" w:rsidRPr="00C82F02" w:rsidRDefault="009C353D" w:rsidP="009C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82F02">
              <w:rPr>
                <w:rFonts w:ascii="Arial" w:hAnsi="Arial" w:cs="Arial"/>
                <w:color w:val="010000"/>
                <w:sz w:val="20"/>
              </w:rPr>
              <w:t>Not exceed 5% of the Company's asset value</w:t>
            </w:r>
            <w:r w:rsidR="006848E7" w:rsidRPr="00C82F02">
              <w:rPr>
                <w:rFonts w:ascii="Arial" w:hAnsi="Arial" w:cs="Arial"/>
                <w:color w:val="010000"/>
                <w:sz w:val="20"/>
              </w:rPr>
              <w:t>/</w:t>
            </w:r>
            <w:r w:rsidRPr="00C82F02">
              <w:rPr>
                <w:rFonts w:ascii="Arial" w:hAnsi="Arial" w:cs="Arial"/>
                <w:color w:val="010000"/>
                <w:sz w:val="20"/>
              </w:rPr>
              <w:t>contract or transaction.</w:t>
            </w:r>
          </w:p>
        </w:tc>
      </w:tr>
    </w:tbl>
    <w:p w14:paraId="4CA68540" w14:textId="34F77898" w:rsidR="000E1282" w:rsidRPr="00C82F02" w:rsidRDefault="009C353D" w:rsidP="008C4B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 xml:space="preserve">(*) </w:t>
      </w:r>
      <w:bookmarkStart w:id="1" w:name="_GoBack"/>
      <w:r w:rsidRPr="00C82F02">
        <w:rPr>
          <w:rFonts w:ascii="Arial" w:hAnsi="Arial" w:cs="Arial"/>
          <w:color w:val="010000"/>
          <w:sz w:val="20"/>
        </w:rPr>
        <w:t xml:space="preserve">Total asset value is calculated as recorded in the </w:t>
      </w:r>
      <w:proofErr w:type="gramStart"/>
      <w:r w:rsidRPr="00C82F02">
        <w:rPr>
          <w:rFonts w:ascii="Arial" w:hAnsi="Arial" w:cs="Arial"/>
          <w:color w:val="010000"/>
          <w:sz w:val="20"/>
        </w:rPr>
        <w:t>most latest</w:t>
      </w:r>
      <w:proofErr w:type="gramEnd"/>
      <w:r w:rsidRPr="00C82F02">
        <w:rPr>
          <w:rFonts w:ascii="Arial" w:hAnsi="Arial" w:cs="Arial"/>
          <w:color w:val="010000"/>
          <w:sz w:val="20"/>
        </w:rPr>
        <w:t xml:space="preserve"> </w:t>
      </w:r>
      <w:r w:rsidR="0021222F" w:rsidRPr="00C82F02">
        <w:rPr>
          <w:rFonts w:ascii="Arial" w:hAnsi="Arial" w:cs="Arial"/>
          <w:color w:val="010000"/>
          <w:sz w:val="20"/>
        </w:rPr>
        <w:t>Financial Statements</w:t>
      </w:r>
      <w:r w:rsidRPr="00C82F02">
        <w:rPr>
          <w:rFonts w:ascii="Arial" w:hAnsi="Arial" w:cs="Arial"/>
          <w:color w:val="010000"/>
          <w:sz w:val="20"/>
        </w:rPr>
        <w:t>.</w:t>
      </w:r>
    </w:p>
    <w:p w14:paraId="2B52D353" w14:textId="77777777" w:rsidR="000E1282" w:rsidRPr="00C82F02" w:rsidRDefault="009C353D" w:rsidP="008C4BD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C82F02">
        <w:rPr>
          <w:rFonts w:ascii="Arial" w:hAnsi="Arial" w:cs="Arial"/>
          <w:color w:val="010000"/>
          <w:sz w:val="20"/>
        </w:rPr>
        <w:t>‎‎Article 3.</w:t>
      </w:r>
      <w:proofErr w:type="gramEnd"/>
      <w:r w:rsidRPr="00C82F02">
        <w:rPr>
          <w:rFonts w:ascii="Arial" w:hAnsi="Arial" w:cs="Arial"/>
          <w:color w:val="010000"/>
          <w:sz w:val="20"/>
        </w:rPr>
        <w:t xml:space="preserve"> Implementation</w:t>
      </w:r>
    </w:p>
    <w:p w14:paraId="2381E049" w14:textId="6A9FA7D8" w:rsidR="000E1282" w:rsidRPr="00C82F02" w:rsidRDefault="009C353D" w:rsidP="008C4B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>Assign the</w:t>
      </w:r>
      <w:r w:rsidR="0021222F" w:rsidRPr="00C82F02">
        <w:rPr>
          <w:rFonts w:ascii="Arial" w:hAnsi="Arial" w:cs="Arial"/>
          <w:color w:val="010000"/>
          <w:sz w:val="20"/>
        </w:rPr>
        <w:t xml:space="preserve"> General Manager to</w:t>
      </w:r>
      <w:r w:rsidRPr="00C82F02">
        <w:rPr>
          <w:rFonts w:ascii="Arial" w:hAnsi="Arial" w:cs="Arial"/>
          <w:color w:val="010000"/>
          <w:sz w:val="20"/>
        </w:rPr>
        <w:t>:</w:t>
      </w:r>
    </w:p>
    <w:p w14:paraId="48860EC9" w14:textId="77777777" w:rsidR="000E1282" w:rsidRPr="00C82F02" w:rsidRDefault="009C353D" w:rsidP="008C4B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0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>Implement the procedures to record the list of shareholders in accordance with the law.</w:t>
      </w:r>
    </w:p>
    <w:p w14:paraId="59F20CAF" w14:textId="3D9A9F7A" w:rsidR="000E1282" w:rsidRPr="00C82F02" w:rsidRDefault="001833EF" w:rsidP="008C4B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>B</w:t>
      </w:r>
      <w:r w:rsidR="009C353D" w:rsidRPr="00C82F02">
        <w:rPr>
          <w:rFonts w:ascii="Arial" w:hAnsi="Arial" w:cs="Arial"/>
          <w:color w:val="010000"/>
          <w:sz w:val="20"/>
        </w:rPr>
        <w:t>ased on the actual situation and business needs</w:t>
      </w:r>
      <w:r w:rsidRPr="00C82F02">
        <w:rPr>
          <w:rFonts w:ascii="Arial" w:hAnsi="Arial" w:cs="Arial"/>
          <w:color w:val="010000"/>
          <w:sz w:val="20"/>
        </w:rPr>
        <w:t xml:space="preserve"> of the Company, decide</w:t>
      </w:r>
      <w:r w:rsidR="00F76E9B" w:rsidRPr="00C82F02">
        <w:rPr>
          <w:rFonts w:ascii="Arial" w:hAnsi="Arial" w:cs="Arial"/>
          <w:color w:val="010000"/>
          <w:sz w:val="20"/>
        </w:rPr>
        <w:t xml:space="preserve"> on</w:t>
      </w:r>
      <w:r w:rsidRPr="00C82F02">
        <w:rPr>
          <w:rFonts w:ascii="Arial" w:hAnsi="Arial" w:cs="Arial"/>
          <w:color w:val="010000"/>
          <w:sz w:val="20"/>
        </w:rPr>
        <w:t>:</w:t>
      </w:r>
      <w:r w:rsidR="009C353D" w:rsidRPr="00C82F02">
        <w:rPr>
          <w:rFonts w:ascii="Arial" w:hAnsi="Arial" w:cs="Arial"/>
          <w:color w:val="010000"/>
          <w:sz w:val="20"/>
        </w:rPr>
        <w:t xml:space="preserve"> </w:t>
      </w:r>
    </w:p>
    <w:p w14:paraId="35DD8358" w14:textId="7A7051F8" w:rsidR="000E1282" w:rsidRPr="00C82F02" w:rsidRDefault="009C353D" w:rsidP="008C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>Approv</w:t>
      </w:r>
      <w:r w:rsidR="00F76E9B" w:rsidRPr="00C82F02">
        <w:rPr>
          <w:rFonts w:ascii="Arial" w:hAnsi="Arial" w:cs="Arial"/>
          <w:color w:val="010000"/>
          <w:sz w:val="20"/>
        </w:rPr>
        <w:t>ing</w:t>
      </w:r>
      <w:r w:rsidRPr="00C82F02">
        <w:rPr>
          <w:rFonts w:ascii="Arial" w:hAnsi="Arial" w:cs="Arial"/>
          <w:color w:val="010000"/>
          <w:sz w:val="20"/>
        </w:rPr>
        <w:t xml:space="preserve"> details of each contract and transaction.</w:t>
      </w:r>
    </w:p>
    <w:p w14:paraId="0E04A4C8" w14:textId="18B05E50" w:rsidR="000E1282" w:rsidRPr="00C82F02" w:rsidRDefault="009C353D" w:rsidP="008C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t>Sign</w:t>
      </w:r>
      <w:r w:rsidR="00F76E9B" w:rsidRPr="00C82F02">
        <w:rPr>
          <w:rFonts w:ascii="Arial" w:hAnsi="Arial" w:cs="Arial"/>
          <w:color w:val="010000"/>
          <w:sz w:val="20"/>
        </w:rPr>
        <w:t>ing,</w:t>
      </w:r>
      <w:r w:rsidRPr="00C82F02">
        <w:rPr>
          <w:rFonts w:ascii="Arial" w:hAnsi="Arial" w:cs="Arial"/>
          <w:color w:val="010000"/>
          <w:sz w:val="20"/>
        </w:rPr>
        <w:t xml:space="preserve"> implement</w:t>
      </w:r>
      <w:r w:rsidR="00F76E9B" w:rsidRPr="00C82F02">
        <w:rPr>
          <w:rFonts w:ascii="Arial" w:hAnsi="Arial" w:cs="Arial"/>
          <w:color w:val="010000"/>
          <w:sz w:val="20"/>
        </w:rPr>
        <w:t>ing</w:t>
      </w:r>
      <w:r w:rsidRPr="00C82F02">
        <w:rPr>
          <w:rFonts w:ascii="Arial" w:hAnsi="Arial" w:cs="Arial"/>
          <w:color w:val="010000"/>
          <w:sz w:val="20"/>
        </w:rPr>
        <w:t>, adjust</w:t>
      </w:r>
      <w:r w:rsidR="00F76E9B" w:rsidRPr="00C82F02">
        <w:rPr>
          <w:rFonts w:ascii="Arial" w:hAnsi="Arial" w:cs="Arial"/>
          <w:color w:val="010000"/>
          <w:sz w:val="20"/>
        </w:rPr>
        <w:t>ing</w:t>
      </w:r>
      <w:r w:rsidRPr="00C82F02">
        <w:rPr>
          <w:rFonts w:ascii="Arial" w:hAnsi="Arial" w:cs="Arial"/>
          <w:color w:val="010000"/>
          <w:sz w:val="20"/>
        </w:rPr>
        <w:t>, amend</w:t>
      </w:r>
      <w:r w:rsidR="00F76E9B" w:rsidRPr="00C82F02">
        <w:rPr>
          <w:rFonts w:ascii="Arial" w:hAnsi="Arial" w:cs="Arial"/>
          <w:color w:val="010000"/>
          <w:sz w:val="20"/>
        </w:rPr>
        <w:t>ing</w:t>
      </w:r>
      <w:r w:rsidRPr="00C82F02">
        <w:rPr>
          <w:rFonts w:ascii="Arial" w:hAnsi="Arial" w:cs="Arial"/>
          <w:color w:val="010000"/>
          <w:sz w:val="20"/>
        </w:rPr>
        <w:t xml:space="preserve"> and supplement</w:t>
      </w:r>
      <w:r w:rsidR="00F76E9B" w:rsidRPr="00C82F02">
        <w:rPr>
          <w:rFonts w:ascii="Arial" w:hAnsi="Arial" w:cs="Arial"/>
          <w:color w:val="010000"/>
          <w:sz w:val="20"/>
        </w:rPr>
        <w:t>ing</w:t>
      </w:r>
      <w:r w:rsidRPr="00C82F02">
        <w:rPr>
          <w:rFonts w:ascii="Arial" w:hAnsi="Arial" w:cs="Arial"/>
          <w:color w:val="010000"/>
          <w:sz w:val="20"/>
        </w:rPr>
        <w:t xml:space="preserve"> the conditions and terms of contracts and transactions in Article 2 of this Resolution (including </w:t>
      </w:r>
      <w:r w:rsidR="00E94C49" w:rsidRPr="00C82F02">
        <w:rPr>
          <w:rFonts w:ascii="Arial" w:hAnsi="Arial" w:cs="Arial"/>
          <w:color w:val="010000"/>
          <w:sz w:val="20"/>
        </w:rPr>
        <w:t xml:space="preserve">extending </w:t>
      </w:r>
      <w:r w:rsidRPr="00C82F02">
        <w:rPr>
          <w:rFonts w:ascii="Arial" w:hAnsi="Arial" w:cs="Arial"/>
          <w:color w:val="010000"/>
          <w:sz w:val="20"/>
        </w:rPr>
        <w:t>Contract implementation, cancellation</w:t>
      </w:r>
      <w:r w:rsidR="006848E7" w:rsidRPr="00C82F02">
        <w:rPr>
          <w:rFonts w:ascii="Arial" w:hAnsi="Arial" w:cs="Arial"/>
          <w:color w:val="010000"/>
          <w:sz w:val="20"/>
        </w:rPr>
        <w:t>/</w:t>
      </w:r>
      <w:r w:rsidRPr="00C82F02">
        <w:rPr>
          <w:rFonts w:ascii="Arial" w:hAnsi="Arial" w:cs="Arial"/>
          <w:color w:val="010000"/>
          <w:sz w:val="20"/>
        </w:rPr>
        <w:t>terminat</w:t>
      </w:r>
      <w:r w:rsidR="00140DC5" w:rsidRPr="00C82F02">
        <w:rPr>
          <w:rFonts w:ascii="Arial" w:hAnsi="Arial" w:cs="Arial"/>
          <w:color w:val="010000"/>
          <w:sz w:val="20"/>
        </w:rPr>
        <w:t>ion</w:t>
      </w:r>
      <w:r w:rsidRPr="00C82F02">
        <w:rPr>
          <w:rFonts w:ascii="Arial" w:hAnsi="Arial" w:cs="Arial"/>
          <w:color w:val="010000"/>
          <w:sz w:val="20"/>
        </w:rPr>
        <w:t>/liquidat</w:t>
      </w:r>
      <w:r w:rsidR="00140DC5" w:rsidRPr="00C82F02">
        <w:rPr>
          <w:rFonts w:ascii="Arial" w:hAnsi="Arial" w:cs="Arial"/>
          <w:color w:val="010000"/>
          <w:sz w:val="20"/>
        </w:rPr>
        <w:t>ion of</w:t>
      </w:r>
      <w:r w:rsidRPr="00C82F02">
        <w:rPr>
          <w:rFonts w:ascii="Arial" w:hAnsi="Arial" w:cs="Arial"/>
          <w:color w:val="010000"/>
          <w:sz w:val="20"/>
        </w:rPr>
        <w:t xml:space="preserve"> the Contract...) in accordance with the limit framework approved by the Board of Directors.</w:t>
      </w:r>
    </w:p>
    <w:p w14:paraId="63325004" w14:textId="77777777" w:rsidR="000E1282" w:rsidRPr="00C82F02" w:rsidRDefault="009C353D" w:rsidP="008C4B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C82F02">
        <w:rPr>
          <w:rFonts w:ascii="Arial" w:hAnsi="Arial" w:cs="Arial"/>
          <w:color w:val="010000"/>
          <w:sz w:val="20"/>
        </w:rPr>
        <w:t>‎‎Article 4.</w:t>
      </w:r>
      <w:proofErr w:type="gramEnd"/>
      <w:r w:rsidRPr="00C82F02">
        <w:rPr>
          <w:rFonts w:ascii="Arial" w:hAnsi="Arial" w:cs="Arial"/>
          <w:color w:val="010000"/>
          <w:sz w:val="20"/>
        </w:rPr>
        <w:t xml:space="preserve"> Terms of enforcement</w:t>
      </w:r>
    </w:p>
    <w:p w14:paraId="1C348E9C" w14:textId="77777777" w:rsidR="000E1282" w:rsidRPr="00C82F02" w:rsidRDefault="009C353D" w:rsidP="008C4B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82F02">
        <w:rPr>
          <w:rFonts w:ascii="Arial" w:hAnsi="Arial" w:cs="Arial"/>
          <w:color w:val="010000"/>
          <w:sz w:val="20"/>
        </w:rPr>
        <w:lastRenderedPageBreak/>
        <w:t>This Resolution takes effect from the date of its signing. Members of the Board of Directors, the General Management and relevant departments/individuals are responsible for implementing this Resolution.</w:t>
      </w:r>
      <w:bookmarkEnd w:id="1"/>
    </w:p>
    <w:sectPr w:rsidR="000E1282" w:rsidRPr="00C82F02" w:rsidSect="009C353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B11"/>
    <w:multiLevelType w:val="multilevel"/>
    <w:tmpl w:val="CC8831D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933D08"/>
    <w:multiLevelType w:val="multilevel"/>
    <w:tmpl w:val="31A279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7F77F6"/>
    <w:multiLevelType w:val="multilevel"/>
    <w:tmpl w:val="14D0B2D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82"/>
    <w:rsid w:val="000E1282"/>
    <w:rsid w:val="00140DC5"/>
    <w:rsid w:val="00182CBA"/>
    <w:rsid w:val="001833EF"/>
    <w:rsid w:val="0021222F"/>
    <w:rsid w:val="006848E7"/>
    <w:rsid w:val="006F21A3"/>
    <w:rsid w:val="00742FD9"/>
    <w:rsid w:val="008C4BDC"/>
    <w:rsid w:val="009C353D"/>
    <w:rsid w:val="00C35924"/>
    <w:rsid w:val="00C82F02"/>
    <w:rsid w:val="00D415A2"/>
    <w:rsid w:val="00E94C49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5B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i4FdSk+QNQ+IQARUr9S4U4n+hA==">CgMxLjAyCGguZ2pkZ3hzOAByITE1WmhlVUNkMnkzUjhmTi1BNFNrNjJEbEZKTmd5MEp6Sw==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14</cp:revision>
  <dcterms:created xsi:type="dcterms:W3CDTF">2024-01-12T03:52:00Z</dcterms:created>
  <dcterms:modified xsi:type="dcterms:W3CDTF">2024-01-15T07:11:00Z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413d4d31570e12f99d80aace92df51f8d04be756c53521bc6ff36c78a4d579d2</vt:lpwstr>
  </property>
</Properties>
</file>