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4F3D" w14:textId="77777777" w:rsidR="00351E1F" w:rsidRPr="003136C6" w:rsidRDefault="00BA2F16" w:rsidP="00082D1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136C6">
        <w:rPr>
          <w:rFonts w:ascii="Arial" w:hAnsi="Arial" w:cs="Arial"/>
          <w:b/>
          <w:color w:val="010000"/>
          <w:sz w:val="20"/>
        </w:rPr>
        <w:t>VDN: Annual Corporate Governance Report 2023</w:t>
      </w:r>
    </w:p>
    <w:p w14:paraId="16A1A8C3" w14:textId="4B73A7CD" w:rsidR="00351E1F" w:rsidRPr="003136C6" w:rsidRDefault="00BA2F16" w:rsidP="00082D1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136C6">
        <w:rPr>
          <w:rFonts w:ascii="Arial" w:hAnsi="Arial" w:cs="Arial"/>
          <w:color w:val="010000"/>
          <w:sz w:val="20"/>
        </w:rPr>
        <w:t>On January 10, 202</w:t>
      </w:r>
      <w:r w:rsidR="00236137" w:rsidRPr="003136C6">
        <w:rPr>
          <w:rFonts w:ascii="Arial" w:hAnsi="Arial" w:cs="Arial"/>
          <w:color w:val="010000"/>
          <w:sz w:val="20"/>
        </w:rPr>
        <w:t>4</w:t>
      </w:r>
      <w:r w:rsidRPr="003136C6">
        <w:rPr>
          <w:rFonts w:ascii="Arial" w:hAnsi="Arial" w:cs="Arial"/>
          <w:color w:val="010000"/>
          <w:sz w:val="20"/>
        </w:rPr>
        <w:t xml:space="preserve">, VINATEX </w:t>
      </w:r>
      <w:proofErr w:type="spellStart"/>
      <w:r w:rsidRPr="003136C6">
        <w:rPr>
          <w:rFonts w:ascii="Arial" w:hAnsi="Arial" w:cs="Arial"/>
          <w:color w:val="010000"/>
          <w:sz w:val="20"/>
        </w:rPr>
        <w:t>Danang</w:t>
      </w:r>
      <w:proofErr w:type="spellEnd"/>
      <w:r w:rsidRPr="003136C6">
        <w:rPr>
          <w:rFonts w:ascii="Arial" w:hAnsi="Arial" w:cs="Arial"/>
          <w:color w:val="010000"/>
          <w:sz w:val="20"/>
        </w:rPr>
        <w:t xml:space="preserve"> JSC announced Report No. 04/BC-VDN as follows:</w:t>
      </w:r>
    </w:p>
    <w:p w14:paraId="052A79BE" w14:textId="3CFFABAB" w:rsidR="00294381" w:rsidRPr="003136C6" w:rsidRDefault="00294381" w:rsidP="00082D1D">
      <w:pPr>
        <w:pStyle w:val="ListParagraph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eastAsia="Arial" w:hAnsi="Arial" w:cs="Arial"/>
          <w:color w:val="010000"/>
          <w:sz w:val="20"/>
          <w:szCs w:val="20"/>
        </w:rPr>
        <w:t xml:space="preserve">Name of public company: VINATEX </w:t>
      </w:r>
      <w:proofErr w:type="spellStart"/>
      <w:r w:rsidRPr="003136C6">
        <w:rPr>
          <w:rFonts w:ascii="Arial" w:eastAsia="Arial" w:hAnsi="Arial" w:cs="Arial"/>
          <w:color w:val="010000"/>
          <w:sz w:val="20"/>
          <w:szCs w:val="20"/>
        </w:rPr>
        <w:t>Danang</w:t>
      </w:r>
      <w:proofErr w:type="spellEnd"/>
      <w:r w:rsidRPr="003136C6">
        <w:rPr>
          <w:rFonts w:ascii="Arial" w:eastAsia="Arial" w:hAnsi="Arial" w:cs="Arial"/>
          <w:color w:val="010000"/>
          <w:sz w:val="20"/>
          <w:szCs w:val="20"/>
        </w:rPr>
        <w:t xml:space="preserve"> JSC</w:t>
      </w:r>
    </w:p>
    <w:p w14:paraId="498D14E9" w14:textId="7F8E3407" w:rsidR="00294381" w:rsidRPr="003136C6" w:rsidRDefault="00294381" w:rsidP="00082D1D">
      <w:pPr>
        <w:pStyle w:val="ListParagraph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eastAsia="Arial" w:hAnsi="Arial" w:cs="Arial"/>
          <w:color w:val="010000"/>
          <w:sz w:val="20"/>
          <w:szCs w:val="20"/>
        </w:rPr>
        <w:t xml:space="preserve">Head office address: No. 25 Tran </w:t>
      </w:r>
      <w:proofErr w:type="spellStart"/>
      <w:r w:rsidRPr="003136C6">
        <w:rPr>
          <w:rFonts w:ascii="Arial" w:eastAsia="Arial" w:hAnsi="Arial" w:cs="Arial"/>
          <w:color w:val="010000"/>
          <w:sz w:val="20"/>
          <w:szCs w:val="20"/>
        </w:rPr>
        <w:t>Quy</w:t>
      </w:r>
      <w:proofErr w:type="spellEnd"/>
      <w:r w:rsidRPr="003136C6">
        <w:rPr>
          <w:rFonts w:ascii="Arial" w:eastAsia="Arial" w:hAnsi="Arial" w:cs="Arial"/>
          <w:color w:val="010000"/>
          <w:sz w:val="20"/>
          <w:szCs w:val="20"/>
        </w:rPr>
        <w:t xml:space="preserve"> Cap, Hai Chau District, Da Nang City</w:t>
      </w:r>
    </w:p>
    <w:p w14:paraId="446812E6" w14:textId="20E2752E" w:rsidR="00294381" w:rsidRPr="003136C6" w:rsidRDefault="00294381" w:rsidP="00082D1D">
      <w:pPr>
        <w:pStyle w:val="ListParagraph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eastAsia="Arial" w:hAnsi="Arial" w:cs="Arial"/>
          <w:color w:val="010000"/>
          <w:sz w:val="20"/>
          <w:szCs w:val="20"/>
        </w:rPr>
        <w:t xml:space="preserve">Phone: 023.3827116 </w:t>
      </w:r>
      <w:r w:rsidRPr="003136C6">
        <w:rPr>
          <w:rFonts w:ascii="Arial" w:eastAsia="Arial" w:hAnsi="Arial" w:cs="Arial"/>
          <w:color w:val="010000"/>
          <w:sz w:val="20"/>
          <w:szCs w:val="20"/>
        </w:rPr>
        <w:tab/>
      </w:r>
      <w:r w:rsidRPr="003136C6">
        <w:rPr>
          <w:rFonts w:ascii="Arial" w:eastAsia="Arial" w:hAnsi="Arial" w:cs="Arial"/>
          <w:color w:val="010000"/>
          <w:sz w:val="20"/>
          <w:szCs w:val="20"/>
        </w:rPr>
        <w:tab/>
      </w:r>
      <w:r w:rsidRPr="003136C6">
        <w:rPr>
          <w:rFonts w:ascii="Arial" w:eastAsia="Arial" w:hAnsi="Arial" w:cs="Arial"/>
          <w:color w:val="010000"/>
          <w:sz w:val="20"/>
          <w:szCs w:val="20"/>
        </w:rPr>
        <w:tab/>
        <w:t>Fax: 0236.3823367</w:t>
      </w:r>
    </w:p>
    <w:p w14:paraId="67A9DCBE" w14:textId="2FC77793" w:rsidR="00294381" w:rsidRPr="003136C6" w:rsidRDefault="00294381" w:rsidP="00082D1D">
      <w:pPr>
        <w:pStyle w:val="ListParagraph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eastAsia="Arial" w:hAnsi="Arial" w:cs="Arial"/>
          <w:color w:val="010000"/>
          <w:sz w:val="20"/>
          <w:szCs w:val="20"/>
        </w:rPr>
        <w:t xml:space="preserve">Charter capital: VND 31,429,100,000 </w:t>
      </w:r>
    </w:p>
    <w:p w14:paraId="7A864108" w14:textId="4B0BC8D4" w:rsidR="00294381" w:rsidRPr="003136C6" w:rsidRDefault="00130769" w:rsidP="00082D1D">
      <w:pPr>
        <w:pStyle w:val="ListParagraph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eastAsia="Arial" w:hAnsi="Arial" w:cs="Arial"/>
          <w:color w:val="010000"/>
          <w:sz w:val="20"/>
          <w:szCs w:val="20"/>
        </w:rPr>
        <w:t>Securities</w:t>
      </w:r>
      <w:r w:rsidR="00294381" w:rsidRPr="003136C6">
        <w:rPr>
          <w:rFonts w:ascii="Arial" w:eastAsia="Arial" w:hAnsi="Arial" w:cs="Arial"/>
          <w:color w:val="010000"/>
          <w:sz w:val="20"/>
          <w:szCs w:val="20"/>
        </w:rPr>
        <w:t xml:space="preserve"> code: VDN</w:t>
      </w:r>
    </w:p>
    <w:p w14:paraId="5B82104C" w14:textId="41642ED2" w:rsidR="00294381" w:rsidRPr="00082D1D" w:rsidRDefault="00BC4122" w:rsidP="00082D1D">
      <w:pPr>
        <w:pStyle w:val="ListParagraph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eastAsia="Arial" w:hAnsi="Arial" w:cs="Arial"/>
          <w:color w:val="010000"/>
          <w:sz w:val="20"/>
          <w:szCs w:val="20"/>
        </w:rPr>
        <w:t>Corporate</w:t>
      </w:r>
      <w:r w:rsidR="00082D1D">
        <w:rPr>
          <w:rFonts w:ascii="Arial" w:eastAsia="Arial" w:hAnsi="Arial" w:cs="Arial"/>
          <w:color w:val="010000"/>
          <w:sz w:val="20"/>
          <w:szCs w:val="20"/>
        </w:rPr>
        <w:t xml:space="preserve"> governance model: </w:t>
      </w:r>
      <w:r w:rsidR="00294381" w:rsidRPr="00082D1D">
        <w:rPr>
          <w:rFonts w:ascii="Arial" w:eastAsia="Arial" w:hAnsi="Arial" w:cs="Arial"/>
          <w:color w:val="010000"/>
          <w:sz w:val="20"/>
          <w:szCs w:val="20"/>
        </w:rPr>
        <w:t xml:space="preserve">The </w:t>
      </w:r>
      <w:r w:rsidR="00082D1D" w:rsidRPr="00082D1D">
        <w:rPr>
          <w:rFonts w:ascii="Arial" w:eastAsia="Arial" w:hAnsi="Arial" w:cs="Arial"/>
          <w:color w:val="010000"/>
          <w:sz w:val="20"/>
          <w:szCs w:val="20"/>
        </w:rPr>
        <w:t xml:space="preserve">General Meeting, Board of Directors, </w:t>
      </w:r>
      <w:r w:rsidR="00082D1D">
        <w:rPr>
          <w:rFonts w:ascii="Arial" w:eastAsia="Arial" w:hAnsi="Arial" w:cs="Arial"/>
          <w:color w:val="010000"/>
          <w:sz w:val="20"/>
          <w:szCs w:val="20"/>
        </w:rPr>
        <w:t>Supervisory Board and Managing Director</w:t>
      </w:r>
    </w:p>
    <w:p w14:paraId="34FCBE19" w14:textId="270117C8" w:rsidR="00294381" w:rsidRPr="003136C6" w:rsidRDefault="00130769" w:rsidP="00082D1D">
      <w:pPr>
        <w:pStyle w:val="ListParagraph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eastAsia="Arial" w:hAnsi="Arial" w:cs="Arial"/>
          <w:color w:val="010000"/>
          <w:sz w:val="20"/>
          <w:szCs w:val="20"/>
        </w:rPr>
        <w:t>I</w:t>
      </w:r>
      <w:r w:rsidR="00294381" w:rsidRPr="003136C6">
        <w:rPr>
          <w:rFonts w:ascii="Arial" w:eastAsia="Arial" w:hAnsi="Arial" w:cs="Arial"/>
          <w:color w:val="010000"/>
          <w:sz w:val="20"/>
          <w:szCs w:val="20"/>
        </w:rPr>
        <w:t>nternal audit</w:t>
      </w:r>
      <w:r w:rsidRPr="003136C6">
        <w:rPr>
          <w:rFonts w:ascii="Arial" w:eastAsia="Arial" w:hAnsi="Arial" w:cs="Arial"/>
          <w:color w:val="010000"/>
          <w:sz w:val="20"/>
          <w:szCs w:val="20"/>
        </w:rPr>
        <w:t xml:space="preserve"> execution</w:t>
      </w:r>
      <w:r w:rsidR="00294381" w:rsidRPr="003136C6">
        <w:rPr>
          <w:rFonts w:ascii="Arial" w:eastAsia="Arial" w:hAnsi="Arial" w:cs="Arial"/>
          <w:color w:val="010000"/>
          <w:sz w:val="20"/>
          <w:szCs w:val="20"/>
        </w:rPr>
        <w:t>: Implemented</w:t>
      </w:r>
    </w:p>
    <w:p w14:paraId="52D3ECE6" w14:textId="21B2084E" w:rsidR="00351E1F" w:rsidRPr="003136C6" w:rsidRDefault="00BA2F16" w:rsidP="00082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7886"/>
          <w:tab w:val="left" w:pos="8477"/>
          <w:tab w:val="left" w:pos="9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 xml:space="preserve">Activities of the </w:t>
      </w:r>
      <w:r w:rsidR="00082D1D">
        <w:rPr>
          <w:rFonts w:ascii="Arial" w:hAnsi="Arial" w:cs="Arial"/>
          <w:color w:val="010000"/>
          <w:sz w:val="20"/>
        </w:rPr>
        <w:t>General Meeting</w:t>
      </w:r>
      <w:r w:rsidRPr="003136C6">
        <w:rPr>
          <w:rFonts w:ascii="Arial" w:hAnsi="Arial" w:cs="Arial"/>
          <w:color w:val="010000"/>
          <w:sz w:val="20"/>
        </w:rPr>
        <w:t xml:space="preserve">: </w:t>
      </w:r>
    </w:p>
    <w:p w14:paraId="273405E7" w14:textId="54195C8D" w:rsidR="00351E1F" w:rsidRPr="003136C6" w:rsidRDefault="00BA2F16" w:rsidP="00082D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 xml:space="preserve">Information on the meetings and General Mandates/Decisions of the </w:t>
      </w:r>
      <w:r w:rsidR="00082D1D">
        <w:rPr>
          <w:rFonts w:ascii="Arial" w:hAnsi="Arial" w:cs="Arial"/>
          <w:color w:val="010000"/>
          <w:sz w:val="20"/>
        </w:rPr>
        <w:t>General Meeting</w:t>
      </w:r>
      <w:r w:rsidRPr="003136C6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082D1D">
        <w:rPr>
          <w:rFonts w:ascii="Arial" w:hAnsi="Arial" w:cs="Arial"/>
          <w:color w:val="010000"/>
          <w:sz w:val="20"/>
        </w:rPr>
        <w:t>ballots</w:t>
      </w:r>
      <w:r w:rsidRPr="003136C6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9"/>
        <w:gridCol w:w="4313"/>
        <w:gridCol w:w="2332"/>
        <w:gridCol w:w="6336"/>
      </w:tblGrid>
      <w:tr w:rsidR="00351E1F" w:rsidRPr="003136C6" w14:paraId="5A1664DD" w14:textId="77777777" w:rsidTr="00937D3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33A4D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0451B" w14:textId="21567BA2" w:rsidR="00351E1F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082D1D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8124C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2C041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351E1F" w:rsidRPr="003136C6" w14:paraId="309CE3A6" w14:textId="77777777" w:rsidTr="00937D3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857AA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01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7E562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06/2023/NQ-DHDCD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7A52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7F773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Annual General Mandate 2023 of VINATEX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Danang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JSC</w:t>
            </w:r>
          </w:p>
        </w:tc>
      </w:tr>
      <w:tr w:rsidR="00351E1F" w:rsidRPr="003136C6" w14:paraId="469D4155" w14:textId="77777777" w:rsidTr="00937D3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62E3A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02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80F28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12/2023/NQ-DHDCD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A5230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  <w:tc>
          <w:tcPr>
            <w:tcW w:w="2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FE191" w14:textId="2BAB310C" w:rsidR="00351E1F" w:rsidRPr="003136C6" w:rsidRDefault="00BA2F16" w:rsidP="0008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General Mandate in the form of collecting shareholders’ </w:t>
            </w:r>
            <w:r w:rsidR="00082D1D">
              <w:rPr>
                <w:rFonts w:ascii="Arial" w:hAnsi="Arial" w:cs="Arial"/>
                <w:color w:val="010000"/>
                <w:sz w:val="20"/>
              </w:rPr>
              <w:t>ballots</w:t>
            </w:r>
          </w:p>
        </w:tc>
      </w:tr>
    </w:tbl>
    <w:p w14:paraId="19E02290" w14:textId="77777777" w:rsidR="00351E1F" w:rsidRPr="003136C6" w:rsidRDefault="00BA2F16" w:rsidP="0093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Board of Directors (2023):</w:t>
      </w:r>
    </w:p>
    <w:p w14:paraId="469AA922" w14:textId="77777777" w:rsidR="00351E1F" w:rsidRPr="003136C6" w:rsidRDefault="00BA2F16" w:rsidP="00937D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Information on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61"/>
        <w:gridCol w:w="2553"/>
        <w:gridCol w:w="5639"/>
        <w:gridCol w:w="2480"/>
        <w:gridCol w:w="2717"/>
      </w:tblGrid>
      <w:tr w:rsidR="00351E1F" w:rsidRPr="003136C6" w14:paraId="41C5B1D8" w14:textId="77777777" w:rsidTr="00130769"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74762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A3FC3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0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CE86B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86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D1CC7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Directors/independent member of the Board of Directors</w:t>
            </w:r>
          </w:p>
        </w:tc>
      </w:tr>
      <w:tr w:rsidR="00351E1F" w:rsidRPr="003136C6" w14:paraId="0AFF34B7" w14:textId="77777777" w:rsidTr="00130769">
        <w:tc>
          <w:tcPr>
            <w:tcW w:w="20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4841C" w14:textId="77777777" w:rsidR="00351E1F" w:rsidRPr="003136C6" w:rsidRDefault="00351E1F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CFB70" w14:textId="77777777" w:rsidR="00351E1F" w:rsidRPr="003136C6" w:rsidRDefault="00351E1F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6ECA6" w14:textId="77777777" w:rsidR="00351E1F" w:rsidRPr="003136C6" w:rsidRDefault="00351E1F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18AE5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A774B" w14:textId="257769E8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351E1F" w:rsidRPr="003136C6" w14:paraId="6A68000C" w14:textId="77777777" w:rsidTr="00130769"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61A5B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E1902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Mr. Pham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Cuong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2369F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643E3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711EF" w14:textId="77777777" w:rsidR="00351E1F" w:rsidRPr="003136C6" w:rsidRDefault="00351E1F" w:rsidP="00937D3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1E1F" w:rsidRPr="003136C6" w14:paraId="1646BACE" w14:textId="77777777" w:rsidTr="00130769"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6C0E0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21628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Mr. Ho Hai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8F2FF" w14:textId="2D8590B5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Member of the Board of Directors - </w:t>
            </w:r>
            <w:r w:rsidR="00082D1D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EDADA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EE291" w14:textId="77777777" w:rsidR="00351E1F" w:rsidRPr="003136C6" w:rsidRDefault="00351E1F" w:rsidP="00937D3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1E1F" w:rsidRPr="003136C6" w14:paraId="7A646C9D" w14:textId="77777777" w:rsidTr="00130769"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93A6B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2DC95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Mr. Dang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Tam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5256F" w14:textId="2C12F45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Member of the Board of Directors - Deputy </w:t>
            </w:r>
            <w:r w:rsidR="00082D1D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9DCFA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F51DD" w14:textId="77777777" w:rsidR="00351E1F" w:rsidRPr="003136C6" w:rsidRDefault="00351E1F" w:rsidP="00937D3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1E1F" w:rsidRPr="003136C6" w14:paraId="6013F6C1" w14:textId="77777777" w:rsidTr="00130769"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7C15C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1F037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Mr. Nguyen Xuan Dong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94951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E9261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24091" w14:textId="77777777" w:rsidR="00351E1F" w:rsidRPr="003136C6" w:rsidRDefault="00351E1F" w:rsidP="00937D3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1E1F" w:rsidRPr="003136C6" w14:paraId="01AB6FE0" w14:textId="77777777" w:rsidTr="00130769">
        <w:tc>
          <w:tcPr>
            <w:tcW w:w="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E4285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AE48C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Mr. Le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Thuc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EAEFD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C21D7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AE761" w14:textId="77777777" w:rsidR="00351E1F" w:rsidRPr="003136C6" w:rsidRDefault="00351E1F" w:rsidP="00937D3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1E1F" w:rsidRPr="003136C6" w14:paraId="604121EB" w14:textId="77777777" w:rsidTr="00130769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F8CC3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7EB03" w14:textId="7F46F3D4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Ms</w:t>
            </w:r>
            <w:r w:rsidR="005E2A2B" w:rsidRPr="003136C6">
              <w:rPr>
                <w:rFonts w:ascii="Arial" w:hAnsi="Arial" w:cs="Arial"/>
                <w:color w:val="010000"/>
                <w:sz w:val="20"/>
              </w:rPr>
              <w:t>.</w:t>
            </w:r>
            <w:r w:rsidRPr="003136C6">
              <w:rPr>
                <w:rFonts w:ascii="Arial" w:hAnsi="Arial" w:cs="Arial"/>
                <w:color w:val="010000"/>
                <w:sz w:val="20"/>
              </w:rPr>
              <w:t xml:space="preserve"> Nguyen Thi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Tinh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Tam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F983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F9D25" w14:textId="77777777" w:rsidR="00351E1F" w:rsidRPr="003136C6" w:rsidRDefault="00351E1F" w:rsidP="00937D3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C777F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</w:tr>
    </w:tbl>
    <w:p w14:paraId="3DBF2BF5" w14:textId="02B101CE" w:rsidR="00351E1F" w:rsidRPr="003136C6" w:rsidRDefault="00BA2F16" w:rsidP="00937D3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  <w:tab w:val="left" w:pos="10936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Board Resolutions/Board Decisions (2023):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"/>
        <w:gridCol w:w="4149"/>
        <w:gridCol w:w="1992"/>
        <w:gridCol w:w="6729"/>
      </w:tblGrid>
      <w:tr w:rsidR="00294381" w:rsidRPr="003136C6" w14:paraId="384348D7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62BF2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0C9DF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D1328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4A047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94381" w:rsidRPr="003136C6" w14:paraId="6CEA46E2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E2C76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C61DE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34191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January 09,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708D4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Board Resolution on approving the results of the share issuance under the Employee Stock Ownership Plan within the Company</w:t>
            </w:r>
          </w:p>
        </w:tc>
      </w:tr>
      <w:tr w:rsidR="00294381" w:rsidRPr="003136C6" w14:paraId="11DE03CB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E3513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7062D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4B1F4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February 03,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BD407" w14:textId="4E6A9198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The Board of Directors approves the amendment of the Charter, Business Registration Certificate, </w:t>
            </w:r>
            <w:r w:rsidR="00A455FD" w:rsidRPr="003136C6">
              <w:rPr>
                <w:rFonts w:ascii="Arial" w:hAnsi="Arial" w:cs="Arial"/>
                <w:color w:val="010000"/>
                <w:sz w:val="20"/>
              </w:rPr>
              <w:t>additional</w:t>
            </w:r>
            <w:r w:rsidRPr="003136C6">
              <w:rPr>
                <w:rFonts w:ascii="Arial" w:hAnsi="Arial" w:cs="Arial"/>
                <w:color w:val="010000"/>
                <w:sz w:val="20"/>
              </w:rPr>
              <w:t xml:space="preserve"> securities registration with the Vietnam Securities Depository, and </w:t>
            </w:r>
            <w:r w:rsidR="00A455FD" w:rsidRPr="003136C6">
              <w:rPr>
                <w:rFonts w:ascii="Arial" w:hAnsi="Arial" w:cs="Arial"/>
                <w:color w:val="010000"/>
                <w:sz w:val="20"/>
              </w:rPr>
              <w:t xml:space="preserve">additional </w:t>
            </w:r>
            <w:r w:rsidRPr="003136C6">
              <w:rPr>
                <w:rFonts w:ascii="Arial" w:hAnsi="Arial" w:cs="Arial"/>
                <w:color w:val="010000"/>
                <w:sz w:val="20"/>
              </w:rPr>
              <w:t>securities trading registration with Hanoi Stock Exchange</w:t>
            </w:r>
          </w:p>
        </w:tc>
      </w:tr>
      <w:tr w:rsidR="00294381" w:rsidRPr="003136C6" w14:paraId="168DF1C2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44643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81EB5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EB93A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March 09,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4DE1C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The Board of Directors approves the resignation of Mr. Tran Van Tien - Executive Manager of the Company.</w:t>
            </w:r>
          </w:p>
        </w:tc>
      </w:tr>
      <w:tr w:rsidR="00294381" w:rsidRPr="003136C6" w14:paraId="460A984E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0505E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800C5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28D31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F3B97" w14:textId="39B73BBD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The Board of Directors approves the extension of</w:t>
            </w:r>
            <w:r w:rsidR="005E2A2B" w:rsidRPr="003136C6">
              <w:rPr>
                <w:rFonts w:ascii="Arial" w:hAnsi="Arial" w:cs="Arial"/>
                <w:color w:val="010000"/>
                <w:sz w:val="20"/>
              </w:rPr>
              <w:t xml:space="preserve"> time to organize</w:t>
            </w:r>
            <w:r w:rsidRPr="003136C6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 w:rsidR="00082D1D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136C6">
              <w:rPr>
                <w:rFonts w:ascii="Arial" w:hAnsi="Arial" w:cs="Arial"/>
                <w:color w:val="010000"/>
                <w:sz w:val="20"/>
              </w:rPr>
              <w:t xml:space="preserve"> 2023 to allow sufficient time for the preparation of all nece</w:t>
            </w:r>
            <w:r w:rsidR="005E2A2B" w:rsidRPr="003136C6">
              <w:rPr>
                <w:rFonts w:ascii="Arial" w:hAnsi="Arial" w:cs="Arial"/>
                <w:color w:val="010000"/>
                <w:sz w:val="20"/>
              </w:rPr>
              <w:t>ssary documents for the meeting</w:t>
            </w:r>
          </w:p>
        </w:tc>
      </w:tr>
      <w:tr w:rsidR="00294381" w:rsidRPr="003136C6" w14:paraId="29977C88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1B178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206DC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05/2023/NQ-HDQT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DFD97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65144" w14:textId="2F5A4E15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Board Resolution on approving the organization of the Annual </w:t>
            </w:r>
            <w:r w:rsidR="00082D1D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136C6">
              <w:rPr>
                <w:rFonts w:ascii="Arial" w:hAnsi="Arial" w:cs="Arial"/>
                <w:color w:val="010000"/>
                <w:sz w:val="20"/>
              </w:rPr>
              <w:t xml:space="preserve"> 2023 </w:t>
            </w:r>
            <w:r w:rsidR="00A455FD" w:rsidRPr="003136C6">
              <w:rPr>
                <w:rFonts w:ascii="Arial" w:hAnsi="Arial" w:cs="Arial"/>
                <w:color w:val="010000"/>
                <w:sz w:val="20"/>
              </w:rPr>
              <w:t>on</w:t>
            </w:r>
            <w:r w:rsidRPr="003136C6">
              <w:rPr>
                <w:rFonts w:ascii="Arial" w:hAnsi="Arial" w:cs="Arial"/>
                <w:color w:val="010000"/>
                <w:sz w:val="20"/>
              </w:rPr>
              <w:t xml:space="preserve"> June 23, 2023</w:t>
            </w:r>
          </w:p>
        </w:tc>
      </w:tr>
      <w:tr w:rsidR="00294381" w:rsidRPr="003136C6" w14:paraId="1ECDB4FA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12C32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95C3E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06/2023/NQ-DHDCD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4ADCE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CBEA1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294381" w:rsidRPr="003136C6" w14:paraId="21BBB4DA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49F87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8ED89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07/2023/NQ-HDQT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D8567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371B8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Board Resolution on approving the dividend payment of 2022</w:t>
            </w:r>
          </w:p>
        </w:tc>
      </w:tr>
      <w:tr w:rsidR="00294381" w:rsidRPr="003136C6" w14:paraId="331F89A2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5C991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8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28643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08/2023/NQ-HDQT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56FDC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13B9E" w14:textId="6BB96613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Board Resolution on approving the resignation of Mr. Van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Thanh - Deputy </w:t>
            </w:r>
            <w:r w:rsidR="00082D1D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36C6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294381" w:rsidRPr="003136C6" w14:paraId="4425F324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FD940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9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E5E71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09/2023/NQ-HDQT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9E7FE" w14:textId="28DDDA38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October </w:t>
            </w:r>
            <w:r w:rsidR="00E6024D" w:rsidRPr="003136C6">
              <w:rPr>
                <w:rFonts w:ascii="Arial" w:hAnsi="Arial" w:cs="Arial"/>
                <w:color w:val="010000"/>
                <w:sz w:val="20"/>
              </w:rPr>
              <w:t>04, 2023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5FE67" w14:textId="407E7154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The Board of Directors approves recording the list of shareholders to collect opinions via a ballot</w:t>
            </w:r>
          </w:p>
        </w:tc>
      </w:tr>
      <w:tr w:rsidR="00294381" w:rsidRPr="003136C6" w14:paraId="20A3A201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D80AB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E2318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10/2023/NQ-HDQT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53D0A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November 06,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38312" w14:textId="659FD0FE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The Board of Directors approves the draft </w:t>
            </w:r>
            <w:r w:rsidR="005E2A2B" w:rsidRPr="003136C6">
              <w:rPr>
                <w:rFonts w:ascii="Arial" w:hAnsi="Arial" w:cs="Arial"/>
                <w:color w:val="010000"/>
                <w:sz w:val="20"/>
              </w:rPr>
              <w:t xml:space="preserve">documents </w:t>
            </w:r>
            <w:r w:rsidRPr="003136C6">
              <w:rPr>
                <w:rFonts w:ascii="Arial" w:hAnsi="Arial" w:cs="Arial"/>
                <w:color w:val="010000"/>
                <w:sz w:val="20"/>
              </w:rPr>
              <w:t>of collecting shareholders’ opinions via a ballot 2023</w:t>
            </w:r>
          </w:p>
        </w:tc>
      </w:tr>
      <w:tr w:rsidR="00294381" w:rsidRPr="003136C6" w14:paraId="138E18E8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AD196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11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73D70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11/2023/NQ-HDQT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CB246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November 09,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0174C" w14:textId="73B5EF60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The Board of Directors approves the appointment of Mr. Pham Vu Bang, the Secretariat of the Board of Directors </w:t>
            </w:r>
            <w:r w:rsidR="00914378" w:rsidRPr="003136C6">
              <w:rPr>
                <w:rFonts w:ascii="Arial" w:hAnsi="Arial" w:cs="Arial"/>
                <w:color w:val="010000"/>
                <w:sz w:val="20"/>
              </w:rPr>
              <w:t>as</w:t>
            </w:r>
            <w:r w:rsidR="005E53ED" w:rsidRPr="003136C6">
              <w:rPr>
                <w:rFonts w:ascii="Arial" w:hAnsi="Arial" w:cs="Arial"/>
                <w:color w:val="010000"/>
                <w:sz w:val="20"/>
              </w:rPr>
              <w:t xml:space="preserve"> the p</w:t>
            </w:r>
            <w:r w:rsidRPr="003136C6">
              <w:rPr>
                <w:rFonts w:ascii="Arial" w:hAnsi="Arial" w:cs="Arial"/>
                <w:color w:val="010000"/>
                <w:sz w:val="20"/>
              </w:rPr>
              <w:t>erson in charge of</w:t>
            </w:r>
            <w:r w:rsidR="005E53ED" w:rsidRPr="003136C6">
              <w:rPr>
                <w:rFonts w:ascii="Arial" w:hAnsi="Arial" w:cs="Arial"/>
                <w:color w:val="010000"/>
                <w:sz w:val="20"/>
              </w:rPr>
              <w:t xml:space="preserve"> corporate governance</w:t>
            </w:r>
          </w:p>
        </w:tc>
      </w:tr>
      <w:tr w:rsidR="00294381" w:rsidRPr="003136C6" w14:paraId="7520F449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E45A3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12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25163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01/2023/QD-HDQT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90E44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November 09,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53599" w14:textId="7FF7FCB3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Board Decision on the appointment of Mr. Pham Vu Bang, the Secretariat of the Board of Directors </w:t>
            </w:r>
            <w:r w:rsidR="00914378" w:rsidRPr="003136C6">
              <w:rPr>
                <w:rFonts w:ascii="Arial" w:hAnsi="Arial" w:cs="Arial"/>
                <w:color w:val="010000"/>
                <w:sz w:val="20"/>
              </w:rPr>
              <w:t>as the person in charge of corporate governance</w:t>
            </w:r>
          </w:p>
        </w:tc>
      </w:tr>
      <w:tr w:rsidR="00294381" w:rsidRPr="003136C6" w14:paraId="3CE87846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87F4C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13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833F1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12/2023/NQ-DHDCD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D7A44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87B1D" w14:textId="79125D2B" w:rsidR="00294381" w:rsidRPr="003136C6" w:rsidRDefault="00294381" w:rsidP="0042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General Mandate in the form of collecting shareholders’ </w:t>
            </w:r>
            <w:r w:rsidR="00425686">
              <w:rPr>
                <w:rFonts w:ascii="Arial" w:hAnsi="Arial" w:cs="Arial"/>
                <w:color w:val="010000"/>
                <w:sz w:val="20"/>
              </w:rPr>
              <w:t>ballots</w:t>
            </w:r>
          </w:p>
        </w:tc>
      </w:tr>
      <w:tr w:rsidR="00294381" w:rsidRPr="003136C6" w14:paraId="71132A47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ADEEF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14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757EE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13/2023/QD-HDQT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52EE3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483BF" w14:textId="5424FF63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The Board of Directors appoints Mr. Van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Thanh as the Deputy</w:t>
            </w:r>
            <w:r w:rsidR="00914378" w:rsidRPr="003136C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82D1D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914378" w:rsidRPr="003136C6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294381" w:rsidRPr="003136C6" w14:paraId="3C5A4F87" w14:textId="77777777" w:rsidTr="00937D34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9D451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15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2D7E8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02/2023/QD-HDQT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1A6C4" w14:textId="77777777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  <w:tc>
          <w:tcPr>
            <w:tcW w:w="2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76B9F" w14:textId="36A26B0C" w:rsidR="00294381" w:rsidRPr="003136C6" w:rsidRDefault="00294381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Board Decision on the appointment of Mr. Van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Thanh as the Deputy </w:t>
            </w:r>
            <w:r w:rsidR="00082D1D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914378" w:rsidRPr="003136C6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</w:tbl>
    <w:p w14:paraId="6FA9CC9A" w14:textId="4DB89A1E" w:rsidR="00351E1F" w:rsidRPr="003136C6" w:rsidRDefault="00BA2F16" w:rsidP="00937D3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lastRenderedPageBreak/>
        <w:t>Supervisory Board (2023):</w:t>
      </w:r>
    </w:p>
    <w:p w14:paraId="601B12A0" w14:textId="77777777" w:rsidR="00351E1F" w:rsidRPr="003136C6" w:rsidRDefault="00BA2F16" w:rsidP="00937D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Information on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0"/>
        <w:gridCol w:w="4314"/>
        <w:gridCol w:w="2155"/>
        <w:gridCol w:w="3677"/>
        <w:gridCol w:w="2804"/>
      </w:tblGrid>
      <w:tr w:rsidR="00351E1F" w:rsidRPr="003136C6" w14:paraId="4BCE2215" w14:textId="77777777" w:rsidTr="00937D34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66682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74FA9" w14:textId="5B06BD52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7D658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6C08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54E6A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351E1F" w:rsidRPr="003136C6" w14:paraId="6D1DC35F" w14:textId="77777777" w:rsidTr="00937D34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E56D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686CA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Mr. Huynh Tan Long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DE9EB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3C3D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D2FC0" w14:textId="475D4DF4" w:rsidR="00351E1F" w:rsidRPr="003136C6" w:rsidRDefault="00082D1D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 Finan</w:t>
            </w:r>
            <w:r w:rsidR="00E6024D" w:rsidRPr="003136C6">
              <w:rPr>
                <w:rFonts w:ascii="Arial" w:hAnsi="Arial" w:cs="Arial"/>
                <w:color w:val="010000"/>
                <w:sz w:val="20"/>
              </w:rPr>
              <w:t>ce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 - Accounting</w:t>
            </w:r>
          </w:p>
        </w:tc>
      </w:tr>
      <w:tr w:rsidR="00E6024D" w:rsidRPr="003136C6" w14:paraId="50B0FA54" w14:textId="77777777" w:rsidTr="00937D34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CFF8F" w14:textId="77777777" w:rsidR="00E6024D" w:rsidRPr="003136C6" w:rsidRDefault="00E6024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4E818" w14:textId="77777777" w:rsidR="00E6024D" w:rsidRPr="003136C6" w:rsidRDefault="00E6024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Mr. Luong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89DB6" w14:textId="77777777" w:rsidR="00E6024D" w:rsidRPr="003136C6" w:rsidRDefault="00E6024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7236A" w14:textId="77777777" w:rsidR="00E6024D" w:rsidRPr="003136C6" w:rsidRDefault="00E6024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65A3F" w14:textId="3158FB4B" w:rsidR="00E6024D" w:rsidRPr="003136C6" w:rsidRDefault="00082D1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6024D" w:rsidRPr="003136C6">
              <w:rPr>
                <w:rFonts w:ascii="Arial" w:hAnsi="Arial" w:cs="Arial"/>
                <w:color w:val="010000"/>
                <w:sz w:val="20"/>
              </w:rPr>
              <w:t xml:space="preserve"> Finance - Accounting</w:t>
            </w:r>
          </w:p>
        </w:tc>
      </w:tr>
      <w:tr w:rsidR="00E6024D" w:rsidRPr="003136C6" w14:paraId="7C7CD177" w14:textId="77777777" w:rsidTr="00937D34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04162" w14:textId="77777777" w:rsidR="00E6024D" w:rsidRPr="003136C6" w:rsidRDefault="00E6024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91069" w14:textId="77777777" w:rsidR="00E6024D" w:rsidRPr="003136C6" w:rsidRDefault="00E6024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Mr. Nguyen Thang Long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774BE" w14:textId="77777777" w:rsidR="00E6024D" w:rsidRPr="003136C6" w:rsidRDefault="00E6024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68CBE" w14:textId="77777777" w:rsidR="00E6024D" w:rsidRPr="003136C6" w:rsidRDefault="00E6024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22831" w14:textId="398C4101" w:rsidR="00E6024D" w:rsidRPr="003136C6" w:rsidRDefault="00082D1D" w:rsidP="00E6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6024D" w:rsidRPr="003136C6">
              <w:rPr>
                <w:rFonts w:ascii="Arial" w:hAnsi="Arial" w:cs="Arial"/>
                <w:color w:val="010000"/>
                <w:sz w:val="20"/>
              </w:rPr>
              <w:t xml:space="preserve"> Finance - Accounting</w:t>
            </w:r>
          </w:p>
        </w:tc>
      </w:tr>
    </w:tbl>
    <w:p w14:paraId="5B7CB133" w14:textId="716E875E" w:rsidR="00351E1F" w:rsidRPr="003136C6" w:rsidRDefault="00BA2F16" w:rsidP="0093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Executive Board</w:t>
      </w:r>
      <w:r w:rsidR="00580358" w:rsidRPr="003136C6">
        <w:rPr>
          <w:rFonts w:ascii="Arial" w:hAnsi="Arial" w:cs="Arial"/>
          <w:color w:val="010000"/>
          <w:sz w:val="20"/>
        </w:rPr>
        <w:t>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8"/>
        <w:gridCol w:w="3814"/>
        <w:gridCol w:w="3097"/>
        <w:gridCol w:w="3195"/>
        <w:gridCol w:w="2916"/>
      </w:tblGrid>
      <w:tr w:rsidR="00351E1F" w:rsidRPr="003136C6" w14:paraId="12AF3E83" w14:textId="77777777" w:rsidTr="00937D3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6CBD1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5E60B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71B07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485B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B1485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351E1F" w:rsidRPr="003136C6" w14:paraId="6747312A" w14:textId="77777777" w:rsidTr="00937D3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DD55E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F76AE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Mr. Ho Hai </w:t>
            </w:r>
          </w:p>
          <w:p w14:paraId="70A8AA87" w14:textId="3D0EC40A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(</w:t>
            </w:r>
            <w:r w:rsidR="00082D1D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36C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2FB86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January 01, 1970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80E8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262DA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October 01, 2010</w:t>
            </w:r>
          </w:p>
        </w:tc>
      </w:tr>
      <w:tr w:rsidR="00351E1F" w:rsidRPr="003136C6" w14:paraId="605382B7" w14:textId="77777777" w:rsidTr="00937D3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60EA5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CA97C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Mr. Dang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Tam </w:t>
            </w:r>
          </w:p>
          <w:p w14:paraId="095EAFD9" w14:textId="2383D062" w:rsidR="00351E1F" w:rsidRPr="003136C6" w:rsidRDefault="003627C4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(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082D1D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36C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CDB5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November 16, 1970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7A2B1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College of Garment Technology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921D4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January 11, 2016</w:t>
            </w:r>
          </w:p>
        </w:tc>
      </w:tr>
      <w:tr w:rsidR="00351E1F" w:rsidRPr="003136C6" w14:paraId="20CE3BDD" w14:textId="77777777" w:rsidTr="00937D3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A8D9E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7D48B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Mr. Van </w:t>
            </w:r>
            <w:proofErr w:type="spellStart"/>
            <w:r w:rsidRPr="003136C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136C6">
              <w:rPr>
                <w:rFonts w:ascii="Arial" w:hAnsi="Arial" w:cs="Arial"/>
                <w:color w:val="010000"/>
                <w:sz w:val="20"/>
              </w:rPr>
              <w:t xml:space="preserve"> Thanh </w:t>
            </w:r>
          </w:p>
          <w:p w14:paraId="3091B2F0" w14:textId="685E50F4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(Deputy </w:t>
            </w:r>
            <w:r w:rsidR="00082D1D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36C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A5DE1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January 01, 1963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05F86" w14:textId="15431894" w:rsidR="00351E1F" w:rsidRPr="003136C6" w:rsidRDefault="00082D1D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 Financ</w:t>
            </w:r>
            <w:r w:rsidR="008D3BAA" w:rsidRPr="003136C6">
              <w:rPr>
                <w:rFonts w:ascii="Arial" w:hAnsi="Arial" w:cs="Arial"/>
                <w:color w:val="010000"/>
                <w:sz w:val="20"/>
              </w:rPr>
              <w:t>e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 - Accounting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D68E7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</w:tr>
      <w:tr w:rsidR="00351E1F" w:rsidRPr="003136C6" w14:paraId="64592651" w14:textId="77777777" w:rsidTr="00937D3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B4DE0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753E1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Mr. Nguyen Thanh An</w:t>
            </w:r>
          </w:p>
          <w:p w14:paraId="1569BFD9" w14:textId="0800A513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lastRenderedPageBreak/>
              <w:t>(Executive Manager)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1AAE5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lastRenderedPageBreak/>
              <w:t>August 06, 1980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5DC79" w14:textId="4548DFCF" w:rsidR="00351E1F" w:rsidRPr="003136C6" w:rsidRDefault="00082D1D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7DA29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January 11, 2016</w:t>
            </w:r>
          </w:p>
        </w:tc>
      </w:tr>
      <w:tr w:rsidR="00351E1F" w:rsidRPr="003136C6" w14:paraId="53CB2C63" w14:textId="77777777" w:rsidTr="00937D34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FDFF2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F1DAF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 xml:space="preserve">Mr. Pham Vu Bang </w:t>
            </w:r>
          </w:p>
          <w:p w14:paraId="2A828317" w14:textId="7FBAC21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(Executive Manager)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BCBE4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May 20, 1972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9CF0E" w14:textId="11AD42E7" w:rsidR="00351E1F" w:rsidRPr="003136C6" w:rsidRDefault="00082D1D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93536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January 06, 2020</w:t>
            </w:r>
          </w:p>
        </w:tc>
      </w:tr>
    </w:tbl>
    <w:p w14:paraId="3472AEA7" w14:textId="77777777" w:rsidR="00351E1F" w:rsidRPr="003136C6" w:rsidRDefault="00BA2F16" w:rsidP="0093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The 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1"/>
        <w:gridCol w:w="3401"/>
        <w:gridCol w:w="4712"/>
        <w:gridCol w:w="2556"/>
      </w:tblGrid>
      <w:tr w:rsidR="00351E1F" w:rsidRPr="003136C6" w14:paraId="74E23928" w14:textId="77777777" w:rsidTr="00937D34">
        <w:tc>
          <w:tcPr>
            <w:tcW w:w="1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30A98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A3F76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16E54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26BE6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351E1F" w:rsidRPr="003136C6" w14:paraId="51FBD2D7" w14:textId="77777777" w:rsidTr="00937D34">
        <w:tc>
          <w:tcPr>
            <w:tcW w:w="1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7B53C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Le Dinh Bich Hop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08276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July 11, 1972</w:t>
            </w:r>
          </w:p>
        </w:tc>
        <w:tc>
          <w:tcPr>
            <w:tcW w:w="1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99D2A" w14:textId="0A1DD2FB" w:rsidR="00351E1F" w:rsidRPr="003136C6" w:rsidRDefault="00082D1D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 Financ</w:t>
            </w:r>
            <w:r w:rsidR="00793CB2" w:rsidRPr="003136C6">
              <w:rPr>
                <w:rFonts w:ascii="Arial" w:hAnsi="Arial" w:cs="Arial"/>
                <w:color w:val="010000"/>
                <w:sz w:val="20"/>
              </w:rPr>
              <w:t>e</w:t>
            </w:r>
            <w:r w:rsidR="00BA2F16" w:rsidRPr="003136C6">
              <w:rPr>
                <w:rFonts w:ascii="Arial" w:hAnsi="Arial" w:cs="Arial"/>
                <w:color w:val="010000"/>
                <w:sz w:val="20"/>
              </w:rPr>
              <w:t xml:space="preserve"> - Accounting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F4C38" w14:textId="77777777" w:rsidR="00351E1F" w:rsidRPr="003136C6" w:rsidRDefault="00BA2F16" w:rsidP="0093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36C6">
              <w:rPr>
                <w:rFonts w:ascii="Arial" w:hAnsi="Arial" w:cs="Arial"/>
                <w:color w:val="010000"/>
                <w:sz w:val="20"/>
              </w:rPr>
              <w:t>May 15, 2014</w:t>
            </w:r>
          </w:p>
        </w:tc>
      </w:tr>
    </w:tbl>
    <w:p w14:paraId="44D45B6C" w14:textId="77777777" w:rsidR="00351E1F" w:rsidRPr="003136C6" w:rsidRDefault="00BA2F16" w:rsidP="00425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Training on Corporate Governance:</w:t>
      </w:r>
    </w:p>
    <w:p w14:paraId="21C4057E" w14:textId="6254B63A" w:rsidR="00351E1F" w:rsidRPr="003136C6" w:rsidRDefault="00BA2F16" w:rsidP="00425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 xml:space="preserve"> List of </w:t>
      </w:r>
      <w:r w:rsidR="00082D1D">
        <w:rPr>
          <w:rFonts w:ascii="Arial" w:hAnsi="Arial" w:cs="Arial"/>
          <w:color w:val="010000"/>
          <w:sz w:val="20"/>
        </w:rPr>
        <w:t>related</w:t>
      </w:r>
      <w:r w:rsidRPr="003136C6">
        <w:rPr>
          <w:rFonts w:ascii="Arial" w:hAnsi="Arial" w:cs="Arial"/>
          <w:color w:val="010000"/>
          <w:sz w:val="20"/>
        </w:rPr>
        <w:t xml:space="preserve"> persons of the Public Company (2023) and transactions between the </w:t>
      </w:r>
      <w:r w:rsidR="00082D1D">
        <w:rPr>
          <w:rFonts w:ascii="Arial" w:hAnsi="Arial" w:cs="Arial"/>
          <w:color w:val="010000"/>
          <w:sz w:val="20"/>
        </w:rPr>
        <w:t>related</w:t>
      </w:r>
      <w:r w:rsidRPr="003136C6">
        <w:rPr>
          <w:rFonts w:ascii="Arial" w:hAnsi="Arial" w:cs="Arial"/>
          <w:color w:val="010000"/>
          <w:sz w:val="20"/>
        </w:rPr>
        <w:t xml:space="preserve"> persons of the Company with the Company itself.</w:t>
      </w:r>
    </w:p>
    <w:p w14:paraId="781382A5" w14:textId="65ED826B" w:rsidR="00351E1F" w:rsidRPr="003136C6" w:rsidRDefault="00BA2F16" w:rsidP="00425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082D1D">
        <w:rPr>
          <w:rFonts w:ascii="Arial" w:hAnsi="Arial" w:cs="Arial"/>
          <w:color w:val="010000"/>
          <w:sz w:val="20"/>
        </w:rPr>
        <w:t>related</w:t>
      </w:r>
      <w:r w:rsidRPr="003136C6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082D1D">
        <w:rPr>
          <w:rFonts w:ascii="Arial" w:hAnsi="Arial" w:cs="Arial"/>
          <w:color w:val="010000"/>
          <w:sz w:val="20"/>
        </w:rPr>
        <w:t>related</w:t>
      </w:r>
      <w:r w:rsidRPr="003136C6">
        <w:rPr>
          <w:rFonts w:ascii="Arial" w:hAnsi="Arial" w:cs="Arial"/>
          <w:color w:val="010000"/>
          <w:sz w:val="20"/>
        </w:rPr>
        <w:t xml:space="preserve"> persons of PDMR:</w:t>
      </w:r>
    </w:p>
    <w:p w14:paraId="0A839411" w14:textId="1D569BE7" w:rsidR="00351E1F" w:rsidRPr="003136C6" w:rsidRDefault="00BA2F16" w:rsidP="00425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082D1D">
        <w:rPr>
          <w:rFonts w:ascii="Arial" w:hAnsi="Arial" w:cs="Arial"/>
          <w:color w:val="010000"/>
          <w:sz w:val="20"/>
        </w:rPr>
        <w:t>related</w:t>
      </w:r>
      <w:r w:rsidRPr="003136C6">
        <w:rPr>
          <w:rFonts w:ascii="Arial" w:hAnsi="Arial" w:cs="Arial"/>
          <w:color w:val="010000"/>
          <w:sz w:val="20"/>
        </w:rPr>
        <w:t xml:space="preserve"> persons of PDMR and subsidiaries, companies controlled by the Company:</w:t>
      </w:r>
    </w:p>
    <w:p w14:paraId="2F3F2AC7" w14:textId="77777777" w:rsidR="00351E1F" w:rsidRPr="003136C6" w:rsidRDefault="00BA2F16" w:rsidP="00425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2558E6F1" w14:textId="2DEDB46E" w:rsidR="00351E1F" w:rsidRPr="003136C6" w:rsidRDefault="00BA2F16" w:rsidP="004256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Transactions between the Company and the companies that members of the Board of Directors, membe</w:t>
      </w:r>
      <w:r w:rsidR="00425686">
        <w:rPr>
          <w:rFonts w:ascii="Arial" w:hAnsi="Arial" w:cs="Arial"/>
          <w:color w:val="010000"/>
          <w:sz w:val="20"/>
        </w:rPr>
        <w:t>rs of the Supervisory Board, Executive</w:t>
      </w:r>
      <w:r w:rsidRPr="003136C6">
        <w:rPr>
          <w:rFonts w:ascii="Arial" w:hAnsi="Arial" w:cs="Arial"/>
          <w:color w:val="010000"/>
          <w:sz w:val="20"/>
        </w:rPr>
        <w:t xml:space="preserve"> Manager (</w:t>
      </w:r>
      <w:r w:rsidR="00082D1D">
        <w:rPr>
          <w:rFonts w:ascii="Arial" w:hAnsi="Arial" w:cs="Arial"/>
          <w:color w:val="010000"/>
          <w:sz w:val="20"/>
        </w:rPr>
        <w:t>Managing Director</w:t>
      </w:r>
      <w:r w:rsidRPr="003136C6">
        <w:rPr>
          <w:rFonts w:ascii="Arial" w:hAnsi="Arial" w:cs="Arial"/>
          <w:color w:val="010000"/>
          <w:sz w:val="20"/>
        </w:rPr>
        <w:t xml:space="preserve">) and other managers </w:t>
      </w:r>
      <w:r w:rsidR="00425686">
        <w:rPr>
          <w:rFonts w:ascii="Arial" w:hAnsi="Arial" w:cs="Arial"/>
          <w:color w:val="010000"/>
          <w:sz w:val="20"/>
        </w:rPr>
        <w:t xml:space="preserve">who </w:t>
      </w:r>
      <w:r w:rsidRPr="003136C6">
        <w:rPr>
          <w:rFonts w:ascii="Arial" w:hAnsi="Arial" w:cs="Arial"/>
          <w:color w:val="010000"/>
          <w:sz w:val="20"/>
        </w:rPr>
        <w:t>have been founding members or member</w:t>
      </w:r>
      <w:r w:rsidR="00425686">
        <w:rPr>
          <w:rFonts w:ascii="Arial" w:hAnsi="Arial" w:cs="Arial"/>
          <w:color w:val="010000"/>
          <w:sz w:val="20"/>
        </w:rPr>
        <w:t>s of the Board of Directors and Executive</w:t>
      </w:r>
      <w:r w:rsidRPr="003136C6">
        <w:rPr>
          <w:rFonts w:ascii="Arial" w:hAnsi="Arial" w:cs="Arial"/>
          <w:color w:val="010000"/>
          <w:sz w:val="20"/>
        </w:rPr>
        <w:t xml:space="preserve"> Manager (</w:t>
      </w:r>
      <w:r w:rsidR="00082D1D">
        <w:rPr>
          <w:rFonts w:ascii="Arial" w:hAnsi="Arial" w:cs="Arial"/>
          <w:color w:val="010000"/>
          <w:sz w:val="20"/>
        </w:rPr>
        <w:t>Managing Director</w:t>
      </w:r>
      <w:r w:rsidRPr="003136C6">
        <w:rPr>
          <w:rFonts w:ascii="Arial" w:hAnsi="Arial" w:cs="Arial"/>
          <w:color w:val="010000"/>
          <w:sz w:val="20"/>
        </w:rPr>
        <w:t xml:space="preserve">) for the past three years (as </w:t>
      </w:r>
      <w:r w:rsidR="003136C6" w:rsidRPr="003136C6">
        <w:rPr>
          <w:rFonts w:ascii="Arial" w:hAnsi="Arial" w:cs="Arial"/>
          <w:color w:val="010000"/>
          <w:sz w:val="20"/>
        </w:rPr>
        <w:t>of</w:t>
      </w:r>
      <w:r w:rsidRPr="003136C6">
        <w:rPr>
          <w:rFonts w:ascii="Arial" w:hAnsi="Arial" w:cs="Arial"/>
          <w:color w:val="010000"/>
          <w:sz w:val="20"/>
        </w:rPr>
        <w:t xml:space="preserve"> the </w:t>
      </w:r>
      <w:r w:rsidR="00425686">
        <w:rPr>
          <w:rFonts w:ascii="Arial" w:hAnsi="Arial" w:cs="Arial"/>
          <w:color w:val="010000"/>
          <w:sz w:val="20"/>
        </w:rPr>
        <w:t>date</w:t>
      </w:r>
      <w:r w:rsidRPr="003136C6">
        <w:rPr>
          <w:rFonts w:ascii="Arial" w:hAnsi="Arial" w:cs="Arial"/>
          <w:color w:val="010000"/>
          <w:sz w:val="20"/>
        </w:rPr>
        <w:t xml:space="preserve"> of reporting)</w:t>
      </w:r>
    </w:p>
    <w:p w14:paraId="5EA07A13" w14:textId="377A41F9" w:rsidR="00351E1F" w:rsidRPr="003136C6" w:rsidRDefault="00BA2F16" w:rsidP="004256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 xml:space="preserve">Transactions between the Company and the companies where </w:t>
      </w:r>
      <w:r w:rsidR="00082D1D">
        <w:rPr>
          <w:rFonts w:ascii="Arial" w:hAnsi="Arial" w:cs="Arial"/>
          <w:color w:val="010000"/>
          <w:sz w:val="20"/>
        </w:rPr>
        <w:t>related</w:t>
      </w:r>
      <w:r w:rsidRPr="003136C6">
        <w:rPr>
          <w:rFonts w:ascii="Arial" w:hAnsi="Arial" w:cs="Arial"/>
          <w:color w:val="010000"/>
          <w:sz w:val="20"/>
        </w:rPr>
        <w:t xml:space="preserve"> persons of the members of the Board of Directors, membe</w:t>
      </w:r>
      <w:r w:rsidR="00425686">
        <w:rPr>
          <w:rFonts w:ascii="Arial" w:hAnsi="Arial" w:cs="Arial"/>
          <w:color w:val="010000"/>
          <w:sz w:val="20"/>
        </w:rPr>
        <w:t>rs of the Supervisory Board, Executive</w:t>
      </w:r>
      <w:r w:rsidRPr="003136C6">
        <w:rPr>
          <w:rFonts w:ascii="Arial" w:hAnsi="Arial" w:cs="Arial"/>
          <w:color w:val="010000"/>
          <w:sz w:val="20"/>
        </w:rPr>
        <w:t xml:space="preserve"> Manager (</w:t>
      </w:r>
      <w:r w:rsidR="00082D1D">
        <w:rPr>
          <w:rFonts w:ascii="Arial" w:hAnsi="Arial" w:cs="Arial"/>
          <w:color w:val="010000"/>
          <w:sz w:val="20"/>
        </w:rPr>
        <w:t>Managing Director</w:t>
      </w:r>
      <w:r w:rsidRPr="003136C6">
        <w:rPr>
          <w:rFonts w:ascii="Arial" w:hAnsi="Arial" w:cs="Arial"/>
          <w:color w:val="010000"/>
          <w:sz w:val="20"/>
        </w:rPr>
        <w:t>) and other managers</w:t>
      </w:r>
      <w:r w:rsidR="00425686">
        <w:rPr>
          <w:rFonts w:ascii="Arial" w:hAnsi="Arial" w:cs="Arial"/>
          <w:color w:val="010000"/>
          <w:sz w:val="20"/>
        </w:rPr>
        <w:t xml:space="preserve"> who</w:t>
      </w:r>
      <w:r w:rsidRPr="003136C6">
        <w:rPr>
          <w:rFonts w:ascii="Arial" w:hAnsi="Arial" w:cs="Arial"/>
          <w:color w:val="010000"/>
          <w:sz w:val="20"/>
        </w:rPr>
        <w:t xml:space="preserve"> are members of the Boar</w:t>
      </w:r>
      <w:r w:rsidR="00425686">
        <w:rPr>
          <w:rFonts w:ascii="Arial" w:hAnsi="Arial" w:cs="Arial"/>
          <w:color w:val="010000"/>
          <w:sz w:val="20"/>
        </w:rPr>
        <w:t>d of Directors and</w:t>
      </w:r>
      <w:r w:rsidRPr="003136C6">
        <w:rPr>
          <w:rFonts w:ascii="Arial" w:hAnsi="Arial" w:cs="Arial"/>
          <w:color w:val="010000"/>
          <w:sz w:val="20"/>
        </w:rPr>
        <w:t xml:space="preserve"> Executive Manager (</w:t>
      </w:r>
      <w:r w:rsidR="00082D1D">
        <w:rPr>
          <w:rFonts w:ascii="Arial" w:hAnsi="Arial" w:cs="Arial"/>
          <w:color w:val="010000"/>
          <w:sz w:val="20"/>
        </w:rPr>
        <w:t>Managing Director</w:t>
      </w:r>
      <w:r w:rsidRPr="003136C6">
        <w:rPr>
          <w:rFonts w:ascii="Arial" w:hAnsi="Arial" w:cs="Arial"/>
          <w:color w:val="010000"/>
          <w:sz w:val="20"/>
        </w:rPr>
        <w:t>):</w:t>
      </w:r>
    </w:p>
    <w:p w14:paraId="4D781287" w14:textId="1624561F" w:rsidR="00351E1F" w:rsidRPr="003136C6" w:rsidRDefault="00BA2F16" w:rsidP="004256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</w:t>
      </w:r>
      <w:r w:rsidR="00425686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3136C6">
        <w:rPr>
          <w:rFonts w:ascii="Arial" w:hAnsi="Arial" w:cs="Arial"/>
          <w:color w:val="010000"/>
          <w:sz w:val="20"/>
        </w:rPr>
        <w:t xml:space="preserve"> Manager (</w:t>
      </w:r>
      <w:r w:rsidR="00082D1D">
        <w:rPr>
          <w:rFonts w:ascii="Arial" w:hAnsi="Arial" w:cs="Arial"/>
          <w:color w:val="010000"/>
          <w:sz w:val="20"/>
        </w:rPr>
        <w:t>Managing Director</w:t>
      </w:r>
      <w:r w:rsidRPr="003136C6">
        <w:rPr>
          <w:rFonts w:ascii="Arial" w:hAnsi="Arial" w:cs="Arial"/>
          <w:color w:val="010000"/>
          <w:sz w:val="20"/>
        </w:rPr>
        <w:t>) and other managers</w:t>
      </w:r>
    </w:p>
    <w:p w14:paraId="126BA6E7" w14:textId="337B22CA" w:rsidR="00351E1F" w:rsidRPr="003136C6" w:rsidRDefault="00BA2F16" w:rsidP="0042568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 xml:space="preserve">Share transactions of PDMR and </w:t>
      </w:r>
      <w:r w:rsidR="00082D1D">
        <w:rPr>
          <w:rFonts w:ascii="Arial" w:hAnsi="Arial" w:cs="Arial"/>
          <w:color w:val="010000"/>
          <w:sz w:val="20"/>
        </w:rPr>
        <w:t>related</w:t>
      </w:r>
      <w:r w:rsidRPr="003136C6">
        <w:rPr>
          <w:rFonts w:ascii="Arial" w:hAnsi="Arial" w:cs="Arial"/>
          <w:color w:val="010000"/>
          <w:sz w:val="20"/>
        </w:rPr>
        <w:t xml:space="preserve"> persons of PDMR (2023):</w:t>
      </w:r>
    </w:p>
    <w:p w14:paraId="46EEA7EF" w14:textId="130FE6A6" w:rsidR="00351E1F" w:rsidRPr="003136C6" w:rsidRDefault="00BA2F16" w:rsidP="00425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t>Company’s share transaction</w:t>
      </w:r>
      <w:r w:rsidR="00630323" w:rsidRPr="003136C6">
        <w:rPr>
          <w:rFonts w:ascii="Arial" w:hAnsi="Arial" w:cs="Arial"/>
          <w:color w:val="010000"/>
          <w:sz w:val="20"/>
        </w:rPr>
        <w:t xml:space="preserve"> of PDMR and </w:t>
      </w:r>
      <w:r w:rsidR="00082D1D">
        <w:rPr>
          <w:rFonts w:ascii="Arial" w:hAnsi="Arial" w:cs="Arial"/>
          <w:color w:val="010000"/>
          <w:sz w:val="20"/>
        </w:rPr>
        <w:t>related</w:t>
      </w:r>
      <w:r w:rsidR="00630323" w:rsidRPr="003136C6">
        <w:rPr>
          <w:rFonts w:ascii="Arial" w:hAnsi="Arial" w:cs="Arial"/>
          <w:color w:val="010000"/>
          <w:sz w:val="20"/>
        </w:rPr>
        <w:t xml:space="preserve"> persons:</w:t>
      </w:r>
    </w:p>
    <w:p w14:paraId="64BB07C9" w14:textId="77777777" w:rsidR="00351E1F" w:rsidRPr="003136C6" w:rsidRDefault="00BA2F16" w:rsidP="0042568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36C6">
        <w:rPr>
          <w:rFonts w:ascii="Arial" w:hAnsi="Arial" w:cs="Arial"/>
          <w:color w:val="010000"/>
          <w:sz w:val="20"/>
        </w:rPr>
        <w:lastRenderedPageBreak/>
        <w:t>Other significant issues: None</w:t>
      </w:r>
    </w:p>
    <w:sectPr w:rsidR="00351E1F" w:rsidRPr="003136C6" w:rsidSect="00937D34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BF8"/>
    <w:multiLevelType w:val="hybridMultilevel"/>
    <w:tmpl w:val="ECD2CD32"/>
    <w:lvl w:ilvl="0" w:tplc="F13E9DF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A0D"/>
    <w:multiLevelType w:val="multilevel"/>
    <w:tmpl w:val="60A629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49"/>
    <w:multiLevelType w:val="multilevel"/>
    <w:tmpl w:val="BA14258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71717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B56D71"/>
    <w:multiLevelType w:val="multilevel"/>
    <w:tmpl w:val="8892E6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13D0BC0"/>
    <w:multiLevelType w:val="hybridMultilevel"/>
    <w:tmpl w:val="832A7C60"/>
    <w:lvl w:ilvl="0" w:tplc="24B814A2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90E63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8C67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8CC"/>
    <w:multiLevelType w:val="multilevel"/>
    <w:tmpl w:val="4148D0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126C"/>
    <w:multiLevelType w:val="multilevel"/>
    <w:tmpl w:val="49AA5A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C4762"/>
    <w:multiLevelType w:val="hybridMultilevel"/>
    <w:tmpl w:val="E8AA86C8"/>
    <w:lvl w:ilvl="0" w:tplc="E8581E2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9CD66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2D4E6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1F"/>
    <w:rsid w:val="00082D1D"/>
    <w:rsid w:val="00130769"/>
    <w:rsid w:val="00236137"/>
    <w:rsid w:val="00294381"/>
    <w:rsid w:val="003136C6"/>
    <w:rsid w:val="00351E1F"/>
    <w:rsid w:val="003627C4"/>
    <w:rsid w:val="00425686"/>
    <w:rsid w:val="00580358"/>
    <w:rsid w:val="005E2A2B"/>
    <w:rsid w:val="005E53ED"/>
    <w:rsid w:val="00630323"/>
    <w:rsid w:val="00793CB2"/>
    <w:rsid w:val="008D3BAA"/>
    <w:rsid w:val="00914378"/>
    <w:rsid w:val="00937D34"/>
    <w:rsid w:val="00A14270"/>
    <w:rsid w:val="00A455FD"/>
    <w:rsid w:val="00BA2F16"/>
    <w:rsid w:val="00BC4122"/>
    <w:rsid w:val="00E6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F0528"/>
  <w15:docId w15:val="{7B223EA6-1E70-409A-A447-4538BB46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9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HxJed3p2Gxrt+c7XEe1qZlM1QA==">CgMxLjAyCGguZ2pkZ3hzOAByITFQcl9pMDhWcktTbzJKMkhaX0dGM2tLclFlWnFGMXI1Xw==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2024-01-15T03:33:00Z</dcterms:created>
  <dcterms:modified xsi:type="dcterms:W3CDTF">2024-01-15T03:33:00Z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1b76e3db02cabf6c7b6b36d4d3e41596b006ec1c6c4ae20dec83e23c2632229a</vt:lpwstr>
  </property>
</Properties>
</file>