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CA3B3"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r w:rsidRPr="009F74BA">
        <w:rPr>
          <w:rFonts w:ascii="Arial" w:hAnsi="Arial" w:cs="Arial"/>
          <w:b/>
          <w:color w:val="010000"/>
          <w:sz w:val="20"/>
        </w:rPr>
        <w:t>BCV: Annual Corporate Governance Report 2023</w:t>
      </w:r>
    </w:p>
    <w:p w14:paraId="0010EF8F" w14:textId="2E8713F2" w:rsidR="00EE2C04" w:rsidRPr="009F74BA" w:rsidRDefault="00C577D0"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On January</w:t>
      </w:r>
      <w:r w:rsidR="000900D9" w:rsidRPr="009F74BA">
        <w:rPr>
          <w:rFonts w:ascii="Arial" w:hAnsi="Arial" w:cs="Arial"/>
          <w:color w:val="010000"/>
          <w:sz w:val="20"/>
        </w:rPr>
        <w:t xml:space="preserve"> 10, </w:t>
      </w:r>
      <w:r w:rsidRPr="009F74BA">
        <w:rPr>
          <w:rFonts w:ascii="Arial" w:hAnsi="Arial" w:cs="Arial"/>
          <w:color w:val="010000"/>
          <w:sz w:val="20"/>
        </w:rPr>
        <w:t>2024,</w:t>
      </w:r>
      <w:r w:rsidR="000900D9" w:rsidRPr="009F74BA">
        <w:rPr>
          <w:rFonts w:ascii="Arial" w:hAnsi="Arial" w:cs="Arial"/>
          <w:color w:val="010000"/>
          <w:sz w:val="20"/>
        </w:rPr>
        <w:t xml:space="preserve"> Vimico – Cao Bang Bang Giang Travel And Trading Joint Stock Company announced Report No. 03 /BC-HDQT on corporate governance in 2023 as follows:</w:t>
      </w:r>
    </w:p>
    <w:p w14:paraId="5494E63A" w14:textId="276A049A" w:rsidR="00984882" w:rsidRPr="009F74BA" w:rsidRDefault="00984882" w:rsidP="00B956FE">
      <w:pPr>
        <w:pStyle w:val="ListParagraph"/>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F74BA">
        <w:rPr>
          <w:rFonts w:ascii="Arial" w:hAnsi="Arial" w:cs="Arial"/>
          <w:color w:val="010000"/>
          <w:sz w:val="20"/>
        </w:rPr>
        <w:t>Name of Company: Vimico – Cao Bang Bang Giang Travel And Trading Joint Stock Company</w:t>
      </w:r>
    </w:p>
    <w:p w14:paraId="6F513348" w14:textId="462D8FEF" w:rsidR="00984882" w:rsidRPr="009F74BA" w:rsidRDefault="00984882" w:rsidP="00B956FE">
      <w:pPr>
        <w:pStyle w:val="ListParagraph"/>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F74BA">
        <w:rPr>
          <w:rFonts w:ascii="Arial" w:hAnsi="Arial" w:cs="Arial"/>
          <w:color w:val="010000"/>
          <w:sz w:val="20"/>
        </w:rPr>
        <w:t>Head office address:</w:t>
      </w:r>
      <w:r w:rsidR="00C577D0" w:rsidRPr="009F74BA">
        <w:rPr>
          <w:rFonts w:ascii="Arial" w:hAnsi="Arial" w:cs="Arial"/>
          <w:color w:val="010000"/>
          <w:sz w:val="20"/>
        </w:rPr>
        <w:t xml:space="preserve"> </w:t>
      </w:r>
      <w:r w:rsidRPr="009F74BA">
        <w:rPr>
          <w:rFonts w:ascii="Arial" w:hAnsi="Arial" w:cs="Arial"/>
          <w:color w:val="010000"/>
          <w:sz w:val="20"/>
        </w:rPr>
        <w:t>No. 001 Kim Dong Street, Hop Giang Ward, Cao Bang City, Cao Bang Province, Vietnam</w:t>
      </w:r>
    </w:p>
    <w:p w14:paraId="192946CC" w14:textId="10451120" w:rsidR="00984882" w:rsidRPr="009F74BA" w:rsidRDefault="00984882" w:rsidP="00B956FE">
      <w:pPr>
        <w:pStyle w:val="ListParagraph"/>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F74BA">
        <w:rPr>
          <w:rFonts w:ascii="Arial" w:hAnsi="Arial" w:cs="Arial"/>
          <w:color w:val="010000"/>
          <w:sz w:val="20"/>
        </w:rPr>
        <w:t>Tel: (0206) 3955 789</w:t>
      </w:r>
      <w:r w:rsidRPr="009F74BA">
        <w:rPr>
          <w:rFonts w:ascii="Arial" w:hAnsi="Arial" w:cs="Arial"/>
          <w:color w:val="010000"/>
          <w:sz w:val="20"/>
        </w:rPr>
        <w:tab/>
        <w:t>Fax: (0206) 3855 984</w:t>
      </w:r>
    </w:p>
    <w:p w14:paraId="5F8DBA7A" w14:textId="3D3340F4" w:rsidR="00984882" w:rsidRPr="009F74BA" w:rsidRDefault="00984882" w:rsidP="00B956FE">
      <w:pPr>
        <w:pStyle w:val="ListParagraph"/>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F74BA">
        <w:rPr>
          <w:rFonts w:ascii="Arial" w:hAnsi="Arial" w:cs="Arial"/>
          <w:color w:val="010000"/>
          <w:sz w:val="20"/>
        </w:rPr>
        <w:t>Charter capital:</w:t>
      </w:r>
      <w:r w:rsidR="00C577D0" w:rsidRPr="009F74BA">
        <w:rPr>
          <w:rFonts w:ascii="Arial" w:hAnsi="Arial" w:cs="Arial"/>
          <w:color w:val="010000"/>
          <w:sz w:val="20"/>
        </w:rPr>
        <w:t xml:space="preserve"> VND </w:t>
      </w:r>
      <w:r w:rsidRPr="009F74BA">
        <w:rPr>
          <w:rFonts w:ascii="Arial" w:hAnsi="Arial" w:cs="Arial"/>
          <w:color w:val="010000"/>
          <w:sz w:val="20"/>
        </w:rPr>
        <w:t>18,000,000,000.</w:t>
      </w:r>
    </w:p>
    <w:p w14:paraId="5B37C744" w14:textId="1487116C" w:rsidR="00984882" w:rsidRPr="009F74BA" w:rsidRDefault="00984882" w:rsidP="00B956FE">
      <w:pPr>
        <w:pStyle w:val="ListParagraph"/>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F74BA">
        <w:rPr>
          <w:rFonts w:ascii="Arial" w:hAnsi="Arial" w:cs="Arial"/>
          <w:color w:val="010000"/>
          <w:sz w:val="20"/>
        </w:rPr>
        <w:t>Securities code: BCV</w:t>
      </w:r>
    </w:p>
    <w:p w14:paraId="05E45998" w14:textId="119DAF9A" w:rsidR="00984882" w:rsidRPr="009F74BA" w:rsidRDefault="00C577D0" w:rsidP="00B956FE">
      <w:pPr>
        <w:pStyle w:val="ListParagraph"/>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F74BA">
        <w:rPr>
          <w:rFonts w:ascii="Arial" w:hAnsi="Arial" w:cs="Arial"/>
          <w:color w:val="010000"/>
          <w:sz w:val="20"/>
        </w:rPr>
        <w:t>Stock exchange:</w:t>
      </w:r>
      <w:r w:rsidR="00984882" w:rsidRPr="009F74BA">
        <w:rPr>
          <w:rFonts w:ascii="Arial" w:hAnsi="Arial" w:cs="Arial"/>
          <w:color w:val="010000"/>
          <w:sz w:val="20"/>
        </w:rPr>
        <w:t xml:space="preserve"> UPCOM</w:t>
      </w:r>
    </w:p>
    <w:p w14:paraId="244DC030" w14:textId="0BA9769E" w:rsidR="00984882" w:rsidRPr="009F74BA" w:rsidRDefault="00984882" w:rsidP="00B956FE">
      <w:pPr>
        <w:pStyle w:val="ListParagraph"/>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F74BA">
        <w:rPr>
          <w:rFonts w:ascii="Arial" w:hAnsi="Arial" w:cs="Arial"/>
          <w:color w:val="010000"/>
          <w:sz w:val="20"/>
        </w:rPr>
        <w:t>Corporate governance model:</w:t>
      </w:r>
      <w:r w:rsidR="000900D9" w:rsidRPr="009F74BA">
        <w:rPr>
          <w:rFonts w:ascii="Arial" w:hAnsi="Arial" w:cs="Arial"/>
          <w:color w:val="010000"/>
          <w:sz w:val="20"/>
        </w:rPr>
        <w:t xml:space="preserve"> the </w:t>
      </w:r>
      <w:r w:rsidRPr="009F74BA">
        <w:rPr>
          <w:rFonts w:ascii="Arial" w:hAnsi="Arial" w:cs="Arial"/>
          <w:color w:val="010000"/>
          <w:sz w:val="20"/>
        </w:rPr>
        <w:t xml:space="preserve">General Meeting of Shareholders, </w:t>
      </w:r>
      <w:r w:rsidR="000900D9" w:rsidRPr="009F74BA">
        <w:rPr>
          <w:rFonts w:ascii="Arial" w:hAnsi="Arial" w:cs="Arial"/>
          <w:color w:val="010000"/>
          <w:sz w:val="20"/>
        </w:rPr>
        <w:t xml:space="preserve">the </w:t>
      </w:r>
      <w:r w:rsidRPr="009F74BA">
        <w:rPr>
          <w:rFonts w:ascii="Arial" w:hAnsi="Arial" w:cs="Arial"/>
          <w:color w:val="010000"/>
          <w:sz w:val="20"/>
        </w:rPr>
        <w:t xml:space="preserve">Board of Directors, the Supervisory Board and </w:t>
      </w:r>
      <w:r w:rsidR="000900D9" w:rsidRPr="009F74BA">
        <w:rPr>
          <w:rFonts w:ascii="Arial" w:hAnsi="Arial" w:cs="Arial"/>
          <w:color w:val="010000"/>
          <w:sz w:val="20"/>
        </w:rPr>
        <w:t xml:space="preserve">the </w:t>
      </w:r>
      <w:r w:rsidRPr="009F74BA">
        <w:rPr>
          <w:rFonts w:ascii="Arial" w:hAnsi="Arial" w:cs="Arial"/>
          <w:color w:val="010000"/>
          <w:sz w:val="20"/>
        </w:rPr>
        <w:t xml:space="preserve">Board of </w:t>
      </w:r>
      <w:r w:rsidR="00C577D0" w:rsidRPr="009F74BA">
        <w:rPr>
          <w:rFonts w:ascii="Arial" w:hAnsi="Arial" w:cs="Arial"/>
          <w:color w:val="010000"/>
          <w:sz w:val="20"/>
        </w:rPr>
        <w:t>Managers</w:t>
      </w:r>
    </w:p>
    <w:p w14:paraId="55D2AC1B" w14:textId="4FBEB27F" w:rsidR="00984882" w:rsidRPr="009F74BA" w:rsidRDefault="00984882" w:rsidP="00B956FE">
      <w:pPr>
        <w:pStyle w:val="ListParagraph"/>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F74BA">
        <w:rPr>
          <w:rFonts w:ascii="Arial" w:hAnsi="Arial" w:cs="Arial"/>
          <w:color w:val="010000"/>
          <w:sz w:val="20"/>
        </w:rPr>
        <w:t>Internal audit execution: Unimplemented.</w:t>
      </w:r>
    </w:p>
    <w:p w14:paraId="680C1DE6" w14:textId="77777777" w:rsidR="00EE2C04" w:rsidRPr="009F74BA" w:rsidRDefault="000900D9" w:rsidP="00B956FE">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Activities of the General Meeting of Shareholders: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9"/>
        <w:gridCol w:w="2323"/>
        <w:gridCol w:w="1174"/>
        <w:gridCol w:w="4903"/>
      </w:tblGrid>
      <w:tr w:rsidR="00EE2C04" w:rsidRPr="009F74BA" w14:paraId="1FB90592" w14:textId="77777777" w:rsidTr="00B956FE">
        <w:tc>
          <w:tcPr>
            <w:tcW w:w="343" w:type="pct"/>
            <w:shd w:val="clear" w:color="auto" w:fill="auto"/>
            <w:tcMar>
              <w:top w:w="0" w:type="dxa"/>
              <w:bottom w:w="0" w:type="dxa"/>
            </w:tcMar>
            <w:vAlign w:val="center"/>
          </w:tcPr>
          <w:p w14:paraId="33E3E02A"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bookmarkStart w:id="0" w:name="_heading=h.gjdgxs"/>
            <w:bookmarkEnd w:id="0"/>
            <w:r w:rsidRPr="009F74BA">
              <w:rPr>
                <w:rFonts w:ascii="Arial" w:hAnsi="Arial" w:cs="Arial"/>
                <w:color w:val="010000"/>
                <w:sz w:val="20"/>
              </w:rPr>
              <w:t>No.</w:t>
            </w:r>
          </w:p>
        </w:tc>
        <w:tc>
          <w:tcPr>
            <w:tcW w:w="1288" w:type="pct"/>
            <w:shd w:val="clear" w:color="auto" w:fill="auto"/>
            <w:tcMar>
              <w:top w:w="0" w:type="dxa"/>
              <w:bottom w:w="0" w:type="dxa"/>
            </w:tcMar>
            <w:vAlign w:val="center"/>
          </w:tcPr>
          <w:p w14:paraId="481B7C68" w14:textId="6E63EE40" w:rsidR="00EE2C04" w:rsidRPr="009F74BA" w:rsidRDefault="00C577D0"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General Mandate</w:t>
            </w:r>
            <w:r w:rsidR="000900D9" w:rsidRPr="009F74BA">
              <w:rPr>
                <w:rFonts w:ascii="Arial" w:hAnsi="Arial" w:cs="Arial"/>
                <w:color w:val="010000"/>
                <w:sz w:val="20"/>
              </w:rPr>
              <w:t xml:space="preserve"> No</w:t>
            </w:r>
            <w:r w:rsidRPr="009F74BA">
              <w:rPr>
                <w:rFonts w:ascii="Arial" w:hAnsi="Arial" w:cs="Arial"/>
                <w:color w:val="010000"/>
                <w:sz w:val="20"/>
              </w:rPr>
              <w:t>.</w:t>
            </w:r>
          </w:p>
        </w:tc>
        <w:tc>
          <w:tcPr>
            <w:tcW w:w="651" w:type="pct"/>
            <w:shd w:val="clear" w:color="auto" w:fill="auto"/>
            <w:tcMar>
              <w:top w:w="0" w:type="dxa"/>
              <w:bottom w:w="0" w:type="dxa"/>
            </w:tcMar>
            <w:vAlign w:val="center"/>
          </w:tcPr>
          <w:p w14:paraId="618070C1"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Date</w:t>
            </w:r>
          </w:p>
        </w:tc>
        <w:tc>
          <w:tcPr>
            <w:tcW w:w="2718" w:type="pct"/>
            <w:shd w:val="clear" w:color="auto" w:fill="auto"/>
            <w:tcMar>
              <w:top w:w="0" w:type="dxa"/>
              <w:bottom w:w="0" w:type="dxa"/>
            </w:tcMar>
            <w:vAlign w:val="center"/>
          </w:tcPr>
          <w:p w14:paraId="17728730"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Content</w:t>
            </w:r>
          </w:p>
        </w:tc>
      </w:tr>
      <w:tr w:rsidR="00EE2C04" w:rsidRPr="009F74BA" w14:paraId="2B76C91E" w14:textId="77777777" w:rsidTr="00B956FE">
        <w:tc>
          <w:tcPr>
            <w:tcW w:w="343" w:type="pct"/>
            <w:shd w:val="clear" w:color="auto" w:fill="auto"/>
            <w:tcMar>
              <w:top w:w="0" w:type="dxa"/>
              <w:bottom w:w="0" w:type="dxa"/>
            </w:tcMar>
            <w:vAlign w:val="center"/>
          </w:tcPr>
          <w:p w14:paraId="1817704F"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bCs/>
                <w:color w:val="010000"/>
                <w:sz w:val="20"/>
              </w:rPr>
              <w:t>1</w:t>
            </w:r>
          </w:p>
        </w:tc>
        <w:tc>
          <w:tcPr>
            <w:tcW w:w="1288" w:type="pct"/>
            <w:shd w:val="clear" w:color="auto" w:fill="auto"/>
            <w:tcMar>
              <w:top w:w="0" w:type="dxa"/>
              <w:bottom w:w="0" w:type="dxa"/>
            </w:tcMar>
            <w:vAlign w:val="center"/>
          </w:tcPr>
          <w:p w14:paraId="563C3800" w14:textId="7CD61C0B" w:rsidR="00EE2C04" w:rsidRPr="009F74BA" w:rsidRDefault="00C577D0"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General Mandate</w:t>
            </w:r>
            <w:r w:rsidR="000900D9" w:rsidRPr="009F74BA">
              <w:rPr>
                <w:rFonts w:ascii="Arial" w:hAnsi="Arial" w:cs="Arial"/>
                <w:color w:val="010000"/>
                <w:sz w:val="20"/>
              </w:rPr>
              <w:t xml:space="preserve"> No. 84/NQ- DHDCD </w:t>
            </w:r>
            <w:r w:rsidRPr="009F74BA">
              <w:rPr>
                <w:rFonts w:ascii="Arial" w:hAnsi="Arial" w:cs="Arial"/>
                <w:color w:val="010000"/>
                <w:sz w:val="20"/>
              </w:rPr>
              <w:t xml:space="preserve">of the </w:t>
            </w:r>
            <w:r w:rsidR="000900D9" w:rsidRPr="009F74BA">
              <w:rPr>
                <w:rFonts w:ascii="Arial" w:hAnsi="Arial" w:cs="Arial"/>
                <w:color w:val="010000"/>
                <w:sz w:val="20"/>
              </w:rPr>
              <w:t>Annual General Meeting of Shareholders 2023</w:t>
            </w:r>
          </w:p>
        </w:tc>
        <w:tc>
          <w:tcPr>
            <w:tcW w:w="651" w:type="pct"/>
            <w:shd w:val="clear" w:color="auto" w:fill="auto"/>
            <w:tcMar>
              <w:top w:w="0" w:type="dxa"/>
              <w:bottom w:w="0" w:type="dxa"/>
            </w:tcMar>
            <w:vAlign w:val="center"/>
          </w:tcPr>
          <w:p w14:paraId="5F3D45C5"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June 6, 2023</w:t>
            </w:r>
          </w:p>
        </w:tc>
        <w:tc>
          <w:tcPr>
            <w:tcW w:w="2718" w:type="pct"/>
            <w:shd w:val="clear" w:color="auto" w:fill="auto"/>
            <w:tcMar>
              <w:top w:w="0" w:type="dxa"/>
              <w:bottom w:w="0" w:type="dxa"/>
            </w:tcMar>
            <w:vAlign w:val="center"/>
          </w:tcPr>
          <w:p w14:paraId="4CAA7460" w14:textId="115470A8" w:rsidR="00EE2C04" w:rsidRPr="009F74BA" w:rsidRDefault="000900D9" w:rsidP="00B956FE">
            <w:pPr>
              <w:numPr>
                <w:ilvl w:val="0"/>
                <w:numId w:val="4"/>
              </w:numPr>
              <w:pBdr>
                <w:top w:val="nil"/>
                <w:left w:val="nil"/>
                <w:bottom w:val="nil"/>
                <w:right w:val="nil"/>
                <w:between w:val="nil"/>
              </w:pBdr>
              <w:tabs>
                <w:tab w:val="left" w:pos="317"/>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 xml:space="preserve">Approve the Report on activities of the Board of Directors for the term 2018 </w:t>
            </w:r>
            <w:r w:rsidR="00C577D0" w:rsidRPr="009F74BA">
              <w:rPr>
                <w:rFonts w:ascii="Arial" w:hAnsi="Arial" w:cs="Arial"/>
                <w:color w:val="010000"/>
                <w:sz w:val="20"/>
              </w:rPr>
              <w:t>–</w:t>
            </w:r>
            <w:r w:rsidRPr="009F74BA">
              <w:rPr>
                <w:rFonts w:ascii="Arial" w:hAnsi="Arial" w:cs="Arial"/>
                <w:color w:val="010000"/>
                <w:sz w:val="20"/>
              </w:rPr>
              <w:t xml:space="preserve"> 2023</w:t>
            </w:r>
            <w:r w:rsidR="00C577D0" w:rsidRPr="009F74BA">
              <w:rPr>
                <w:rFonts w:ascii="Arial" w:hAnsi="Arial" w:cs="Arial"/>
                <w:color w:val="010000"/>
                <w:sz w:val="20"/>
              </w:rPr>
              <w:t xml:space="preserve"> and the</w:t>
            </w:r>
            <w:r w:rsidRPr="009F74BA">
              <w:rPr>
                <w:rFonts w:ascii="Arial" w:hAnsi="Arial" w:cs="Arial"/>
                <w:color w:val="010000"/>
                <w:sz w:val="20"/>
              </w:rPr>
              <w:t xml:space="preserve"> plan for the term 2023 - 2028;.</w:t>
            </w:r>
          </w:p>
          <w:p w14:paraId="423F7099" w14:textId="77777777" w:rsidR="00EE2C04" w:rsidRPr="009F74BA" w:rsidRDefault="000900D9" w:rsidP="00B956FE">
            <w:pPr>
              <w:numPr>
                <w:ilvl w:val="0"/>
                <w:numId w:val="4"/>
              </w:numPr>
              <w:pBdr>
                <w:top w:val="nil"/>
                <w:left w:val="nil"/>
                <w:bottom w:val="nil"/>
                <w:right w:val="nil"/>
                <w:between w:val="nil"/>
              </w:pBdr>
              <w:tabs>
                <w:tab w:val="left" w:pos="322"/>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Approve the Report on production and business activities in 2022 and the production and business plan in 2023;</w:t>
            </w:r>
          </w:p>
          <w:p w14:paraId="16CF82BD" w14:textId="75B08858" w:rsidR="00EE2C04" w:rsidRPr="009F74BA" w:rsidRDefault="000900D9" w:rsidP="00B956FE">
            <w:pPr>
              <w:numPr>
                <w:ilvl w:val="0"/>
                <w:numId w:val="4"/>
              </w:numPr>
              <w:pBdr>
                <w:top w:val="nil"/>
                <w:left w:val="nil"/>
                <w:bottom w:val="nil"/>
                <w:right w:val="nil"/>
                <w:between w:val="nil"/>
              </w:pBdr>
              <w:tabs>
                <w:tab w:val="left" w:pos="307"/>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 xml:space="preserve">Approve the Report on activities of the Supervisory Board for the term 2018 </w:t>
            </w:r>
            <w:r w:rsidR="00C577D0" w:rsidRPr="009F74BA">
              <w:rPr>
                <w:rFonts w:ascii="Arial" w:hAnsi="Arial" w:cs="Arial"/>
                <w:color w:val="010000"/>
                <w:sz w:val="20"/>
              </w:rPr>
              <w:t>–</w:t>
            </w:r>
            <w:r w:rsidRPr="009F74BA">
              <w:rPr>
                <w:rFonts w:ascii="Arial" w:hAnsi="Arial" w:cs="Arial"/>
                <w:color w:val="010000"/>
                <w:sz w:val="20"/>
              </w:rPr>
              <w:t xml:space="preserve"> 2023</w:t>
            </w:r>
            <w:r w:rsidR="00C577D0" w:rsidRPr="009F74BA">
              <w:rPr>
                <w:rFonts w:ascii="Arial" w:hAnsi="Arial" w:cs="Arial"/>
                <w:color w:val="010000"/>
                <w:sz w:val="20"/>
              </w:rPr>
              <w:t xml:space="preserve"> and the</w:t>
            </w:r>
            <w:r w:rsidRPr="009F74BA">
              <w:rPr>
                <w:rFonts w:ascii="Arial" w:hAnsi="Arial" w:cs="Arial"/>
                <w:color w:val="010000"/>
                <w:sz w:val="20"/>
              </w:rPr>
              <w:t xml:space="preserve"> plan for the term 2023 - 2028;</w:t>
            </w:r>
          </w:p>
          <w:p w14:paraId="31D74861" w14:textId="57BF7861" w:rsidR="00EE2C04" w:rsidRPr="009F74BA" w:rsidRDefault="000900D9" w:rsidP="00B956FE">
            <w:pPr>
              <w:numPr>
                <w:ilvl w:val="0"/>
                <w:numId w:val="4"/>
              </w:numPr>
              <w:pBdr>
                <w:top w:val="nil"/>
                <w:left w:val="nil"/>
                <w:bottom w:val="nil"/>
                <w:right w:val="nil"/>
                <w:between w:val="nil"/>
              </w:pBdr>
              <w:tabs>
                <w:tab w:val="left" w:pos="298"/>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 xml:space="preserve">Approve </w:t>
            </w:r>
            <w:r w:rsidR="00C577D0" w:rsidRPr="009F74BA">
              <w:rPr>
                <w:rFonts w:ascii="Arial" w:hAnsi="Arial" w:cs="Arial"/>
                <w:color w:val="010000"/>
                <w:sz w:val="20"/>
              </w:rPr>
              <w:t>dismissing</w:t>
            </w:r>
            <w:r w:rsidRPr="009F74BA">
              <w:rPr>
                <w:rFonts w:ascii="Arial" w:hAnsi="Arial" w:cs="Arial"/>
                <w:color w:val="010000"/>
                <w:sz w:val="20"/>
              </w:rPr>
              <w:t xml:space="preserve"> members of the Board of Directors and the Supervisory Board for the 2018 - 2023</w:t>
            </w:r>
            <w:r w:rsidR="00C577D0" w:rsidRPr="009F74BA">
              <w:rPr>
                <w:rFonts w:ascii="Arial" w:hAnsi="Arial" w:cs="Arial"/>
                <w:color w:val="010000"/>
                <w:sz w:val="20"/>
              </w:rPr>
              <w:t xml:space="preserve"> term, and introducing </w:t>
            </w:r>
            <w:r w:rsidRPr="009F74BA">
              <w:rPr>
                <w:rFonts w:ascii="Arial" w:hAnsi="Arial" w:cs="Arial"/>
                <w:color w:val="010000"/>
                <w:sz w:val="20"/>
              </w:rPr>
              <w:t>personnel</w:t>
            </w:r>
            <w:r w:rsidR="00C577D0" w:rsidRPr="009F74BA">
              <w:rPr>
                <w:rFonts w:ascii="Arial" w:hAnsi="Arial" w:cs="Arial"/>
                <w:color w:val="010000"/>
                <w:sz w:val="20"/>
              </w:rPr>
              <w:t>, electing</w:t>
            </w:r>
            <w:r w:rsidRPr="009F74BA">
              <w:rPr>
                <w:rFonts w:ascii="Arial" w:hAnsi="Arial" w:cs="Arial"/>
                <w:color w:val="010000"/>
                <w:sz w:val="20"/>
              </w:rPr>
              <w:t xml:space="preserve"> the Board of Directors and Supervisory Board for the 2023 - 2028 term;</w:t>
            </w:r>
          </w:p>
          <w:p w14:paraId="2B00822A" w14:textId="33A42222" w:rsidR="00EE2C04" w:rsidRPr="009F74BA" w:rsidRDefault="000900D9" w:rsidP="00B956FE">
            <w:pPr>
              <w:numPr>
                <w:ilvl w:val="0"/>
                <w:numId w:val="4"/>
              </w:numPr>
              <w:pBdr>
                <w:top w:val="nil"/>
                <w:left w:val="nil"/>
                <w:bottom w:val="nil"/>
                <w:right w:val="nil"/>
                <w:between w:val="nil"/>
              </w:pBdr>
              <w:tabs>
                <w:tab w:val="left" w:pos="346"/>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Approve the Financi</w:t>
            </w:r>
            <w:bookmarkStart w:id="1" w:name="_GoBack"/>
            <w:bookmarkEnd w:id="1"/>
            <w:r w:rsidRPr="009F74BA">
              <w:rPr>
                <w:rFonts w:ascii="Arial" w:hAnsi="Arial" w:cs="Arial"/>
                <w:color w:val="010000"/>
                <w:sz w:val="20"/>
              </w:rPr>
              <w:t>al Statement</w:t>
            </w:r>
            <w:r w:rsidR="00C577D0" w:rsidRPr="009F74BA">
              <w:rPr>
                <w:rFonts w:ascii="Arial" w:hAnsi="Arial" w:cs="Arial"/>
                <w:color w:val="010000"/>
                <w:sz w:val="20"/>
              </w:rPr>
              <w:t>s</w:t>
            </w:r>
            <w:r w:rsidRPr="009F74BA">
              <w:rPr>
                <w:rFonts w:ascii="Arial" w:hAnsi="Arial" w:cs="Arial"/>
                <w:color w:val="010000"/>
                <w:sz w:val="20"/>
              </w:rPr>
              <w:t xml:space="preserve"> </w:t>
            </w:r>
            <w:r w:rsidR="00C577D0" w:rsidRPr="009F74BA">
              <w:rPr>
                <w:rFonts w:ascii="Arial" w:hAnsi="Arial" w:cs="Arial"/>
                <w:color w:val="010000"/>
                <w:sz w:val="20"/>
              </w:rPr>
              <w:t xml:space="preserve">2022 </w:t>
            </w:r>
            <w:r w:rsidRPr="009F74BA">
              <w:rPr>
                <w:rFonts w:ascii="Arial" w:hAnsi="Arial" w:cs="Arial"/>
                <w:color w:val="010000"/>
                <w:sz w:val="20"/>
              </w:rPr>
              <w:t>and profit distribution plan</w:t>
            </w:r>
            <w:r w:rsidR="00C577D0" w:rsidRPr="009F74BA">
              <w:rPr>
                <w:rFonts w:ascii="Arial" w:hAnsi="Arial" w:cs="Arial"/>
                <w:color w:val="010000"/>
                <w:sz w:val="20"/>
              </w:rPr>
              <w:t xml:space="preserve"> in 2022</w:t>
            </w:r>
            <w:r w:rsidRPr="009F74BA">
              <w:rPr>
                <w:rFonts w:ascii="Arial" w:hAnsi="Arial" w:cs="Arial"/>
                <w:color w:val="010000"/>
                <w:sz w:val="20"/>
              </w:rPr>
              <w:t xml:space="preserve">; </w:t>
            </w:r>
            <w:r w:rsidR="00C577D0" w:rsidRPr="009F74BA">
              <w:rPr>
                <w:rFonts w:ascii="Arial" w:hAnsi="Arial" w:cs="Arial"/>
                <w:color w:val="010000"/>
                <w:sz w:val="20"/>
              </w:rPr>
              <w:t xml:space="preserve">the </w:t>
            </w:r>
            <w:r w:rsidRPr="009F74BA">
              <w:rPr>
                <w:rFonts w:ascii="Arial" w:hAnsi="Arial" w:cs="Arial"/>
                <w:color w:val="010000"/>
                <w:sz w:val="20"/>
              </w:rPr>
              <w:t>dividend payment plan</w:t>
            </w:r>
            <w:r w:rsidR="00C577D0" w:rsidRPr="009F74BA">
              <w:rPr>
                <w:rFonts w:ascii="Arial" w:hAnsi="Arial" w:cs="Arial"/>
                <w:color w:val="010000"/>
                <w:sz w:val="20"/>
              </w:rPr>
              <w:t xml:space="preserve"> in</w:t>
            </w:r>
            <w:r w:rsidRPr="009F74BA">
              <w:rPr>
                <w:rFonts w:ascii="Arial" w:hAnsi="Arial" w:cs="Arial"/>
                <w:color w:val="010000"/>
                <w:sz w:val="20"/>
              </w:rPr>
              <w:t xml:space="preserve"> </w:t>
            </w:r>
            <w:r w:rsidR="00C577D0" w:rsidRPr="009F74BA">
              <w:rPr>
                <w:rFonts w:ascii="Arial" w:hAnsi="Arial" w:cs="Arial"/>
                <w:color w:val="010000"/>
                <w:sz w:val="20"/>
              </w:rPr>
              <w:t xml:space="preserve">2022 </w:t>
            </w:r>
            <w:r w:rsidRPr="009F74BA">
              <w:rPr>
                <w:rFonts w:ascii="Arial" w:hAnsi="Arial" w:cs="Arial"/>
                <w:color w:val="010000"/>
                <w:sz w:val="20"/>
              </w:rPr>
              <w:t>and dividend payment plan</w:t>
            </w:r>
            <w:r w:rsidR="00C577D0" w:rsidRPr="009F74BA">
              <w:rPr>
                <w:rFonts w:ascii="Arial" w:hAnsi="Arial" w:cs="Arial"/>
                <w:color w:val="010000"/>
                <w:sz w:val="20"/>
              </w:rPr>
              <w:t xml:space="preserve"> in 2023</w:t>
            </w:r>
            <w:r w:rsidRPr="009F74BA">
              <w:rPr>
                <w:rFonts w:ascii="Arial" w:hAnsi="Arial" w:cs="Arial"/>
                <w:color w:val="010000"/>
                <w:sz w:val="20"/>
              </w:rPr>
              <w:t>;</w:t>
            </w:r>
          </w:p>
          <w:p w14:paraId="4D8E3F54" w14:textId="200B0542" w:rsidR="00EE2C04" w:rsidRPr="009F74BA" w:rsidRDefault="000900D9" w:rsidP="00B956FE">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 xml:space="preserve">Approve the results of </w:t>
            </w:r>
            <w:r w:rsidR="00C577D0" w:rsidRPr="009F74BA">
              <w:rPr>
                <w:rFonts w:ascii="Arial" w:hAnsi="Arial" w:cs="Arial"/>
                <w:color w:val="010000"/>
                <w:sz w:val="20"/>
              </w:rPr>
              <w:t xml:space="preserve">salary </w:t>
            </w:r>
            <w:r w:rsidRPr="009F74BA">
              <w:rPr>
                <w:rFonts w:ascii="Arial" w:hAnsi="Arial" w:cs="Arial"/>
                <w:color w:val="010000"/>
                <w:sz w:val="20"/>
              </w:rPr>
              <w:t>payment</w:t>
            </w:r>
            <w:r w:rsidR="00C577D0" w:rsidRPr="009F74BA">
              <w:rPr>
                <w:rFonts w:ascii="Arial" w:hAnsi="Arial" w:cs="Arial"/>
                <w:color w:val="010000"/>
                <w:sz w:val="20"/>
              </w:rPr>
              <w:t xml:space="preserve"> for managers</w:t>
            </w:r>
            <w:r w:rsidRPr="009F74BA">
              <w:rPr>
                <w:rFonts w:ascii="Arial" w:hAnsi="Arial" w:cs="Arial"/>
                <w:color w:val="010000"/>
                <w:sz w:val="20"/>
              </w:rPr>
              <w:t xml:space="preserve">, remunerations of the Board of Directors </w:t>
            </w:r>
            <w:r w:rsidRPr="009F74BA">
              <w:rPr>
                <w:rFonts w:ascii="Arial" w:hAnsi="Arial" w:cs="Arial"/>
                <w:color w:val="010000"/>
                <w:sz w:val="20"/>
              </w:rPr>
              <w:lastRenderedPageBreak/>
              <w:t>and the Supervisory Board in 2022 and the plan for 2023;</w:t>
            </w:r>
          </w:p>
          <w:p w14:paraId="65204A96" w14:textId="4CD7E950" w:rsidR="00EE2C04" w:rsidRPr="009F74BA" w:rsidRDefault="000900D9" w:rsidP="00B956FE">
            <w:pPr>
              <w:numPr>
                <w:ilvl w:val="0"/>
                <w:numId w:val="4"/>
              </w:numPr>
              <w:pBdr>
                <w:top w:val="nil"/>
                <w:left w:val="nil"/>
                <w:bottom w:val="nil"/>
                <w:right w:val="nil"/>
                <w:between w:val="nil"/>
              </w:pBdr>
              <w:tabs>
                <w:tab w:val="left" w:pos="278"/>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 xml:space="preserve">Approve the selection of an </w:t>
            </w:r>
            <w:r w:rsidR="00FC4D98" w:rsidRPr="009F74BA">
              <w:rPr>
                <w:rFonts w:ascii="Arial" w:hAnsi="Arial" w:cs="Arial"/>
                <w:color w:val="010000"/>
                <w:sz w:val="20"/>
              </w:rPr>
              <w:t>audit company</w:t>
            </w:r>
            <w:r w:rsidRPr="009F74BA">
              <w:rPr>
                <w:rFonts w:ascii="Arial" w:hAnsi="Arial" w:cs="Arial"/>
                <w:color w:val="010000"/>
                <w:sz w:val="20"/>
              </w:rPr>
              <w:t xml:space="preserve"> for the </w:t>
            </w:r>
            <w:r w:rsidR="00FC4D98" w:rsidRPr="009F74BA">
              <w:rPr>
                <w:rFonts w:ascii="Arial" w:hAnsi="Arial" w:cs="Arial"/>
                <w:color w:val="010000"/>
                <w:sz w:val="20"/>
              </w:rPr>
              <w:t>Financial S</w:t>
            </w:r>
            <w:r w:rsidRPr="009F74BA">
              <w:rPr>
                <w:rFonts w:ascii="Arial" w:hAnsi="Arial" w:cs="Arial"/>
                <w:color w:val="010000"/>
                <w:sz w:val="20"/>
              </w:rPr>
              <w:t>tatements</w:t>
            </w:r>
            <w:r w:rsidR="00FC4D98" w:rsidRPr="009F74BA">
              <w:rPr>
                <w:rFonts w:ascii="Arial" w:hAnsi="Arial" w:cs="Arial"/>
                <w:color w:val="010000"/>
                <w:sz w:val="20"/>
              </w:rPr>
              <w:t xml:space="preserve"> 2023</w:t>
            </w:r>
          </w:p>
          <w:p w14:paraId="22DA4ADD" w14:textId="4D7FE26C" w:rsidR="00EE2C04" w:rsidRPr="009F74BA" w:rsidRDefault="000900D9" w:rsidP="00B956FE">
            <w:pPr>
              <w:numPr>
                <w:ilvl w:val="0"/>
                <w:numId w:val="4"/>
              </w:numPr>
              <w:pBdr>
                <w:top w:val="nil"/>
                <w:left w:val="nil"/>
                <w:bottom w:val="nil"/>
                <w:right w:val="nil"/>
                <w:between w:val="nil"/>
              </w:pBdr>
              <w:tabs>
                <w:tab w:val="left" w:pos="278"/>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 xml:space="preserve">Approve the </w:t>
            </w:r>
            <w:r w:rsidR="00FC4D98" w:rsidRPr="009F74BA">
              <w:rPr>
                <w:rFonts w:ascii="Arial" w:hAnsi="Arial" w:cs="Arial"/>
                <w:color w:val="010000"/>
                <w:sz w:val="20"/>
              </w:rPr>
              <w:t xml:space="preserve">election </w:t>
            </w:r>
            <w:r w:rsidRPr="009F74BA">
              <w:rPr>
                <w:rFonts w:ascii="Arial" w:hAnsi="Arial" w:cs="Arial"/>
                <w:color w:val="010000"/>
                <w:sz w:val="20"/>
              </w:rPr>
              <w:t>results of members of the Board of Directors and members of the Supervisory Board for the term 2023 - 2028.</w:t>
            </w:r>
          </w:p>
        </w:tc>
      </w:tr>
    </w:tbl>
    <w:p w14:paraId="4A9F8AD1" w14:textId="77777777" w:rsidR="00EE2C04" w:rsidRPr="009F74BA" w:rsidRDefault="000900D9" w:rsidP="00B956FE">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lastRenderedPageBreak/>
        <w:t>Activities of the Board of Directors:</w:t>
      </w:r>
    </w:p>
    <w:p w14:paraId="659D6032" w14:textId="77777777" w:rsidR="00EE2C04" w:rsidRPr="009F74BA" w:rsidRDefault="000900D9" w:rsidP="00B956FE">
      <w:pPr>
        <w:numPr>
          <w:ilvl w:val="0"/>
          <w:numId w:val="7"/>
        </w:numPr>
        <w:pBdr>
          <w:top w:val="nil"/>
          <w:left w:val="nil"/>
          <w:bottom w:val="nil"/>
          <w:right w:val="nil"/>
          <w:between w:val="nil"/>
        </w:pBdr>
        <w:tabs>
          <w:tab w:val="left" w:pos="360"/>
          <w:tab w:val="left" w:pos="432"/>
          <w:tab w:val="left" w:pos="1078"/>
        </w:tabs>
        <w:spacing w:after="120" w:line="360" w:lineRule="auto"/>
        <w:rPr>
          <w:rFonts w:ascii="Arial" w:eastAsia="Arial" w:hAnsi="Arial" w:cs="Arial"/>
          <w:color w:val="010000"/>
          <w:sz w:val="20"/>
          <w:szCs w:val="20"/>
        </w:rPr>
      </w:pPr>
      <w:r w:rsidRPr="009F74BA">
        <w:rPr>
          <w:rFonts w:ascii="Arial" w:hAnsi="Arial" w:cs="Arial"/>
          <w:color w:val="010000"/>
          <w:sz w:val="20"/>
        </w:rPr>
        <w:t>Information about members of the Board of Directors:</w:t>
      </w:r>
    </w:p>
    <w:tbl>
      <w:tblPr>
        <w:tblStyle w:val="a1"/>
        <w:tblW w:w="5000" w:type="pct"/>
        <w:tblLook w:val="0000" w:firstRow="0" w:lastRow="0" w:firstColumn="0" w:lastColumn="0" w:noHBand="0" w:noVBand="0"/>
      </w:tblPr>
      <w:tblGrid>
        <w:gridCol w:w="597"/>
        <w:gridCol w:w="2762"/>
        <w:gridCol w:w="2285"/>
        <w:gridCol w:w="1474"/>
        <w:gridCol w:w="1901"/>
      </w:tblGrid>
      <w:tr w:rsidR="00EE2C04" w:rsidRPr="009F74BA" w14:paraId="26952E72" w14:textId="77777777" w:rsidTr="00B956FE">
        <w:tc>
          <w:tcPr>
            <w:tcW w:w="331" w:type="pct"/>
            <w:vMerge w:val="restart"/>
            <w:tcBorders>
              <w:top w:val="single" w:sz="4" w:space="0" w:color="000000"/>
              <w:left w:val="single" w:sz="4" w:space="0" w:color="000000"/>
            </w:tcBorders>
            <w:shd w:val="clear" w:color="auto" w:fill="auto"/>
            <w:tcMar>
              <w:top w:w="0" w:type="dxa"/>
              <w:bottom w:w="0" w:type="dxa"/>
            </w:tcMar>
            <w:vAlign w:val="center"/>
          </w:tcPr>
          <w:p w14:paraId="61804A0F"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No.</w:t>
            </w:r>
          </w:p>
        </w:tc>
        <w:tc>
          <w:tcPr>
            <w:tcW w:w="1531" w:type="pct"/>
            <w:vMerge w:val="restart"/>
            <w:tcBorders>
              <w:top w:val="single" w:sz="4" w:space="0" w:color="000000"/>
              <w:left w:val="single" w:sz="4" w:space="0" w:color="000000"/>
            </w:tcBorders>
            <w:shd w:val="clear" w:color="auto" w:fill="auto"/>
            <w:tcMar>
              <w:top w:w="0" w:type="dxa"/>
              <w:bottom w:w="0" w:type="dxa"/>
            </w:tcMar>
            <w:vAlign w:val="center"/>
          </w:tcPr>
          <w:p w14:paraId="11A610DF"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Members of the Board of Directors</w:t>
            </w:r>
          </w:p>
        </w:tc>
        <w:tc>
          <w:tcPr>
            <w:tcW w:w="1267" w:type="pct"/>
            <w:vMerge w:val="restart"/>
            <w:tcBorders>
              <w:top w:val="single" w:sz="4" w:space="0" w:color="000000"/>
              <w:left w:val="single" w:sz="4" w:space="0" w:color="000000"/>
            </w:tcBorders>
            <w:shd w:val="clear" w:color="auto" w:fill="auto"/>
            <w:tcMar>
              <w:top w:w="0" w:type="dxa"/>
              <w:bottom w:w="0" w:type="dxa"/>
            </w:tcMar>
            <w:vAlign w:val="center"/>
          </w:tcPr>
          <w:p w14:paraId="2AE1F24F"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Position</w:t>
            </w:r>
          </w:p>
        </w:tc>
        <w:tc>
          <w:tcPr>
            <w:tcW w:w="187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199C7D"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Date of appointment/dismissal as member/independent member of the Board of Directors</w:t>
            </w:r>
          </w:p>
        </w:tc>
      </w:tr>
      <w:tr w:rsidR="00EE2C04" w:rsidRPr="009F74BA" w14:paraId="6E5200CD" w14:textId="77777777" w:rsidTr="00B956FE">
        <w:tc>
          <w:tcPr>
            <w:tcW w:w="331" w:type="pct"/>
            <w:vMerge/>
            <w:tcBorders>
              <w:top w:val="single" w:sz="4" w:space="0" w:color="000000"/>
              <w:left w:val="single" w:sz="4" w:space="0" w:color="000000"/>
            </w:tcBorders>
            <w:shd w:val="clear" w:color="auto" w:fill="auto"/>
            <w:tcMar>
              <w:top w:w="0" w:type="dxa"/>
              <w:bottom w:w="0" w:type="dxa"/>
            </w:tcMar>
            <w:vAlign w:val="center"/>
          </w:tcPr>
          <w:p w14:paraId="44238662" w14:textId="77777777" w:rsidR="00EE2C04" w:rsidRPr="009F74BA" w:rsidRDefault="00EE2C04" w:rsidP="00B956F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1531" w:type="pct"/>
            <w:vMerge/>
            <w:tcBorders>
              <w:top w:val="single" w:sz="4" w:space="0" w:color="000000"/>
              <w:left w:val="single" w:sz="4" w:space="0" w:color="000000"/>
            </w:tcBorders>
            <w:shd w:val="clear" w:color="auto" w:fill="auto"/>
            <w:tcMar>
              <w:top w:w="0" w:type="dxa"/>
              <w:bottom w:w="0" w:type="dxa"/>
            </w:tcMar>
            <w:vAlign w:val="center"/>
          </w:tcPr>
          <w:p w14:paraId="21E73592" w14:textId="77777777" w:rsidR="00EE2C04" w:rsidRPr="009F74BA" w:rsidRDefault="00EE2C04" w:rsidP="00B956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67" w:type="pct"/>
            <w:vMerge/>
            <w:tcBorders>
              <w:top w:val="single" w:sz="4" w:space="0" w:color="000000"/>
              <w:left w:val="single" w:sz="4" w:space="0" w:color="000000"/>
            </w:tcBorders>
            <w:shd w:val="clear" w:color="auto" w:fill="auto"/>
            <w:tcMar>
              <w:top w:w="0" w:type="dxa"/>
              <w:bottom w:w="0" w:type="dxa"/>
            </w:tcMar>
            <w:vAlign w:val="center"/>
          </w:tcPr>
          <w:p w14:paraId="3DFEDEF5" w14:textId="77777777" w:rsidR="00EE2C04" w:rsidRPr="009F74BA" w:rsidRDefault="00EE2C04" w:rsidP="00B956F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7" w:type="pct"/>
            <w:tcBorders>
              <w:top w:val="single" w:sz="4" w:space="0" w:color="000000"/>
              <w:left w:val="single" w:sz="4" w:space="0" w:color="000000"/>
            </w:tcBorders>
            <w:shd w:val="clear" w:color="auto" w:fill="auto"/>
            <w:tcMar>
              <w:top w:w="0" w:type="dxa"/>
              <w:bottom w:w="0" w:type="dxa"/>
            </w:tcMar>
            <w:vAlign w:val="center"/>
          </w:tcPr>
          <w:p w14:paraId="75BC2A54" w14:textId="24D865B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Appointment date</w:t>
            </w:r>
          </w:p>
        </w:tc>
        <w:tc>
          <w:tcPr>
            <w:tcW w:w="10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B0C3BD"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Dismissal date</w:t>
            </w:r>
          </w:p>
        </w:tc>
      </w:tr>
      <w:tr w:rsidR="00EE2C04" w:rsidRPr="009F74BA" w14:paraId="2486E8CC" w14:textId="77777777" w:rsidTr="00B956FE">
        <w:tc>
          <w:tcPr>
            <w:tcW w:w="331" w:type="pct"/>
            <w:tcBorders>
              <w:top w:val="single" w:sz="4" w:space="0" w:color="000000"/>
              <w:left w:val="single" w:sz="4" w:space="0" w:color="000000"/>
            </w:tcBorders>
            <w:shd w:val="clear" w:color="auto" w:fill="auto"/>
            <w:tcMar>
              <w:top w:w="0" w:type="dxa"/>
              <w:bottom w:w="0" w:type="dxa"/>
            </w:tcMar>
            <w:vAlign w:val="center"/>
          </w:tcPr>
          <w:p w14:paraId="5AF59BD4"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bCs/>
                <w:color w:val="010000"/>
                <w:sz w:val="20"/>
              </w:rPr>
              <w:t>1</w:t>
            </w:r>
          </w:p>
        </w:tc>
        <w:tc>
          <w:tcPr>
            <w:tcW w:w="1531" w:type="pct"/>
            <w:tcBorders>
              <w:top w:val="single" w:sz="4" w:space="0" w:color="000000"/>
              <w:left w:val="single" w:sz="4" w:space="0" w:color="000000"/>
            </w:tcBorders>
            <w:shd w:val="clear" w:color="auto" w:fill="auto"/>
            <w:tcMar>
              <w:top w:w="0" w:type="dxa"/>
              <w:bottom w:w="0" w:type="dxa"/>
            </w:tcMar>
            <w:vAlign w:val="center"/>
          </w:tcPr>
          <w:p w14:paraId="1B67E876" w14:textId="1E2604AA"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Mr</w:t>
            </w:r>
            <w:r w:rsidR="00FC4D98" w:rsidRPr="009F74BA">
              <w:rPr>
                <w:rFonts w:ascii="Arial" w:hAnsi="Arial" w:cs="Arial"/>
                <w:color w:val="010000"/>
                <w:sz w:val="20"/>
              </w:rPr>
              <w:t>. Nguyen Van Vien</w:t>
            </w:r>
          </w:p>
        </w:tc>
        <w:tc>
          <w:tcPr>
            <w:tcW w:w="1267" w:type="pct"/>
            <w:tcBorders>
              <w:top w:val="single" w:sz="4" w:space="0" w:color="000000"/>
              <w:left w:val="single" w:sz="4" w:space="0" w:color="000000"/>
            </w:tcBorders>
            <w:shd w:val="clear" w:color="auto" w:fill="auto"/>
            <w:tcMar>
              <w:top w:w="0" w:type="dxa"/>
              <w:bottom w:w="0" w:type="dxa"/>
            </w:tcMar>
            <w:vAlign w:val="center"/>
          </w:tcPr>
          <w:p w14:paraId="7C4DC58A"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Chair of the Board of Directors</w:t>
            </w:r>
          </w:p>
        </w:tc>
        <w:tc>
          <w:tcPr>
            <w:tcW w:w="817" w:type="pct"/>
            <w:tcBorders>
              <w:top w:val="single" w:sz="4" w:space="0" w:color="000000"/>
              <w:left w:val="single" w:sz="4" w:space="0" w:color="000000"/>
            </w:tcBorders>
            <w:shd w:val="clear" w:color="auto" w:fill="auto"/>
            <w:tcMar>
              <w:top w:w="0" w:type="dxa"/>
              <w:bottom w:w="0" w:type="dxa"/>
            </w:tcMar>
            <w:vAlign w:val="center"/>
          </w:tcPr>
          <w:p w14:paraId="4EA034B2"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June 6, 2023</w:t>
            </w:r>
          </w:p>
        </w:tc>
        <w:tc>
          <w:tcPr>
            <w:tcW w:w="10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126A5A" w14:textId="77777777" w:rsidR="00EE2C04" w:rsidRPr="009F74BA" w:rsidRDefault="00EE2C04" w:rsidP="00B956FE">
            <w:pPr>
              <w:tabs>
                <w:tab w:val="left" w:pos="360"/>
                <w:tab w:val="left" w:pos="432"/>
              </w:tabs>
              <w:spacing w:after="120" w:line="360" w:lineRule="auto"/>
              <w:rPr>
                <w:rFonts w:ascii="Arial" w:eastAsia="Arial" w:hAnsi="Arial" w:cs="Arial"/>
                <w:color w:val="010000"/>
                <w:sz w:val="20"/>
                <w:szCs w:val="20"/>
              </w:rPr>
            </w:pPr>
          </w:p>
        </w:tc>
      </w:tr>
      <w:tr w:rsidR="00EE2C04" w:rsidRPr="009F74BA" w14:paraId="4CB15F37" w14:textId="77777777" w:rsidTr="00B956FE">
        <w:tc>
          <w:tcPr>
            <w:tcW w:w="331" w:type="pct"/>
            <w:tcBorders>
              <w:top w:val="single" w:sz="4" w:space="0" w:color="000000"/>
              <w:left w:val="single" w:sz="4" w:space="0" w:color="000000"/>
            </w:tcBorders>
            <w:shd w:val="clear" w:color="auto" w:fill="auto"/>
            <w:tcMar>
              <w:top w:w="0" w:type="dxa"/>
              <w:bottom w:w="0" w:type="dxa"/>
            </w:tcMar>
            <w:vAlign w:val="center"/>
          </w:tcPr>
          <w:p w14:paraId="669D9560"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bCs/>
                <w:color w:val="010000"/>
                <w:sz w:val="20"/>
              </w:rPr>
              <w:t>2</w:t>
            </w:r>
          </w:p>
        </w:tc>
        <w:tc>
          <w:tcPr>
            <w:tcW w:w="1531" w:type="pct"/>
            <w:tcBorders>
              <w:top w:val="single" w:sz="4" w:space="0" w:color="000000"/>
              <w:left w:val="single" w:sz="4" w:space="0" w:color="000000"/>
            </w:tcBorders>
            <w:shd w:val="clear" w:color="auto" w:fill="auto"/>
            <w:tcMar>
              <w:top w:w="0" w:type="dxa"/>
              <w:bottom w:w="0" w:type="dxa"/>
            </w:tcMar>
            <w:vAlign w:val="center"/>
          </w:tcPr>
          <w:p w14:paraId="467877B7" w14:textId="28D7B440"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Mr</w:t>
            </w:r>
            <w:r w:rsidR="00FC4D98" w:rsidRPr="009F74BA">
              <w:rPr>
                <w:rFonts w:ascii="Arial" w:hAnsi="Arial" w:cs="Arial"/>
                <w:color w:val="010000"/>
                <w:sz w:val="20"/>
              </w:rPr>
              <w:t>.</w:t>
            </w:r>
            <w:r w:rsidRPr="009F74BA">
              <w:rPr>
                <w:rFonts w:ascii="Arial" w:hAnsi="Arial" w:cs="Arial"/>
                <w:color w:val="010000"/>
                <w:sz w:val="20"/>
              </w:rPr>
              <w:t xml:space="preserve"> Lam Duc </w:t>
            </w:r>
            <w:r w:rsidR="00FC4D98" w:rsidRPr="009F74BA">
              <w:rPr>
                <w:rFonts w:ascii="Arial" w:hAnsi="Arial" w:cs="Arial"/>
                <w:color w:val="010000"/>
                <w:sz w:val="20"/>
              </w:rPr>
              <w:t>Xuan</w:t>
            </w:r>
          </w:p>
        </w:tc>
        <w:tc>
          <w:tcPr>
            <w:tcW w:w="1267" w:type="pct"/>
            <w:tcBorders>
              <w:top w:val="single" w:sz="4" w:space="0" w:color="000000"/>
              <w:left w:val="single" w:sz="4" w:space="0" w:color="000000"/>
            </w:tcBorders>
            <w:shd w:val="clear" w:color="auto" w:fill="auto"/>
            <w:tcMar>
              <w:top w:w="0" w:type="dxa"/>
              <w:bottom w:w="0" w:type="dxa"/>
            </w:tcMar>
            <w:vAlign w:val="center"/>
          </w:tcPr>
          <w:p w14:paraId="16957A47"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Non-executive member of the Board of Directors</w:t>
            </w:r>
          </w:p>
        </w:tc>
        <w:tc>
          <w:tcPr>
            <w:tcW w:w="817" w:type="pct"/>
            <w:tcBorders>
              <w:top w:val="single" w:sz="4" w:space="0" w:color="000000"/>
              <w:left w:val="single" w:sz="4" w:space="0" w:color="000000"/>
            </w:tcBorders>
            <w:shd w:val="clear" w:color="auto" w:fill="auto"/>
            <w:tcMar>
              <w:top w:w="0" w:type="dxa"/>
              <w:bottom w:w="0" w:type="dxa"/>
            </w:tcMar>
            <w:vAlign w:val="center"/>
          </w:tcPr>
          <w:p w14:paraId="7F80C49D"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June 6, 2023</w:t>
            </w:r>
          </w:p>
        </w:tc>
        <w:tc>
          <w:tcPr>
            <w:tcW w:w="10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03BE8A" w14:textId="77777777" w:rsidR="00EE2C04" w:rsidRPr="009F74BA" w:rsidRDefault="00EE2C04" w:rsidP="00B956FE">
            <w:pPr>
              <w:tabs>
                <w:tab w:val="left" w:pos="360"/>
                <w:tab w:val="left" w:pos="432"/>
              </w:tabs>
              <w:spacing w:after="120" w:line="360" w:lineRule="auto"/>
              <w:rPr>
                <w:rFonts w:ascii="Arial" w:eastAsia="Arial" w:hAnsi="Arial" w:cs="Arial"/>
                <w:color w:val="010000"/>
                <w:sz w:val="20"/>
                <w:szCs w:val="20"/>
              </w:rPr>
            </w:pPr>
          </w:p>
        </w:tc>
      </w:tr>
      <w:tr w:rsidR="00EE2C04" w:rsidRPr="009F74BA" w14:paraId="184CD52F" w14:textId="77777777" w:rsidTr="00B956FE">
        <w:tc>
          <w:tcPr>
            <w:tcW w:w="331" w:type="pct"/>
            <w:tcBorders>
              <w:top w:val="single" w:sz="4" w:space="0" w:color="000000"/>
              <w:left w:val="single" w:sz="4" w:space="0" w:color="000000"/>
            </w:tcBorders>
            <w:shd w:val="clear" w:color="auto" w:fill="auto"/>
            <w:tcMar>
              <w:top w:w="0" w:type="dxa"/>
              <w:bottom w:w="0" w:type="dxa"/>
            </w:tcMar>
            <w:vAlign w:val="center"/>
          </w:tcPr>
          <w:p w14:paraId="4B9EABD4"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bCs/>
                <w:color w:val="010000"/>
                <w:sz w:val="20"/>
              </w:rPr>
              <w:t>3</w:t>
            </w:r>
          </w:p>
        </w:tc>
        <w:tc>
          <w:tcPr>
            <w:tcW w:w="1531" w:type="pct"/>
            <w:tcBorders>
              <w:top w:val="single" w:sz="4" w:space="0" w:color="000000"/>
              <w:left w:val="single" w:sz="4" w:space="0" w:color="000000"/>
            </w:tcBorders>
            <w:shd w:val="clear" w:color="auto" w:fill="auto"/>
            <w:tcMar>
              <w:top w:w="0" w:type="dxa"/>
              <w:bottom w:w="0" w:type="dxa"/>
            </w:tcMar>
            <w:vAlign w:val="center"/>
          </w:tcPr>
          <w:p w14:paraId="2132BE9B" w14:textId="30BCF2EF"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Mr. Vuong Van Huong</w:t>
            </w:r>
          </w:p>
        </w:tc>
        <w:tc>
          <w:tcPr>
            <w:tcW w:w="1267" w:type="pct"/>
            <w:tcBorders>
              <w:top w:val="single" w:sz="4" w:space="0" w:color="000000"/>
              <w:left w:val="single" w:sz="4" w:space="0" w:color="000000"/>
            </w:tcBorders>
            <w:shd w:val="clear" w:color="auto" w:fill="auto"/>
            <w:tcMar>
              <w:top w:w="0" w:type="dxa"/>
              <w:bottom w:w="0" w:type="dxa"/>
            </w:tcMar>
            <w:vAlign w:val="center"/>
          </w:tcPr>
          <w:p w14:paraId="32C70AF0"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Non-executive member of the Board of Directors</w:t>
            </w:r>
          </w:p>
        </w:tc>
        <w:tc>
          <w:tcPr>
            <w:tcW w:w="817" w:type="pct"/>
            <w:tcBorders>
              <w:top w:val="single" w:sz="4" w:space="0" w:color="000000"/>
              <w:left w:val="single" w:sz="4" w:space="0" w:color="000000"/>
            </w:tcBorders>
            <w:shd w:val="clear" w:color="auto" w:fill="auto"/>
            <w:tcMar>
              <w:top w:w="0" w:type="dxa"/>
              <w:bottom w:w="0" w:type="dxa"/>
            </w:tcMar>
            <w:vAlign w:val="center"/>
          </w:tcPr>
          <w:p w14:paraId="18FB6FBB"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June 6, 2023</w:t>
            </w:r>
          </w:p>
        </w:tc>
        <w:tc>
          <w:tcPr>
            <w:tcW w:w="10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FA2AE9" w14:textId="77777777" w:rsidR="00EE2C04" w:rsidRPr="009F74BA" w:rsidRDefault="00EE2C04" w:rsidP="00B956FE">
            <w:pPr>
              <w:tabs>
                <w:tab w:val="left" w:pos="360"/>
                <w:tab w:val="left" w:pos="432"/>
              </w:tabs>
              <w:spacing w:after="120" w:line="360" w:lineRule="auto"/>
              <w:rPr>
                <w:rFonts w:ascii="Arial" w:eastAsia="Arial" w:hAnsi="Arial" w:cs="Arial"/>
                <w:color w:val="010000"/>
                <w:sz w:val="20"/>
                <w:szCs w:val="20"/>
              </w:rPr>
            </w:pPr>
          </w:p>
        </w:tc>
      </w:tr>
      <w:tr w:rsidR="00EE2C04" w:rsidRPr="009F74BA" w14:paraId="2ECACFF7" w14:textId="77777777" w:rsidTr="00B956FE">
        <w:tc>
          <w:tcPr>
            <w:tcW w:w="3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9B29D1"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bCs/>
                <w:color w:val="010000"/>
                <w:sz w:val="20"/>
              </w:rPr>
              <w:t>4</w:t>
            </w:r>
          </w:p>
        </w:tc>
        <w:tc>
          <w:tcPr>
            <w:tcW w:w="15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A00FAE" w14:textId="6C1288E1"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Ms. Nong Thi Thuy</w:t>
            </w:r>
          </w:p>
        </w:tc>
        <w:tc>
          <w:tcPr>
            <w:tcW w:w="12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8652CA" w14:textId="1F5EBE91"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M</w:t>
            </w:r>
            <w:r w:rsidR="00FC4D98" w:rsidRPr="009F74BA">
              <w:rPr>
                <w:rFonts w:ascii="Arial" w:hAnsi="Arial" w:cs="Arial"/>
                <w:color w:val="010000"/>
                <w:sz w:val="20"/>
              </w:rPr>
              <w:t>ember of the Board of Directors-cum-Manager</w:t>
            </w:r>
          </w:p>
        </w:tc>
        <w:tc>
          <w:tcPr>
            <w:tcW w:w="8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22DB49"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June 6, 2023</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43596F" w14:textId="77777777" w:rsidR="00EE2C04" w:rsidRPr="009F74BA" w:rsidRDefault="00EE2C04" w:rsidP="00B956FE">
            <w:pPr>
              <w:tabs>
                <w:tab w:val="left" w:pos="360"/>
                <w:tab w:val="left" w:pos="432"/>
              </w:tabs>
              <w:spacing w:after="120" w:line="360" w:lineRule="auto"/>
              <w:rPr>
                <w:rFonts w:ascii="Arial" w:eastAsia="Arial" w:hAnsi="Arial" w:cs="Arial"/>
                <w:color w:val="010000"/>
                <w:sz w:val="20"/>
                <w:szCs w:val="20"/>
              </w:rPr>
            </w:pPr>
          </w:p>
        </w:tc>
      </w:tr>
    </w:tbl>
    <w:p w14:paraId="6F1F0D94" w14:textId="0226B699" w:rsidR="00984882" w:rsidRPr="009F74BA" w:rsidRDefault="00FC4D98" w:rsidP="00B956FE">
      <w:pPr>
        <w:pStyle w:val="ListParagraph"/>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 xml:space="preserve">Board </w:t>
      </w:r>
      <w:r w:rsidR="00984882" w:rsidRPr="009F74BA">
        <w:rPr>
          <w:rFonts w:ascii="Arial" w:hAnsi="Arial" w:cs="Arial"/>
          <w:color w:val="010000"/>
          <w:sz w:val="20"/>
        </w:rPr>
        <w:t>Resolutions/</w:t>
      </w:r>
      <w:r w:rsidRPr="009F74BA">
        <w:rPr>
          <w:rFonts w:ascii="Arial" w:hAnsi="Arial" w:cs="Arial"/>
          <w:color w:val="010000"/>
          <w:sz w:val="20"/>
        </w:rPr>
        <w:t xml:space="preserve"> Board </w:t>
      </w:r>
      <w:r w:rsidR="00984882" w:rsidRPr="009F74BA">
        <w:rPr>
          <w:rFonts w:ascii="Arial" w:hAnsi="Arial" w:cs="Arial"/>
          <w:color w:val="010000"/>
          <w:sz w:val="20"/>
        </w:rPr>
        <w:t>Decisions: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5"/>
        <w:gridCol w:w="2294"/>
        <w:gridCol w:w="1414"/>
        <w:gridCol w:w="4596"/>
      </w:tblGrid>
      <w:tr w:rsidR="00984882" w:rsidRPr="009F74BA" w14:paraId="48D73721" w14:textId="77777777" w:rsidTr="00B956FE">
        <w:tc>
          <w:tcPr>
            <w:tcW w:w="396" w:type="pct"/>
            <w:shd w:val="clear" w:color="auto" w:fill="auto"/>
            <w:vAlign w:val="center"/>
          </w:tcPr>
          <w:p w14:paraId="1558E758"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color w:val="010000"/>
                <w:sz w:val="20"/>
              </w:rPr>
              <w:t>No.</w:t>
            </w:r>
          </w:p>
        </w:tc>
        <w:tc>
          <w:tcPr>
            <w:tcW w:w="1272" w:type="pct"/>
            <w:shd w:val="clear" w:color="auto" w:fill="auto"/>
            <w:vAlign w:val="center"/>
          </w:tcPr>
          <w:p w14:paraId="0EAFE91F" w14:textId="2237BE03"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color w:val="010000"/>
                <w:sz w:val="20"/>
              </w:rPr>
              <w:t>Board Resolution/Board Decision No.</w:t>
            </w:r>
          </w:p>
        </w:tc>
        <w:tc>
          <w:tcPr>
            <w:tcW w:w="784" w:type="pct"/>
            <w:shd w:val="clear" w:color="auto" w:fill="auto"/>
            <w:vAlign w:val="center"/>
          </w:tcPr>
          <w:p w14:paraId="0D8F0F0D"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color w:val="010000"/>
                <w:sz w:val="20"/>
              </w:rPr>
              <w:t>Date</w:t>
            </w:r>
          </w:p>
        </w:tc>
        <w:tc>
          <w:tcPr>
            <w:tcW w:w="2548" w:type="pct"/>
            <w:shd w:val="clear" w:color="auto" w:fill="auto"/>
            <w:vAlign w:val="center"/>
          </w:tcPr>
          <w:p w14:paraId="44410F75"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color w:val="010000"/>
                <w:sz w:val="20"/>
              </w:rPr>
              <w:t>Content</w:t>
            </w:r>
          </w:p>
        </w:tc>
      </w:tr>
      <w:tr w:rsidR="00984882" w:rsidRPr="009F74BA" w14:paraId="58CCF3EE" w14:textId="77777777" w:rsidTr="00B956FE">
        <w:tc>
          <w:tcPr>
            <w:tcW w:w="396" w:type="pct"/>
            <w:shd w:val="clear" w:color="auto" w:fill="auto"/>
            <w:vAlign w:val="center"/>
          </w:tcPr>
          <w:p w14:paraId="036AD73E"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bCs/>
                <w:color w:val="010000"/>
                <w:sz w:val="20"/>
              </w:rPr>
              <w:t>1</w:t>
            </w:r>
          </w:p>
        </w:tc>
        <w:tc>
          <w:tcPr>
            <w:tcW w:w="1272" w:type="pct"/>
            <w:shd w:val="clear" w:color="auto" w:fill="auto"/>
            <w:vAlign w:val="center"/>
          </w:tcPr>
          <w:p w14:paraId="34D0085E" w14:textId="77777777"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38/NQ-HDQT</w:t>
            </w:r>
          </w:p>
        </w:tc>
        <w:tc>
          <w:tcPr>
            <w:tcW w:w="784" w:type="pct"/>
            <w:shd w:val="clear" w:color="auto" w:fill="auto"/>
            <w:vAlign w:val="center"/>
          </w:tcPr>
          <w:p w14:paraId="2BDDC362"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color w:val="010000"/>
                <w:sz w:val="20"/>
              </w:rPr>
              <w:t>April 2, 2023</w:t>
            </w:r>
          </w:p>
        </w:tc>
        <w:tc>
          <w:tcPr>
            <w:tcW w:w="2548" w:type="pct"/>
            <w:shd w:val="clear" w:color="auto" w:fill="auto"/>
            <w:vAlign w:val="center"/>
          </w:tcPr>
          <w:p w14:paraId="759D5A25" w14:textId="77777777"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Increase location rental prices</w:t>
            </w:r>
          </w:p>
        </w:tc>
      </w:tr>
      <w:tr w:rsidR="00984882" w:rsidRPr="009F74BA" w14:paraId="5D5ADCC8" w14:textId="77777777" w:rsidTr="00B956FE">
        <w:tc>
          <w:tcPr>
            <w:tcW w:w="396" w:type="pct"/>
            <w:shd w:val="clear" w:color="auto" w:fill="auto"/>
            <w:vAlign w:val="center"/>
          </w:tcPr>
          <w:p w14:paraId="49B6D484"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bCs/>
                <w:color w:val="010000"/>
                <w:sz w:val="20"/>
              </w:rPr>
              <w:t>2</w:t>
            </w:r>
          </w:p>
        </w:tc>
        <w:tc>
          <w:tcPr>
            <w:tcW w:w="1272" w:type="pct"/>
            <w:shd w:val="clear" w:color="auto" w:fill="auto"/>
            <w:vAlign w:val="center"/>
          </w:tcPr>
          <w:p w14:paraId="0603AABE" w14:textId="77777777"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39/NQ-HDQT</w:t>
            </w:r>
          </w:p>
        </w:tc>
        <w:tc>
          <w:tcPr>
            <w:tcW w:w="784" w:type="pct"/>
            <w:shd w:val="clear" w:color="auto" w:fill="auto"/>
            <w:vAlign w:val="center"/>
          </w:tcPr>
          <w:p w14:paraId="55B9E5E2"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color w:val="010000"/>
                <w:sz w:val="20"/>
              </w:rPr>
              <w:t>April 4, 2023</w:t>
            </w:r>
          </w:p>
        </w:tc>
        <w:tc>
          <w:tcPr>
            <w:tcW w:w="2548" w:type="pct"/>
            <w:shd w:val="clear" w:color="auto" w:fill="auto"/>
            <w:vAlign w:val="center"/>
          </w:tcPr>
          <w:p w14:paraId="57B4E50B" w14:textId="615F550F" w:rsidR="00984882" w:rsidRPr="009F74BA" w:rsidRDefault="00DC7D04"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Apply to e</w:t>
            </w:r>
            <w:r w:rsidR="00984882" w:rsidRPr="009F74BA">
              <w:rPr>
                <w:rFonts w:ascii="Arial" w:hAnsi="Arial" w:cs="Arial"/>
                <w:color w:val="010000"/>
                <w:sz w:val="20"/>
              </w:rPr>
              <w:t>xtend the time to organize the General Meeting of Shareholders</w:t>
            </w:r>
          </w:p>
        </w:tc>
      </w:tr>
      <w:tr w:rsidR="00984882" w:rsidRPr="009F74BA" w14:paraId="31B7EAF0" w14:textId="77777777" w:rsidTr="00B956FE">
        <w:tc>
          <w:tcPr>
            <w:tcW w:w="396" w:type="pct"/>
            <w:shd w:val="clear" w:color="auto" w:fill="auto"/>
            <w:vAlign w:val="center"/>
          </w:tcPr>
          <w:p w14:paraId="01D4C5C4"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bCs/>
                <w:color w:val="010000"/>
                <w:sz w:val="20"/>
              </w:rPr>
              <w:t>3</w:t>
            </w:r>
          </w:p>
        </w:tc>
        <w:tc>
          <w:tcPr>
            <w:tcW w:w="1272" w:type="pct"/>
            <w:shd w:val="clear" w:color="auto" w:fill="auto"/>
            <w:vAlign w:val="center"/>
          </w:tcPr>
          <w:p w14:paraId="5AB3B343" w14:textId="77777777"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48/NQ-HDQT</w:t>
            </w:r>
          </w:p>
        </w:tc>
        <w:tc>
          <w:tcPr>
            <w:tcW w:w="784" w:type="pct"/>
            <w:shd w:val="clear" w:color="auto" w:fill="auto"/>
            <w:vAlign w:val="center"/>
          </w:tcPr>
          <w:p w14:paraId="3AF100FC"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color w:val="010000"/>
                <w:sz w:val="20"/>
              </w:rPr>
              <w:t>April 10, 2023</w:t>
            </w:r>
          </w:p>
        </w:tc>
        <w:tc>
          <w:tcPr>
            <w:tcW w:w="2548" w:type="pct"/>
            <w:shd w:val="clear" w:color="auto" w:fill="auto"/>
            <w:vAlign w:val="center"/>
          </w:tcPr>
          <w:p w14:paraId="4ABFA6C0" w14:textId="77777777"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Resolution on organizing the General Meeting of Shareholders</w:t>
            </w:r>
          </w:p>
        </w:tc>
      </w:tr>
      <w:tr w:rsidR="00984882" w:rsidRPr="009F74BA" w14:paraId="371F7C6A" w14:textId="77777777" w:rsidTr="00B956FE">
        <w:tc>
          <w:tcPr>
            <w:tcW w:w="396" w:type="pct"/>
            <w:shd w:val="clear" w:color="auto" w:fill="auto"/>
            <w:vAlign w:val="center"/>
          </w:tcPr>
          <w:p w14:paraId="77BCCFE0"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bCs/>
                <w:color w:val="010000"/>
                <w:sz w:val="20"/>
              </w:rPr>
              <w:t>4</w:t>
            </w:r>
          </w:p>
        </w:tc>
        <w:tc>
          <w:tcPr>
            <w:tcW w:w="1272" w:type="pct"/>
            <w:shd w:val="clear" w:color="auto" w:fill="auto"/>
            <w:vAlign w:val="center"/>
          </w:tcPr>
          <w:p w14:paraId="217FCAA6" w14:textId="77777777"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77/QD-HDQT</w:t>
            </w:r>
          </w:p>
        </w:tc>
        <w:tc>
          <w:tcPr>
            <w:tcW w:w="784" w:type="pct"/>
            <w:shd w:val="clear" w:color="auto" w:fill="auto"/>
            <w:vAlign w:val="center"/>
          </w:tcPr>
          <w:p w14:paraId="3E8E08F6"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color w:val="010000"/>
                <w:sz w:val="20"/>
              </w:rPr>
              <w:t>May 16, 2023</w:t>
            </w:r>
          </w:p>
        </w:tc>
        <w:tc>
          <w:tcPr>
            <w:tcW w:w="2548" w:type="pct"/>
            <w:shd w:val="clear" w:color="auto" w:fill="auto"/>
            <w:vAlign w:val="center"/>
          </w:tcPr>
          <w:p w14:paraId="69FAAA38" w14:textId="3D0BA4D5" w:rsidR="00984882" w:rsidRPr="009F74BA" w:rsidRDefault="00FC4D98"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P</w:t>
            </w:r>
            <w:r w:rsidR="00984882" w:rsidRPr="009F74BA">
              <w:rPr>
                <w:rFonts w:ascii="Arial" w:hAnsi="Arial" w:cs="Arial"/>
                <w:color w:val="010000"/>
                <w:sz w:val="20"/>
              </w:rPr>
              <w:t xml:space="preserve">romulgate regulations </w:t>
            </w:r>
            <w:r w:rsidRPr="009F74BA">
              <w:rPr>
                <w:rFonts w:ascii="Arial" w:hAnsi="Arial" w:cs="Arial"/>
                <w:color w:val="010000"/>
                <w:sz w:val="20"/>
              </w:rPr>
              <w:t>on</w:t>
            </w:r>
            <w:r w:rsidR="00984882" w:rsidRPr="009F74BA">
              <w:rPr>
                <w:rFonts w:ascii="Arial" w:hAnsi="Arial" w:cs="Arial"/>
                <w:color w:val="010000"/>
                <w:sz w:val="20"/>
              </w:rPr>
              <w:t xml:space="preserve"> the election of the Board of Directors and the Supervisory Board for the 2023 - 2028 term</w:t>
            </w:r>
          </w:p>
        </w:tc>
      </w:tr>
      <w:tr w:rsidR="00984882" w:rsidRPr="009F74BA" w14:paraId="4CC29109" w14:textId="77777777" w:rsidTr="00B956FE">
        <w:tc>
          <w:tcPr>
            <w:tcW w:w="396" w:type="pct"/>
            <w:shd w:val="clear" w:color="auto" w:fill="auto"/>
            <w:vAlign w:val="center"/>
          </w:tcPr>
          <w:p w14:paraId="4DF4CD71"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bCs/>
                <w:color w:val="010000"/>
                <w:sz w:val="20"/>
              </w:rPr>
              <w:lastRenderedPageBreak/>
              <w:t>5</w:t>
            </w:r>
          </w:p>
        </w:tc>
        <w:tc>
          <w:tcPr>
            <w:tcW w:w="1272" w:type="pct"/>
            <w:shd w:val="clear" w:color="auto" w:fill="auto"/>
            <w:vAlign w:val="center"/>
          </w:tcPr>
          <w:p w14:paraId="437A4736" w14:textId="77777777"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84/NQ-HDQT</w:t>
            </w:r>
          </w:p>
        </w:tc>
        <w:tc>
          <w:tcPr>
            <w:tcW w:w="784" w:type="pct"/>
            <w:shd w:val="clear" w:color="auto" w:fill="auto"/>
            <w:vAlign w:val="center"/>
          </w:tcPr>
          <w:p w14:paraId="450AB051"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color w:val="010000"/>
                <w:sz w:val="20"/>
              </w:rPr>
              <w:t>June 6, 2023</w:t>
            </w:r>
          </w:p>
        </w:tc>
        <w:tc>
          <w:tcPr>
            <w:tcW w:w="2548" w:type="pct"/>
            <w:shd w:val="clear" w:color="auto" w:fill="auto"/>
            <w:vAlign w:val="center"/>
          </w:tcPr>
          <w:p w14:paraId="461AFB20" w14:textId="6D23CDB6" w:rsidR="00984882" w:rsidRPr="009F74BA" w:rsidRDefault="00FC4D98"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General Mandate</w:t>
            </w:r>
          </w:p>
        </w:tc>
      </w:tr>
      <w:tr w:rsidR="00984882" w:rsidRPr="009F74BA" w14:paraId="10F16CCB" w14:textId="77777777" w:rsidTr="00B956FE">
        <w:tc>
          <w:tcPr>
            <w:tcW w:w="396" w:type="pct"/>
            <w:shd w:val="clear" w:color="auto" w:fill="auto"/>
            <w:vAlign w:val="center"/>
          </w:tcPr>
          <w:p w14:paraId="5F42F370"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bCs/>
                <w:color w:val="010000"/>
                <w:sz w:val="20"/>
              </w:rPr>
              <w:t>6</w:t>
            </w:r>
          </w:p>
        </w:tc>
        <w:tc>
          <w:tcPr>
            <w:tcW w:w="1272" w:type="pct"/>
            <w:shd w:val="clear" w:color="auto" w:fill="auto"/>
            <w:vAlign w:val="center"/>
          </w:tcPr>
          <w:p w14:paraId="2682027B" w14:textId="77777777"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86/NQ-HDQT</w:t>
            </w:r>
          </w:p>
        </w:tc>
        <w:tc>
          <w:tcPr>
            <w:tcW w:w="784" w:type="pct"/>
            <w:shd w:val="clear" w:color="auto" w:fill="auto"/>
            <w:vAlign w:val="center"/>
          </w:tcPr>
          <w:p w14:paraId="64A5E6A6"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color w:val="010000"/>
                <w:sz w:val="20"/>
              </w:rPr>
              <w:t>June 6, 2023</w:t>
            </w:r>
          </w:p>
        </w:tc>
        <w:tc>
          <w:tcPr>
            <w:tcW w:w="2548" w:type="pct"/>
            <w:shd w:val="clear" w:color="auto" w:fill="auto"/>
            <w:vAlign w:val="center"/>
          </w:tcPr>
          <w:p w14:paraId="4B8E5076" w14:textId="77777777"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Resolution on electing the Chair of the Board of Directors</w:t>
            </w:r>
          </w:p>
        </w:tc>
      </w:tr>
      <w:tr w:rsidR="00984882" w:rsidRPr="009F74BA" w14:paraId="0DD06926" w14:textId="77777777" w:rsidTr="00B956FE">
        <w:tc>
          <w:tcPr>
            <w:tcW w:w="396" w:type="pct"/>
            <w:shd w:val="clear" w:color="auto" w:fill="auto"/>
            <w:vAlign w:val="center"/>
          </w:tcPr>
          <w:p w14:paraId="18E752D5"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bCs/>
                <w:color w:val="010000"/>
                <w:sz w:val="20"/>
              </w:rPr>
              <w:t>7</w:t>
            </w:r>
          </w:p>
        </w:tc>
        <w:tc>
          <w:tcPr>
            <w:tcW w:w="1272" w:type="pct"/>
            <w:shd w:val="clear" w:color="auto" w:fill="auto"/>
            <w:vAlign w:val="center"/>
          </w:tcPr>
          <w:p w14:paraId="7D6179DC" w14:textId="77777777"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91/QD-HDQT</w:t>
            </w:r>
          </w:p>
        </w:tc>
        <w:tc>
          <w:tcPr>
            <w:tcW w:w="784" w:type="pct"/>
            <w:shd w:val="clear" w:color="auto" w:fill="auto"/>
            <w:vAlign w:val="center"/>
          </w:tcPr>
          <w:p w14:paraId="1F8CEDE0"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color w:val="010000"/>
                <w:sz w:val="20"/>
              </w:rPr>
              <w:t>June 7, 2023</w:t>
            </w:r>
          </w:p>
        </w:tc>
        <w:tc>
          <w:tcPr>
            <w:tcW w:w="2548" w:type="pct"/>
            <w:shd w:val="clear" w:color="auto" w:fill="auto"/>
            <w:vAlign w:val="center"/>
          </w:tcPr>
          <w:p w14:paraId="7C8E7513" w14:textId="1AD15308"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Resolution on appoint</w:t>
            </w:r>
            <w:r w:rsidR="00FC4D98" w:rsidRPr="009F74BA">
              <w:rPr>
                <w:rFonts w:ascii="Arial" w:hAnsi="Arial" w:cs="Arial"/>
                <w:color w:val="010000"/>
                <w:sz w:val="20"/>
              </w:rPr>
              <w:t>ing</w:t>
            </w:r>
            <w:r w:rsidRPr="009F74BA">
              <w:rPr>
                <w:rFonts w:ascii="Arial" w:hAnsi="Arial" w:cs="Arial"/>
                <w:color w:val="010000"/>
                <w:sz w:val="20"/>
              </w:rPr>
              <w:t xml:space="preserve"> </w:t>
            </w:r>
            <w:r w:rsidR="00FC4D98" w:rsidRPr="009F74BA">
              <w:rPr>
                <w:rFonts w:ascii="Arial" w:hAnsi="Arial" w:cs="Arial"/>
                <w:color w:val="010000"/>
                <w:sz w:val="20"/>
              </w:rPr>
              <w:t>a</w:t>
            </w:r>
            <w:r w:rsidRPr="009F74BA">
              <w:rPr>
                <w:rFonts w:ascii="Arial" w:hAnsi="Arial" w:cs="Arial"/>
                <w:color w:val="010000"/>
                <w:sz w:val="20"/>
              </w:rPr>
              <w:t xml:space="preserve"> </w:t>
            </w:r>
            <w:r w:rsidR="00FC4D98" w:rsidRPr="009F74BA">
              <w:rPr>
                <w:rFonts w:ascii="Arial" w:hAnsi="Arial" w:cs="Arial"/>
                <w:color w:val="010000"/>
                <w:sz w:val="20"/>
              </w:rPr>
              <w:t>person in charge of corporate governance</w:t>
            </w:r>
            <w:r w:rsidRPr="009F74BA">
              <w:rPr>
                <w:rFonts w:ascii="Arial" w:hAnsi="Arial" w:cs="Arial"/>
                <w:color w:val="010000"/>
                <w:sz w:val="20"/>
              </w:rPr>
              <w:t xml:space="preserve"> of the Company</w:t>
            </w:r>
          </w:p>
        </w:tc>
      </w:tr>
      <w:tr w:rsidR="00984882" w:rsidRPr="009F74BA" w14:paraId="3C96EB55" w14:textId="77777777" w:rsidTr="00B956FE">
        <w:tc>
          <w:tcPr>
            <w:tcW w:w="396" w:type="pct"/>
            <w:shd w:val="clear" w:color="auto" w:fill="auto"/>
            <w:vAlign w:val="center"/>
          </w:tcPr>
          <w:p w14:paraId="0F5E7FB8"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bCs/>
                <w:color w:val="010000"/>
                <w:sz w:val="20"/>
              </w:rPr>
              <w:t>8</w:t>
            </w:r>
          </w:p>
        </w:tc>
        <w:tc>
          <w:tcPr>
            <w:tcW w:w="1272" w:type="pct"/>
            <w:shd w:val="clear" w:color="auto" w:fill="auto"/>
            <w:vAlign w:val="center"/>
          </w:tcPr>
          <w:p w14:paraId="37567E6E" w14:textId="77777777"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104/NQ-HDQT</w:t>
            </w:r>
          </w:p>
        </w:tc>
        <w:tc>
          <w:tcPr>
            <w:tcW w:w="784" w:type="pct"/>
            <w:shd w:val="clear" w:color="auto" w:fill="auto"/>
            <w:vAlign w:val="center"/>
          </w:tcPr>
          <w:p w14:paraId="0C3D2407"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color w:val="010000"/>
                <w:sz w:val="20"/>
              </w:rPr>
              <w:t>July 18, 2023</w:t>
            </w:r>
          </w:p>
        </w:tc>
        <w:tc>
          <w:tcPr>
            <w:tcW w:w="2548" w:type="pct"/>
            <w:shd w:val="clear" w:color="auto" w:fill="auto"/>
            <w:vAlign w:val="center"/>
          </w:tcPr>
          <w:p w14:paraId="209BD2F9" w14:textId="6D0FE916"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 xml:space="preserve">Approve additional </w:t>
            </w:r>
            <w:r w:rsidR="00FC4D98" w:rsidRPr="009F74BA">
              <w:rPr>
                <w:rFonts w:ascii="Arial" w:hAnsi="Arial" w:cs="Arial"/>
                <w:color w:val="010000"/>
                <w:sz w:val="20"/>
              </w:rPr>
              <w:t xml:space="preserve">major repair </w:t>
            </w:r>
            <w:r w:rsidRPr="009F74BA">
              <w:rPr>
                <w:rFonts w:ascii="Arial" w:hAnsi="Arial" w:cs="Arial"/>
                <w:color w:val="010000"/>
                <w:sz w:val="20"/>
              </w:rPr>
              <w:t>plans for infrastructure in 2023</w:t>
            </w:r>
          </w:p>
        </w:tc>
      </w:tr>
      <w:tr w:rsidR="00984882" w:rsidRPr="009F74BA" w14:paraId="6697C266" w14:textId="77777777" w:rsidTr="00B956FE">
        <w:tc>
          <w:tcPr>
            <w:tcW w:w="396" w:type="pct"/>
            <w:shd w:val="clear" w:color="auto" w:fill="auto"/>
            <w:vAlign w:val="center"/>
          </w:tcPr>
          <w:p w14:paraId="04CEE4DD"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bCs/>
                <w:color w:val="010000"/>
                <w:sz w:val="20"/>
              </w:rPr>
              <w:t>9</w:t>
            </w:r>
          </w:p>
        </w:tc>
        <w:tc>
          <w:tcPr>
            <w:tcW w:w="1272" w:type="pct"/>
            <w:shd w:val="clear" w:color="auto" w:fill="auto"/>
            <w:vAlign w:val="center"/>
          </w:tcPr>
          <w:p w14:paraId="102EA29E" w14:textId="77777777"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143/NQ-HDQT</w:t>
            </w:r>
          </w:p>
        </w:tc>
        <w:tc>
          <w:tcPr>
            <w:tcW w:w="784" w:type="pct"/>
            <w:shd w:val="clear" w:color="auto" w:fill="auto"/>
            <w:vAlign w:val="center"/>
          </w:tcPr>
          <w:p w14:paraId="682140F1"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color w:val="010000"/>
                <w:sz w:val="20"/>
              </w:rPr>
              <w:t>September 14, 2023</w:t>
            </w:r>
          </w:p>
        </w:tc>
        <w:tc>
          <w:tcPr>
            <w:tcW w:w="2548" w:type="pct"/>
            <w:shd w:val="clear" w:color="auto" w:fill="auto"/>
            <w:vAlign w:val="center"/>
          </w:tcPr>
          <w:p w14:paraId="5EC54A92" w14:textId="74EE728A"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Resolution</w:t>
            </w:r>
            <w:r w:rsidR="00B02D31" w:rsidRPr="009F74BA">
              <w:rPr>
                <w:rFonts w:ascii="Arial" w:hAnsi="Arial" w:cs="Arial"/>
                <w:color w:val="010000"/>
                <w:sz w:val="20"/>
              </w:rPr>
              <w:t xml:space="preserve"> on</w:t>
            </w:r>
            <w:r w:rsidRPr="009F74BA">
              <w:rPr>
                <w:rFonts w:ascii="Arial" w:hAnsi="Arial" w:cs="Arial"/>
                <w:color w:val="010000"/>
                <w:sz w:val="20"/>
              </w:rPr>
              <w:t xml:space="preserve"> canceling the appointment of the position of </w:t>
            </w:r>
            <w:r w:rsidR="00B02D31" w:rsidRPr="009F74BA">
              <w:rPr>
                <w:rFonts w:ascii="Arial" w:hAnsi="Arial" w:cs="Arial"/>
                <w:color w:val="010000"/>
                <w:sz w:val="20"/>
              </w:rPr>
              <w:t xml:space="preserve">Chief </w:t>
            </w:r>
            <w:r w:rsidRPr="009F74BA">
              <w:rPr>
                <w:rFonts w:ascii="Arial" w:hAnsi="Arial" w:cs="Arial"/>
                <w:color w:val="010000"/>
                <w:sz w:val="20"/>
              </w:rPr>
              <w:t>Accountant</w:t>
            </w:r>
          </w:p>
        </w:tc>
      </w:tr>
      <w:tr w:rsidR="00984882" w:rsidRPr="009F74BA" w14:paraId="06059A58" w14:textId="77777777" w:rsidTr="00B956FE">
        <w:tc>
          <w:tcPr>
            <w:tcW w:w="396" w:type="pct"/>
            <w:shd w:val="clear" w:color="auto" w:fill="auto"/>
            <w:vAlign w:val="center"/>
          </w:tcPr>
          <w:p w14:paraId="6709A476"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bCs/>
                <w:color w:val="010000"/>
                <w:sz w:val="20"/>
              </w:rPr>
              <w:t>10</w:t>
            </w:r>
          </w:p>
        </w:tc>
        <w:tc>
          <w:tcPr>
            <w:tcW w:w="1272" w:type="pct"/>
            <w:shd w:val="clear" w:color="auto" w:fill="auto"/>
            <w:vAlign w:val="center"/>
          </w:tcPr>
          <w:p w14:paraId="77F721CC" w14:textId="77777777"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148/NQ-HDQT</w:t>
            </w:r>
          </w:p>
        </w:tc>
        <w:tc>
          <w:tcPr>
            <w:tcW w:w="784" w:type="pct"/>
            <w:shd w:val="clear" w:color="auto" w:fill="auto"/>
            <w:vAlign w:val="center"/>
          </w:tcPr>
          <w:p w14:paraId="5ED894A1"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color w:val="010000"/>
                <w:sz w:val="20"/>
              </w:rPr>
              <w:t>October 9, 2023</w:t>
            </w:r>
          </w:p>
        </w:tc>
        <w:tc>
          <w:tcPr>
            <w:tcW w:w="2548" w:type="pct"/>
            <w:shd w:val="clear" w:color="auto" w:fill="auto"/>
            <w:vAlign w:val="center"/>
          </w:tcPr>
          <w:p w14:paraId="35CAD8B4" w14:textId="75B4A8F7"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 xml:space="preserve">Resolution on appointing </w:t>
            </w:r>
            <w:r w:rsidR="00FC4D98" w:rsidRPr="009F74BA">
              <w:rPr>
                <w:rFonts w:ascii="Arial" w:hAnsi="Arial" w:cs="Arial"/>
                <w:color w:val="010000"/>
                <w:sz w:val="20"/>
              </w:rPr>
              <w:t xml:space="preserve">the Head of </w:t>
            </w:r>
            <w:r w:rsidR="00B02D31" w:rsidRPr="009F74BA">
              <w:rPr>
                <w:rFonts w:ascii="Arial" w:hAnsi="Arial" w:cs="Arial"/>
                <w:color w:val="010000"/>
                <w:sz w:val="20"/>
              </w:rPr>
              <w:t xml:space="preserve">the </w:t>
            </w:r>
            <w:r w:rsidR="00FC4D98" w:rsidRPr="009F74BA">
              <w:rPr>
                <w:rFonts w:ascii="Arial" w:hAnsi="Arial" w:cs="Arial"/>
                <w:color w:val="010000"/>
                <w:sz w:val="20"/>
              </w:rPr>
              <w:t xml:space="preserve">Finance and Accounting </w:t>
            </w:r>
            <w:r w:rsidR="00B02D31" w:rsidRPr="009F74BA">
              <w:rPr>
                <w:rFonts w:ascii="Arial" w:hAnsi="Arial" w:cs="Arial"/>
                <w:color w:val="010000"/>
                <w:sz w:val="20"/>
              </w:rPr>
              <w:t>Department</w:t>
            </w:r>
            <w:r w:rsidR="00B956FE" w:rsidRPr="009F74BA">
              <w:rPr>
                <w:rFonts w:ascii="Arial" w:hAnsi="Arial" w:cs="Arial"/>
                <w:color w:val="010000"/>
                <w:sz w:val="20"/>
              </w:rPr>
              <w:t xml:space="preserve"> the Head of</w:t>
            </w:r>
            <w:r w:rsidR="00B02D31" w:rsidRPr="009F74BA">
              <w:rPr>
                <w:rFonts w:ascii="Arial" w:hAnsi="Arial" w:cs="Arial"/>
                <w:color w:val="010000"/>
                <w:sz w:val="20"/>
              </w:rPr>
              <w:t xml:space="preserve"> the</w:t>
            </w:r>
            <w:r w:rsidR="00B956FE" w:rsidRPr="009F74BA">
              <w:rPr>
                <w:rFonts w:ascii="Arial" w:hAnsi="Arial" w:cs="Arial"/>
                <w:color w:val="010000"/>
                <w:sz w:val="20"/>
              </w:rPr>
              <w:t xml:space="preserve"> General Administrative </w:t>
            </w:r>
            <w:r w:rsidR="00B02D31" w:rsidRPr="009F74BA">
              <w:rPr>
                <w:rFonts w:ascii="Arial" w:hAnsi="Arial" w:cs="Arial"/>
                <w:color w:val="010000"/>
                <w:sz w:val="20"/>
              </w:rPr>
              <w:t>Department</w:t>
            </w:r>
          </w:p>
        </w:tc>
      </w:tr>
      <w:tr w:rsidR="00984882" w:rsidRPr="009F74BA" w14:paraId="2A135017" w14:textId="77777777" w:rsidTr="00B956FE">
        <w:tc>
          <w:tcPr>
            <w:tcW w:w="396" w:type="pct"/>
            <w:shd w:val="clear" w:color="auto" w:fill="auto"/>
            <w:vAlign w:val="center"/>
          </w:tcPr>
          <w:p w14:paraId="1FFEDA9E"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bCs/>
                <w:color w:val="010000"/>
                <w:sz w:val="20"/>
              </w:rPr>
              <w:t>11</w:t>
            </w:r>
          </w:p>
        </w:tc>
        <w:tc>
          <w:tcPr>
            <w:tcW w:w="1272" w:type="pct"/>
            <w:shd w:val="clear" w:color="auto" w:fill="auto"/>
            <w:vAlign w:val="center"/>
          </w:tcPr>
          <w:p w14:paraId="0F159F2A" w14:textId="77777777"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158/NQ-HDQT</w:t>
            </w:r>
          </w:p>
        </w:tc>
        <w:tc>
          <w:tcPr>
            <w:tcW w:w="784" w:type="pct"/>
            <w:shd w:val="clear" w:color="auto" w:fill="auto"/>
            <w:vAlign w:val="center"/>
          </w:tcPr>
          <w:p w14:paraId="4B87D7D6" w14:textId="77777777" w:rsidR="00984882" w:rsidRPr="009F74BA" w:rsidRDefault="00984882" w:rsidP="00B956FE">
            <w:pPr>
              <w:widowControl/>
              <w:spacing w:after="120" w:line="360" w:lineRule="auto"/>
              <w:jc w:val="center"/>
              <w:rPr>
                <w:rFonts w:ascii="Arial" w:eastAsia="Times New Roman" w:hAnsi="Arial" w:cs="Arial"/>
                <w:color w:val="010000"/>
                <w:sz w:val="20"/>
              </w:rPr>
            </w:pPr>
            <w:r w:rsidRPr="009F74BA">
              <w:rPr>
                <w:rFonts w:ascii="Arial" w:hAnsi="Arial" w:cs="Arial"/>
                <w:color w:val="010000"/>
                <w:sz w:val="20"/>
              </w:rPr>
              <w:t>October 25, 2023</w:t>
            </w:r>
          </w:p>
        </w:tc>
        <w:tc>
          <w:tcPr>
            <w:tcW w:w="2548" w:type="pct"/>
            <w:shd w:val="clear" w:color="auto" w:fill="auto"/>
            <w:vAlign w:val="center"/>
          </w:tcPr>
          <w:p w14:paraId="357014D2" w14:textId="0E7D6FC4" w:rsidR="00984882" w:rsidRPr="009F74BA" w:rsidRDefault="00984882" w:rsidP="00B956FE">
            <w:pPr>
              <w:widowControl/>
              <w:spacing w:after="120" w:line="360" w:lineRule="auto"/>
              <w:rPr>
                <w:rFonts w:ascii="Arial" w:eastAsia="Times New Roman" w:hAnsi="Arial" w:cs="Arial"/>
                <w:color w:val="010000"/>
                <w:sz w:val="20"/>
              </w:rPr>
            </w:pPr>
            <w:r w:rsidRPr="009F74BA">
              <w:rPr>
                <w:rFonts w:ascii="Arial" w:hAnsi="Arial" w:cs="Arial"/>
                <w:color w:val="010000"/>
                <w:sz w:val="20"/>
              </w:rPr>
              <w:t>Resolution on operating the production and business activities</w:t>
            </w:r>
          </w:p>
        </w:tc>
      </w:tr>
    </w:tbl>
    <w:p w14:paraId="35990C00" w14:textId="387826E6" w:rsidR="00EE2C04" w:rsidRPr="009F74BA" w:rsidRDefault="000900D9" w:rsidP="00B956FE">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The Supervisory Board:</w:t>
      </w:r>
    </w:p>
    <w:p w14:paraId="4B6E2A99" w14:textId="77777777" w:rsidR="00EE2C04" w:rsidRPr="009F74BA" w:rsidRDefault="000900D9" w:rsidP="00B956FE">
      <w:pPr>
        <w:numPr>
          <w:ilvl w:val="0"/>
          <w:numId w:val="1"/>
        </w:numPr>
        <w:pBdr>
          <w:top w:val="nil"/>
          <w:left w:val="nil"/>
          <w:bottom w:val="nil"/>
          <w:right w:val="nil"/>
          <w:between w:val="nil"/>
        </w:pBdr>
        <w:tabs>
          <w:tab w:val="left" w:pos="360"/>
          <w:tab w:val="left" w:pos="432"/>
          <w:tab w:val="left" w:pos="1078"/>
        </w:tabs>
        <w:spacing w:after="120" w:line="360" w:lineRule="auto"/>
        <w:ind w:left="0" w:firstLine="0"/>
        <w:rPr>
          <w:rFonts w:ascii="Arial" w:eastAsia="Arial" w:hAnsi="Arial" w:cs="Arial"/>
          <w:color w:val="010000"/>
          <w:sz w:val="20"/>
          <w:szCs w:val="20"/>
        </w:rPr>
      </w:pPr>
      <w:r w:rsidRPr="009F74BA">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1"/>
        <w:gridCol w:w="2870"/>
        <w:gridCol w:w="1699"/>
        <w:gridCol w:w="1434"/>
        <w:gridCol w:w="2495"/>
      </w:tblGrid>
      <w:tr w:rsidR="00EE2C04" w:rsidRPr="009F74BA" w14:paraId="5A31E856" w14:textId="77777777" w:rsidTr="00B956FE">
        <w:tc>
          <w:tcPr>
            <w:tcW w:w="289" w:type="pct"/>
            <w:shd w:val="clear" w:color="auto" w:fill="auto"/>
            <w:tcMar>
              <w:top w:w="0" w:type="dxa"/>
              <w:bottom w:w="0" w:type="dxa"/>
            </w:tcMar>
            <w:vAlign w:val="center"/>
          </w:tcPr>
          <w:p w14:paraId="5C651E2D"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No.</w:t>
            </w:r>
          </w:p>
        </w:tc>
        <w:tc>
          <w:tcPr>
            <w:tcW w:w="1591" w:type="pct"/>
            <w:shd w:val="clear" w:color="auto" w:fill="auto"/>
            <w:tcMar>
              <w:top w:w="0" w:type="dxa"/>
              <w:bottom w:w="0" w:type="dxa"/>
            </w:tcMar>
            <w:vAlign w:val="center"/>
          </w:tcPr>
          <w:p w14:paraId="2E438216"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Member of the Supervisory Board</w:t>
            </w:r>
          </w:p>
        </w:tc>
        <w:tc>
          <w:tcPr>
            <w:tcW w:w="942" w:type="pct"/>
            <w:shd w:val="clear" w:color="auto" w:fill="auto"/>
            <w:tcMar>
              <w:top w:w="0" w:type="dxa"/>
              <w:bottom w:w="0" w:type="dxa"/>
            </w:tcMar>
            <w:vAlign w:val="center"/>
          </w:tcPr>
          <w:p w14:paraId="6EE24262"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Position</w:t>
            </w:r>
          </w:p>
        </w:tc>
        <w:tc>
          <w:tcPr>
            <w:tcW w:w="795" w:type="pct"/>
            <w:shd w:val="clear" w:color="auto" w:fill="auto"/>
            <w:tcMar>
              <w:top w:w="0" w:type="dxa"/>
              <w:bottom w:w="0" w:type="dxa"/>
            </w:tcMar>
            <w:vAlign w:val="center"/>
          </w:tcPr>
          <w:p w14:paraId="65247D28" w14:textId="5D0739D0" w:rsidR="00EE2C04" w:rsidRPr="009F74BA" w:rsidRDefault="000900D9" w:rsidP="001805F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Date of appointment</w:t>
            </w:r>
            <w:r w:rsidR="001805F3" w:rsidRPr="009F74BA">
              <w:rPr>
                <w:rFonts w:ascii="Arial" w:hAnsi="Arial" w:cs="Arial"/>
                <w:color w:val="010000"/>
                <w:sz w:val="20"/>
              </w:rPr>
              <w:t xml:space="preserve"> to</w:t>
            </w:r>
            <w:r w:rsidRPr="009F74BA">
              <w:rPr>
                <w:rFonts w:ascii="Arial" w:hAnsi="Arial" w:cs="Arial"/>
                <w:color w:val="010000"/>
                <w:sz w:val="20"/>
              </w:rPr>
              <w:t xml:space="preserve"> the Supervisory Board</w:t>
            </w:r>
          </w:p>
        </w:tc>
        <w:tc>
          <w:tcPr>
            <w:tcW w:w="1383" w:type="pct"/>
            <w:shd w:val="clear" w:color="auto" w:fill="auto"/>
            <w:tcMar>
              <w:top w:w="0" w:type="dxa"/>
              <w:bottom w:w="0" w:type="dxa"/>
            </w:tcMar>
            <w:vAlign w:val="center"/>
          </w:tcPr>
          <w:p w14:paraId="43E24305"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Qualification</w:t>
            </w:r>
          </w:p>
        </w:tc>
      </w:tr>
      <w:tr w:rsidR="00EE2C04" w:rsidRPr="009F74BA" w14:paraId="1784B783" w14:textId="77777777" w:rsidTr="00B956FE">
        <w:tc>
          <w:tcPr>
            <w:tcW w:w="289" w:type="pct"/>
            <w:shd w:val="clear" w:color="auto" w:fill="auto"/>
            <w:tcMar>
              <w:top w:w="0" w:type="dxa"/>
              <w:bottom w:w="0" w:type="dxa"/>
            </w:tcMar>
            <w:vAlign w:val="center"/>
          </w:tcPr>
          <w:p w14:paraId="47AB1D0F"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1</w:t>
            </w:r>
          </w:p>
        </w:tc>
        <w:tc>
          <w:tcPr>
            <w:tcW w:w="1591" w:type="pct"/>
            <w:shd w:val="clear" w:color="auto" w:fill="auto"/>
            <w:tcMar>
              <w:top w:w="0" w:type="dxa"/>
              <w:bottom w:w="0" w:type="dxa"/>
            </w:tcMar>
            <w:vAlign w:val="center"/>
          </w:tcPr>
          <w:p w14:paraId="0A869EEC"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Ms. Nguyen Thi Ngoc Anh</w:t>
            </w:r>
          </w:p>
        </w:tc>
        <w:tc>
          <w:tcPr>
            <w:tcW w:w="942" w:type="pct"/>
            <w:shd w:val="clear" w:color="auto" w:fill="auto"/>
            <w:tcMar>
              <w:top w:w="0" w:type="dxa"/>
              <w:bottom w:w="0" w:type="dxa"/>
            </w:tcMar>
            <w:vAlign w:val="center"/>
          </w:tcPr>
          <w:p w14:paraId="698B685F"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Chief of the Supervisory Board</w:t>
            </w:r>
          </w:p>
        </w:tc>
        <w:tc>
          <w:tcPr>
            <w:tcW w:w="795" w:type="pct"/>
            <w:shd w:val="clear" w:color="auto" w:fill="auto"/>
            <w:tcMar>
              <w:top w:w="0" w:type="dxa"/>
              <w:bottom w:w="0" w:type="dxa"/>
            </w:tcMar>
            <w:vAlign w:val="center"/>
          </w:tcPr>
          <w:p w14:paraId="242FFDE6"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June 6, 2023</w:t>
            </w:r>
          </w:p>
        </w:tc>
        <w:tc>
          <w:tcPr>
            <w:tcW w:w="1383" w:type="pct"/>
            <w:shd w:val="clear" w:color="auto" w:fill="auto"/>
            <w:tcMar>
              <w:top w:w="0" w:type="dxa"/>
              <w:bottom w:w="0" w:type="dxa"/>
            </w:tcMar>
            <w:vAlign w:val="center"/>
          </w:tcPr>
          <w:p w14:paraId="602C1DEB" w14:textId="05D806E3" w:rsidR="00EE2C04" w:rsidRPr="009F74BA" w:rsidRDefault="00B956FE"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Bachelor of Accounting</w:t>
            </w:r>
          </w:p>
        </w:tc>
      </w:tr>
      <w:tr w:rsidR="00EE2C04" w:rsidRPr="009F74BA" w14:paraId="57D173E9" w14:textId="77777777" w:rsidTr="00B956FE">
        <w:tc>
          <w:tcPr>
            <w:tcW w:w="289" w:type="pct"/>
            <w:shd w:val="clear" w:color="auto" w:fill="auto"/>
            <w:tcMar>
              <w:top w:w="0" w:type="dxa"/>
              <w:bottom w:w="0" w:type="dxa"/>
            </w:tcMar>
            <w:vAlign w:val="center"/>
          </w:tcPr>
          <w:p w14:paraId="5980C8B9"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bCs/>
                <w:color w:val="010000"/>
                <w:sz w:val="20"/>
              </w:rPr>
              <w:t>2</w:t>
            </w:r>
          </w:p>
        </w:tc>
        <w:tc>
          <w:tcPr>
            <w:tcW w:w="1591" w:type="pct"/>
            <w:shd w:val="clear" w:color="auto" w:fill="auto"/>
            <w:tcMar>
              <w:top w:w="0" w:type="dxa"/>
              <w:bottom w:w="0" w:type="dxa"/>
            </w:tcMar>
            <w:vAlign w:val="center"/>
          </w:tcPr>
          <w:p w14:paraId="3CA13A86"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Ms. Dao Thi Van Anh</w:t>
            </w:r>
          </w:p>
        </w:tc>
        <w:tc>
          <w:tcPr>
            <w:tcW w:w="942" w:type="pct"/>
            <w:shd w:val="clear" w:color="auto" w:fill="auto"/>
            <w:tcMar>
              <w:top w:w="0" w:type="dxa"/>
              <w:bottom w:w="0" w:type="dxa"/>
            </w:tcMar>
            <w:vAlign w:val="center"/>
          </w:tcPr>
          <w:p w14:paraId="104EEDF1" w14:textId="1E1A15AE"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Supervisor</w:t>
            </w:r>
          </w:p>
        </w:tc>
        <w:tc>
          <w:tcPr>
            <w:tcW w:w="795" w:type="pct"/>
            <w:shd w:val="clear" w:color="auto" w:fill="auto"/>
            <w:tcMar>
              <w:top w:w="0" w:type="dxa"/>
              <w:bottom w:w="0" w:type="dxa"/>
            </w:tcMar>
            <w:vAlign w:val="center"/>
          </w:tcPr>
          <w:p w14:paraId="3F0AE010"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June 6, 2023</w:t>
            </w:r>
          </w:p>
        </w:tc>
        <w:tc>
          <w:tcPr>
            <w:tcW w:w="1383" w:type="pct"/>
            <w:shd w:val="clear" w:color="auto" w:fill="auto"/>
            <w:tcMar>
              <w:top w:w="0" w:type="dxa"/>
              <w:bottom w:w="0" w:type="dxa"/>
            </w:tcMar>
            <w:vAlign w:val="center"/>
          </w:tcPr>
          <w:p w14:paraId="1F42916B"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Bachelor of Economics</w:t>
            </w:r>
          </w:p>
        </w:tc>
      </w:tr>
      <w:tr w:rsidR="00EE2C04" w:rsidRPr="009F74BA" w14:paraId="44D2C17A" w14:textId="77777777" w:rsidTr="00B956FE">
        <w:tc>
          <w:tcPr>
            <w:tcW w:w="289" w:type="pct"/>
            <w:shd w:val="clear" w:color="auto" w:fill="auto"/>
            <w:tcMar>
              <w:top w:w="0" w:type="dxa"/>
              <w:bottom w:w="0" w:type="dxa"/>
            </w:tcMar>
            <w:vAlign w:val="center"/>
          </w:tcPr>
          <w:p w14:paraId="19589AC6"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bCs/>
                <w:color w:val="010000"/>
                <w:sz w:val="20"/>
              </w:rPr>
              <w:t>3</w:t>
            </w:r>
          </w:p>
        </w:tc>
        <w:tc>
          <w:tcPr>
            <w:tcW w:w="1591" w:type="pct"/>
            <w:shd w:val="clear" w:color="auto" w:fill="auto"/>
            <w:tcMar>
              <w:top w:w="0" w:type="dxa"/>
              <w:bottom w:w="0" w:type="dxa"/>
            </w:tcMar>
            <w:vAlign w:val="center"/>
          </w:tcPr>
          <w:p w14:paraId="77364B55" w14:textId="4B8CD3F5"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Mr</w:t>
            </w:r>
            <w:r w:rsidR="00B956FE" w:rsidRPr="009F74BA">
              <w:rPr>
                <w:rFonts w:ascii="Arial" w:hAnsi="Arial" w:cs="Arial"/>
                <w:color w:val="010000"/>
                <w:sz w:val="20"/>
              </w:rPr>
              <w:t>.</w:t>
            </w:r>
            <w:r w:rsidRPr="009F74BA">
              <w:rPr>
                <w:rFonts w:ascii="Arial" w:hAnsi="Arial" w:cs="Arial"/>
                <w:color w:val="010000"/>
                <w:sz w:val="20"/>
              </w:rPr>
              <w:t xml:space="preserve"> Nguyen Lenh An</w:t>
            </w:r>
          </w:p>
        </w:tc>
        <w:tc>
          <w:tcPr>
            <w:tcW w:w="942" w:type="pct"/>
            <w:shd w:val="clear" w:color="auto" w:fill="auto"/>
            <w:tcMar>
              <w:top w:w="0" w:type="dxa"/>
              <w:bottom w:w="0" w:type="dxa"/>
            </w:tcMar>
            <w:vAlign w:val="center"/>
          </w:tcPr>
          <w:p w14:paraId="78F4FEED" w14:textId="69BE641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Supervisor</w:t>
            </w:r>
          </w:p>
        </w:tc>
        <w:tc>
          <w:tcPr>
            <w:tcW w:w="795" w:type="pct"/>
            <w:shd w:val="clear" w:color="auto" w:fill="auto"/>
            <w:tcMar>
              <w:top w:w="0" w:type="dxa"/>
              <w:bottom w:w="0" w:type="dxa"/>
            </w:tcMar>
            <w:vAlign w:val="center"/>
          </w:tcPr>
          <w:p w14:paraId="69E4BE76"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June 6, 2023</w:t>
            </w:r>
          </w:p>
        </w:tc>
        <w:tc>
          <w:tcPr>
            <w:tcW w:w="1383" w:type="pct"/>
            <w:shd w:val="clear" w:color="auto" w:fill="auto"/>
            <w:tcMar>
              <w:top w:w="0" w:type="dxa"/>
              <w:bottom w:w="0" w:type="dxa"/>
            </w:tcMar>
            <w:vAlign w:val="center"/>
          </w:tcPr>
          <w:p w14:paraId="076B9228"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Master of Economics</w:t>
            </w:r>
          </w:p>
        </w:tc>
      </w:tr>
    </w:tbl>
    <w:p w14:paraId="35A9D677" w14:textId="77777777" w:rsidR="00EE2C04" w:rsidRPr="009F74BA" w:rsidRDefault="000900D9" w:rsidP="00B956FE">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0"/>
        <w:gridCol w:w="2726"/>
        <w:gridCol w:w="1364"/>
        <w:gridCol w:w="2047"/>
        <w:gridCol w:w="2332"/>
      </w:tblGrid>
      <w:tr w:rsidR="00EE2C04" w:rsidRPr="009F74BA" w14:paraId="12643900" w14:textId="77777777" w:rsidTr="00B956FE">
        <w:tc>
          <w:tcPr>
            <w:tcW w:w="305" w:type="pct"/>
            <w:shd w:val="clear" w:color="auto" w:fill="auto"/>
            <w:tcMar>
              <w:top w:w="0" w:type="dxa"/>
              <w:bottom w:w="0" w:type="dxa"/>
            </w:tcMar>
            <w:vAlign w:val="center"/>
          </w:tcPr>
          <w:p w14:paraId="4F955671"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No.</w:t>
            </w:r>
          </w:p>
        </w:tc>
        <w:tc>
          <w:tcPr>
            <w:tcW w:w="1511" w:type="pct"/>
            <w:shd w:val="clear" w:color="auto" w:fill="auto"/>
            <w:tcMar>
              <w:top w:w="0" w:type="dxa"/>
              <w:bottom w:w="0" w:type="dxa"/>
            </w:tcMar>
            <w:vAlign w:val="center"/>
          </w:tcPr>
          <w:p w14:paraId="2F220445"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Member of the Executive Board</w:t>
            </w:r>
          </w:p>
        </w:tc>
        <w:tc>
          <w:tcPr>
            <w:tcW w:w="756" w:type="pct"/>
            <w:shd w:val="clear" w:color="auto" w:fill="auto"/>
            <w:tcMar>
              <w:top w:w="0" w:type="dxa"/>
              <w:bottom w:w="0" w:type="dxa"/>
            </w:tcMar>
            <w:vAlign w:val="center"/>
          </w:tcPr>
          <w:p w14:paraId="470A8F07"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Date of birth</w:t>
            </w:r>
          </w:p>
        </w:tc>
        <w:tc>
          <w:tcPr>
            <w:tcW w:w="1135" w:type="pct"/>
            <w:shd w:val="clear" w:color="auto" w:fill="auto"/>
            <w:tcMar>
              <w:top w:w="0" w:type="dxa"/>
              <w:bottom w:w="0" w:type="dxa"/>
            </w:tcMar>
            <w:vAlign w:val="center"/>
          </w:tcPr>
          <w:p w14:paraId="7B1DCFB7"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Qualification</w:t>
            </w:r>
          </w:p>
        </w:tc>
        <w:tc>
          <w:tcPr>
            <w:tcW w:w="1293" w:type="pct"/>
            <w:shd w:val="clear" w:color="auto" w:fill="auto"/>
            <w:tcMar>
              <w:top w:w="0" w:type="dxa"/>
              <w:bottom w:w="0" w:type="dxa"/>
            </w:tcMar>
            <w:vAlign w:val="center"/>
          </w:tcPr>
          <w:p w14:paraId="41B686F5" w14:textId="77777777" w:rsidR="00EE2C04" w:rsidRPr="009F74BA" w:rsidRDefault="000900D9" w:rsidP="00B956FE">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9F74BA">
              <w:rPr>
                <w:rFonts w:ascii="Arial" w:hAnsi="Arial" w:cs="Arial"/>
                <w:color w:val="010000"/>
                <w:sz w:val="20"/>
              </w:rPr>
              <w:t>Date of appointment as Member of the Executive Board</w:t>
            </w:r>
          </w:p>
        </w:tc>
      </w:tr>
      <w:tr w:rsidR="00EE2C04" w:rsidRPr="009F74BA" w14:paraId="3094FF3D" w14:textId="77777777" w:rsidTr="00B956FE">
        <w:tc>
          <w:tcPr>
            <w:tcW w:w="305" w:type="pct"/>
            <w:shd w:val="clear" w:color="auto" w:fill="auto"/>
            <w:tcMar>
              <w:top w:w="0" w:type="dxa"/>
              <w:bottom w:w="0" w:type="dxa"/>
            </w:tcMar>
            <w:vAlign w:val="center"/>
          </w:tcPr>
          <w:p w14:paraId="29EB803B"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bCs/>
                <w:color w:val="010000"/>
                <w:sz w:val="20"/>
              </w:rPr>
              <w:t>1</w:t>
            </w:r>
          </w:p>
        </w:tc>
        <w:tc>
          <w:tcPr>
            <w:tcW w:w="1511" w:type="pct"/>
            <w:shd w:val="clear" w:color="auto" w:fill="auto"/>
            <w:tcMar>
              <w:top w:w="0" w:type="dxa"/>
              <w:bottom w:w="0" w:type="dxa"/>
            </w:tcMar>
            <w:vAlign w:val="center"/>
          </w:tcPr>
          <w:p w14:paraId="4AA318FF"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Ms. Nong Thi Thuy</w:t>
            </w:r>
          </w:p>
        </w:tc>
        <w:tc>
          <w:tcPr>
            <w:tcW w:w="756" w:type="pct"/>
            <w:shd w:val="clear" w:color="auto" w:fill="auto"/>
            <w:tcMar>
              <w:top w:w="0" w:type="dxa"/>
              <w:bottom w:w="0" w:type="dxa"/>
            </w:tcMar>
            <w:vAlign w:val="center"/>
          </w:tcPr>
          <w:p w14:paraId="6E02C600"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October 6, 1972</w:t>
            </w:r>
          </w:p>
        </w:tc>
        <w:tc>
          <w:tcPr>
            <w:tcW w:w="1135" w:type="pct"/>
            <w:shd w:val="clear" w:color="auto" w:fill="auto"/>
            <w:tcMar>
              <w:top w:w="0" w:type="dxa"/>
              <w:bottom w:w="0" w:type="dxa"/>
            </w:tcMar>
            <w:vAlign w:val="center"/>
          </w:tcPr>
          <w:p w14:paraId="7B72E642"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Bachelor of Economics</w:t>
            </w:r>
          </w:p>
        </w:tc>
        <w:tc>
          <w:tcPr>
            <w:tcW w:w="1293" w:type="pct"/>
            <w:shd w:val="clear" w:color="auto" w:fill="auto"/>
            <w:tcMar>
              <w:top w:w="0" w:type="dxa"/>
              <w:bottom w:w="0" w:type="dxa"/>
            </w:tcMar>
            <w:vAlign w:val="center"/>
          </w:tcPr>
          <w:p w14:paraId="01F8605A" w14:textId="77777777"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July 2019</w:t>
            </w:r>
          </w:p>
        </w:tc>
      </w:tr>
    </w:tbl>
    <w:p w14:paraId="5F1096E2" w14:textId="1194BC99" w:rsidR="00EE2C04" w:rsidRPr="009F74BA" w:rsidRDefault="000900D9" w:rsidP="00B956FE">
      <w:pPr>
        <w:pStyle w:val="ListParagraph"/>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Chief Accountant</w:t>
      </w:r>
    </w:p>
    <w:p w14:paraId="1A795723" w14:textId="3CB31506" w:rsidR="00EE2C04" w:rsidRPr="009F74BA" w:rsidRDefault="000900D9" w:rsidP="00B956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74BA">
        <w:rPr>
          <w:rFonts w:ascii="Arial" w:hAnsi="Arial" w:cs="Arial"/>
          <w:color w:val="010000"/>
          <w:sz w:val="20"/>
        </w:rPr>
        <w:t xml:space="preserve">On September 18, 2023, the decision to appoint the Company's </w:t>
      </w:r>
      <w:r w:rsidR="00B956FE" w:rsidRPr="009F74BA">
        <w:rPr>
          <w:rFonts w:ascii="Arial" w:hAnsi="Arial" w:cs="Arial"/>
          <w:color w:val="010000"/>
          <w:sz w:val="20"/>
        </w:rPr>
        <w:t>Chief A</w:t>
      </w:r>
      <w:r w:rsidRPr="009F74BA">
        <w:rPr>
          <w:rFonts w:ascii="Arial" w:hAnsi="Arial" w:cs="Arial"/>
          <w:color w:val="010000"/>
          <w:sz w:val="20"/>
        </w:rPr>
        <w:t>ccountant expired. Therefore, the Company does not re-appoint this position</w:t>
      </w:r>
      <w:r w:rsidR="00B956FE" w:rsidRPr="009F74BA">
        <w:rPr>
          <w:rFonts w:ascii="Arial" w:hAnsi="Arial" w:cs="Arial"/>
          <w:color w:val="010000"/>
          <w:sz w:val="20"/>
        </w:rPr>
        <w:t xml:space="preserve"> and</w:t>
      </w:r>
      <w:r w:rsidRPr="009F74BA">
        <w:rPr>
          <w:rFonts w:ascii="Arial" w:hAnsi="Arial" w:cs="Arial"/>
          <w:color w:val="010000"/>
          <w:sz w:val="20"/>
        </w:rPr>
        <w:t xml:space="preserve"> only </w:t>
      </w:r>
      <w:r w:rsidR="00B956FE" w:rsidRPr="009F74BA">
        <w:rPr>
          <w:rFonts w:ascii="Arial" w:hAnsi="Arial" w:cs="Arial"/>
          <w:color w:val="010000"/>
          <w:sz w:val="20"/>
        </w:rPr>
        <w:t>appoints</w:t>
      </w:r>
      <w:r w:rsidRPr="009F74BA">
        <w:rPr>
          <w:rFonts w:ascii="Arial" w:hAnsi="Arial" w:cs="Arial"/>
          <w:color w:val="010000"/>
          <w:sz w:val="20"/>
        </w:rPr>
        <w:t xml:space="preserve"> the position of Head of Finance and Accounting Department.</w:t>
      </w:r>
    </w:p>
    <w:p w14:paraId="3C1096EF" w14:textId="77777777" w:rsidR="00EE2C04" w:rsidRPr="009F74BA" w:rsidRDefault="000900D9" w:rsidP="00B956FE">
      <w:pPr>
        <w:numPr>
          <w:ilvl w:val="0"/>
          <w:numId w:val="6"/>
        </w:numPr>
        <w:pBdr>
          <w:top w:val="nil"/>
          <w:left w:val="nil"/>
          <w:bottom w:val="nil"/>
          <w:right w:val="nil"/>
          <w:between w:val="nil"/>
        </w:pBdr>
        <w:tabs>
          <w:tab w:val="left" w:pos="360"/>
          <w:tab w:val="left" w:pos="432"/>
          <w:tab w:val="left" w:pos="1238"/>
        </w:tabs>
        <w:spacing w:after="120" w:line="360" w:lineRule="auto"/>
        <w:rPr>
          <w:rFonts w:ascii="Arial" w:eastAsia="Arial" w:hAnsi="Arial" w:cs="Arial"/>
          <w:color w:val="010000"/>
          <w:sz w:val="20"/>
          <w:szCs w:val="20"/>
        </w:rPr>
      </w:pPr>
      <w:r w:rsidRPr="009F74BA">
        <w:rPr>
          <w:rFonts w:ascii="Arial" w:hAnsi="Arial" w:cs="Arial"/>
          <w:color w:val="010000"/>
          <w:sz w:val="20"/>
        </w:rPr>
        <w:lastRenderedPageBreak/>
        <w:t>Training on corporate governance</w:t>
      </w:r>
    </w:p>
    <w:p w14:paraId="637B11A9" w14:textId="051D0BAF" w:rsidR="00EE2C04" w:rsidRPr="009F74BA" w:rsidRDefault="00B956FE" w:rsidP="00B956FE">
      <w:pPr>
        <w:numPr>
          <w:ilvl w:val="0"/>
          <w:numId w:val="6"/>
        </w:numPr>
        <w:pBdr>
          <w:top w:val="nil"/>
          <w:left w:val="nil"/>
          <w:bottom w:val="nil"/>
          <w:right w:val="nil"/>
          <w:between w:val="nil"/>
        </w:pBdr>
        <w:tabs>
          <w:tab w:val="left" w:pos="360"/>
          <w:tab w:val="left" w:pos="432"/>
          <w:tab w:val="left" w:pos="1238"/>
        </w:tabs>
        <w:spacing w:after="120" w:line="360" w:lineRule="auto"/>
        <w:rPr>
          <w:rFonts w:ascii="Arial" w:eastAsia="Arial" w:hAnsi="Arial" w:cs="Arial"/>
          <w:color w:val="010000"/>
          <w:sz w:val="20"/>
          <w:szCs w:val="20"/>
        </w:rPr>
      </w:pPr>
      <w:r w:rsidRPr="009F74BA">
        <w:rPr>
          <w:rFonts w:ascii="Arial" w:hAnsi="Arial" w:cs="Arial"/>
          <w:color w:val="010000"/>
          <w:sz w:val="20"/>
        </w:rPr>
        <w:t xml:space="preserve">List of affiliated persons of </w:t>
      </w:r>
      <w:r w:rsidR="00D427D9" w:rsidRPr="009F74BA">
        <w:rPr>
          <w:rFonts w:ascii="Arial" w:hAnsi="Arial" w:cs="Arial"/>
          <w:color w:val="010000"/>
          <w:sz w:val="20"/>
        </w:rPr>
        <w:t>the</w:t>
      </w:r>
      <w:r w:rsidRPr="009F74BA">
        <w:rPr>
          <w:rFonts w:ascii="Arial" w:hAnsi="Arial" w:cs="Arial"/>
          <w:color w:val="010000"/>
          <w:sz w:val="20"/>
        </w:rPr>
        <w:t xml:space="preserve"> public company and transactions of affiliated persons of the </w:t>
      </w:r>
      <w:r w:rsidR="00D427D9" w:rsidRPr="009F74BA">
        <w:rPr>
          <w:rFonts w:ascii="Arial" w:hAnsi="Arial" w:cs="Arial"/>
          <w:color w:val="010000"/>
          <w:sz w:val="20"/>
        </w:rPr>
        <w:t xml:space="preserve">Company </w:t>
      </w:r>
      <w:r w:rsidRPr="009F74BA">
        <w:rPr>
          <w:rFonts w:ascii="Arial" w:hAnsi="Arial" w:cs="Arial"/>
          <w:color w:val="010000"/>
          <w:sz w:val="20"/>
        </w:rPr>
        <w:t xml:space="preserve">with the </w:t>
      </w:r>
      <w:r w:rsidR="00D427D9" w:rsidRPr="009F74BA">
        <w:rPr>
          <w:rFonts w:ascii="Arial" w:hAnsi="Arial" w:cs="Arial"/>
          <w:color w:val="010000"/>
          <w:sz w:val="20"/>
        </w:rPr>
        <w:t xml:space="preserve">Company </w:t>
      </w:r>
      <w:r w:rsidRPr="009F74BA">
        <w:rPr>
          <w:rFonts w:ascii="Arial" w:hAnsi="Arial" w:cs="Arial"/>
          <w:color w:val="010000"/>
          <w:sz w:val="20"/>
        </w:rPr>
        <w:t>itself</w:t>
      </w:r>
    </w:p>
    <w:p w14:paraId="48F1FFEB" w14:textId="7B0A085E" w:rsidR="00EE2C04" w:rsidRPr="009F74BA" w:rsidRDefault="000900D9" w:rsidP="00B956FE">
      <w:pPr>
        <w:numPr>
          <w:ilvl w:val="0"/>
          <w:numId w:val="2"/>
        </w:numPr>
        <w:pBdr>
          <w:top w:val="nil"/>
          <w:left w:val="nil"/>
          <w:bottom w:val="nil"/>
          <w:right w:val="nil"/>
          <w:between w:val="nil"/>
        </w:pBdr>
        <w:tabs>
          <w:tab w:val="left" w:pos="360"/>
          <w:tab w:val="left" w:pos="432"/>
          <w:tab w:val="left" w:pos="1238"/>
          <w:tab w:val="left" w:pos="9331"/>
        </w:tabs>
        <w:spacing w:after="120" w:line="360" w:lineRule="auto"/>
        <w:ind w:left="0" w:firstLine="0"/>
        <w:rPr>
          <w:rFonts w:ascii="Arial" w:eastAsia="Arial" w:hAnsi="Arial" w:cs="Arial"/>
          <w:color w:val="010000"/>
          <w:sz w:val="20"/>
          <w:szCs w:val="20"/>
        </w:rPr>
      </w:pPr>
      <w:r w:rsidRPr="009F74BA">
        <w:rPr>
          <w:rFonts w:ascii="Arial" w:hAnsi="Arial" w:cs="Arial"/>
          <w:color w:val="010000"/>
          <w:sz w:val="20"/>
        </w:rPr>
        <w:t xml:space="preserve">Transactions between the </w:t>
      </w:r>
      <w:r w:rsidR="00D427D9" w:rsidRPr="009F74BA">
        <w:rPr>
          <w:rFonts w:ascii="Arial" w:hAnsi="Arial" w:cs="Arial"/>
          <w:color w:val="010000"/>
          <w:sz w:val="20"/>
        </w:rPr>
        <w:t xml:space="preserve">Company </w:t>
      </w:r>
      <w:r w:rsidRPr="009F74BA">
        <w:rPr>
          <w:rFonts w:ascii="Arial" w:hAnsi="Arial" w:cs="Arial"/>
          <w:color w:val="010000"/>
          <w:sz w:val="20"/>
        </w:rPr>
        <w:t xml:space="preserve">and its affiliated persons; or between the </w:t>
      </w:r>
      <w:r w:rsidR="00D427D9" w:rsidRPr="009F74BA">
        <w:rPr>
          <w:rFonts w:ascii="Arial" w:hAnsi="Arial" w:cs="Arial"/>
          <w:color w:val="010000"/>
          <w:sz w:val="20"/>
        </w:rPr>
        <w:t xml:space="preserve">Company </w:t>
      </w:r>
      <w:r w:rsidRPr="009F74BA">
        <w:rPr>
          <w:rFonts w:ascii="Arial" w:hAnsi="Arial" w:cs="Arial"/>
          <w:color w:val="010000"/>
          <w:sz w:val="20"/>
        </w:rPr>
        <w:t xml:space="preserve">and major shareholders, </w:t>
      </w:r>
      <w:r w:rsidR="00D427D9" w:rsidRPr="009F74BA">
        <w:rPr>
          <w:rFonts w:ascii="Arial" w:hAnsi="Arial" w:cs="Arial"/>
          <w:color w:val="010000"/>
          <w:sz w:val="20"/>
        </w:rPr>
        <w:t>PDMR</w:t>
      </w:r>
      <w:r w:rsidRPr="009F74BA">
        <w:rPr>
          <w:rFonts w:ascii="Arial" w:hAnsi="Arial" w:cs="Arial"/>
          <w:color w:val="010000"/>
          <w:sz w:val="20"/>
        </w:rPr>
        <w:t xml:space="preserve">, or affiliated persons of </w:t>
      </w:r>
      <w:r w:rsidR="00D427D9" w:rsidRPr="009F74BA">
        <w:rPr>
          <w:rFonts w:ascii="Arial" w:hAnsi="Arial" w:cs="Arial"/>
          <w:color w:val="010000"/>
          <w:sz w:val="20"/>
        </w:rPr>
        <w:t>PDMR</w:t>
      </w:r>
      <w:r w:rsidRPr="009F74BA">
        <w:rPr>
          <w:rFonts w:ascii="Arial" w:hAnsi="Arial" w:cs="Arial"/>
          <w:color w:val="010000"/>
          <w:sz w:val="20"/>
        </w:rPr>
        <w:t>: None.</w:t>
      </w:r>
    </w:p>
    <w:p w14:paraId="06F3A8AD" w14:textId="657F1EFD" w:rsidR="00EE2C04" w:rsidRPr="009F74BA" w:rsidRDefault="000900D9" w:rsidP="00B956FE">
      <w:pPr>
        <w:numPr>
          <w:ilvl w:val="0"/>
          <w:numId w:val="2"/>
        </w:numPr>
        <w:pBdr>
          <w:top w:val="nil"/>
          <w:left w:val="nil"/>
          <w:bottom w:val="nil"/>
          <w:right w:val="nil"/>
          <w:between w:val="nil"/>
        </w:pBdr>
        <w:tabs>
          <w:tab w:val="left" w:pos="360"/>
          <w:tab w:val="left" w:pos="432"/>
          <w:tab w:val="left" w:pos="1238"/>
          <w:tab w:val="right" w:pos="9136"/>
          <w:tab w:val="left" w:pos="9341"/>
          <w:tab w:val="right" w:pos="9861"/>
        </w:tabs>
        <w:spacing w:after="120" w:line="360" w:lineRule="auto"/>
        <w:ind w:left="0" w:firstLine="0"/>
        <w:rPr>
          <w:rFonts w:ascii="Arial" w:eastAsia="Arial" w:hAnsi="Arial" w:cs="Arial"/>
          <w:color w:val="010000"/>
          <w:sz w:val="20"/>
          <w:szCs w:val="20"/>
        </w:rPr>
      </w:pPr>
      <w:r w:rsidRPr="009F74BA">
        <w:rPr>
          <w:rFonts w:ascii="Arial" w:hAnsi="Arial" w:cs="Arial"/>
          <w:color w:val="010000"/>
          <w:sz w:val="20"/>
        </w:rPr>
        <w:t xml:space="preserve">Transactions between </w:t>
      </w:r>
      <w:r w:rsidR="00176D5E" w:rsidRPr="009F74BA">
        <w:rPr>
          <w:rFonts w:ascii="Arial" w:hAnsi="Arial" w:cs="Arial"/>
          <w:color w:val="010000"/>
          <w:sz w:val="20"/>
        </w:rPr>
        <w:t>the C</w:t>
      </w:r>
      <w:r w:rsidRPr="009F74BA">
        <w:rPr>
          <w:rFonts w:ascii="Arial" w:hAnsi="Arial" w:cs="Arial"/>
          <w:color w:val="010000"/>
          <w:sz w:val="20"/>
        </w:rPr>
        <w:t>ompany</w:t>
      </w:r>
      <w:r w:rsidR="00176D5E" w:rsidRPr="009F74BA">
        <w:rPr>
          <w:rFonts w:ascii="Arial" w:hAnsi="Arial" w:cs="Arial"/>
          <w:color w:val="010000"/>
          <w:sz w:val="20"/>
        </w:rPr>
        <w:t>’s</w:t>
      </w:r>
      <w:r w:rsidRPr="009F74BA">
        <w:rPr>
          <w:rFonts w:ascii="Arial" w:hAnsi="Arial" w:cs="Arial"/>
          <w:color w:val="010000"/>
          <w:sz w:val="20"/>
        </w:rPr>
        <w:t xml:space="preserve"> </w:t>
      </w:r>
      <w:r w:rsidR="00D427D9" w:rsidRPr="009F74BA">
        <w:rPr>
          <w:rFonts w:ascii="Arial" w:hAnsi="Arial" w:cs="Arial"/>
          <w:color w:val="010000"/>
          <w:sz w:val="20"/>
        </w:rPr>
        <w:t>PDMR</w:t>
      </w:r>
      <w:r w:rsidRPr="009F74BA">
        <w:rPr>
          <w:rFonts w:ascii="Arial" w:hAnsi="Arial" w:cs="Arial"/>
          <w:color w:val="010000"/>
          <w:sz w:val="20"/>
        </w:rPr>
        <w:t xml:space="preserve">, affiliated persons of </w:t>
      </w:r>
      <w:r w:rsidR="00D427D9" w:rsidRPr="009F74BA">
        <w:rPr>
          <w:rFonts w:ascii="Arial" w:hAnsi="Arial" w:cs="Arial"/>
          <w:color w:val="010000"/>
          <w:sz w:val="20"/>
        </w:rPr>
        <w:t>PDMR</w:t>
      </w:r>
      <w:r w:rsidRPr="009F74BA">
        <w:rPr>
          <w:rFonts w:ascii="Arial" w:hAnsi="Arial" w:cs="Arial"/>
          <w:color w:val="010000"/>
          <w:sz w:val="20"/>
        </w:rPr>
        <w:t xml:space="preserve"> and subsidiaries and companies controlled by the </w:t>
      </w:r>
      <w:r w:rsidR="00176D5E" w:rsidRPr="009F74BA">
        <w:rPr>
          <w:rFonts w:ascii="Arial" w:hAnsi="Arial" w:cs="Arial"/>
          <w:color w:val="010000"/>
          <w:sz w:val="20"/>
        </w:rPr>
        <w:t>Company</w:t>
      </w:r>
      <w:r w:rsidRPr="009F74BA">
        <w:rPr>
          <w:rFonts w:ascii="Arial" w:hAnsi="Arial" w:cs="Arial"/>
          <w:color w:val="010000"/>
          <w:sz w:val="20"/>
        </w:rPr>
        <w:t>: None.</w:t>
      </w:r>
    </w:p>
    <w:p w14:paraId="4C9AA134" w14:textId="77777777" w:rsidR="00EE2C04" w:rsidRPr="009F74BA" w:rsidRDefault="000900D9" w:rsidP="00B956FE">
      <w:pPr>
        <w:numPr>
          <w:ilvl w:val="0"/>
          <w:numId w:val="2"/>
        </w:numPr>
        <w:pBdr>
          <w:top w:val="nil"/>
          <w:left w:val="nil"/>
          <w:bottom w:val="nil"/>
          <w:right w:val="nil"/>
          <w:between w:val="nil"/>
        </w:pBdr>
        <w:tabs>
          <w:tab w:val="left" w:pos="360"/>
          <w:tab w:val="left" w:pos="432"/>
          <w:tab w:val="left" w:pos="1238"/>
        </w:tabs>
        <w:spacing w:after="120" w:line="360" w:lineRule="auto"/>
        <w:ind w:left="0" w:firstLine="0"/>
        <w:rPr>
          <w:rFonts w:ascii="Arial" w:eastAsia="Arial" w:hAnsi="Arial" w:cs="Arial"/>
          <w:color w:val="010000"/>
          <w:sz w:val="20"/>
          <w:szCs w:val="20"/>
        </w:rPr>
      </w:pPr>
      <w:r w:rsidRPr="009F74BA">
        <w:rPr>
          <w:rFonts w:ascii="Arial" w:hAnsi="Arial" w:cs="Arial"/>
          <w:color w:val="010000"/>
          <w:sz w:val="20"/>
        </w:rPr>
        <w:t>Transactions between the Company and other entities: None.</w:t>
      </w:r>
    </w:p>
    <w:p w14:paraId="6327361C" w14:textId="58D4B2F7" w:rsidR="00EE2C04" w:rsidRPr="009F74BA" w:rsidRDefault="000900D9" w:rsidP="00B956FE">
      <w:pPr>
        <w:numPr>
          <w:ilvl w:val="1"/>
          <w:numId w:val="3"/>
        </w:numPr>
        <w:pBdr>
          <w:top w:val="nil"/>
          <w:left w:val="nil"/>
          <w:bottom w:val="nil"/>
          <w:right w:val="nil"/>
          <w:between w:val="nil"/>
        </w:pBdr>
        <w:tabs>
          <w:tab w:val="left" w:pos="360"/>
          <w:tab w:val="left" w:pos="432"/>
          <w:tab w:val="left" w:pos="1238"/>
        </w:tabs>
        <w:spacing w:after="120" w:line="360" w:lineRule="auto"/>
        <w:ind w:left="0" w:firstLine="0"/>
        <w:rPr>
          <w:rFonts w:ascii="Arial" w:eastAsia="Arial" w:hAnsi="Arial" w:cs="Arial"/>
          <w:color w:val="010000"/>
          <w:sz w:val="20"/>
          <w:szCs w:val="20"/>
        </w:rPr>
      </w:pPr>
      <w:r w:rsidRPr="009F74BA">
        <w:rPr>
          <w:rFonts w:ascii="Arial" w:hAnsi="Arial" w:cs="Arial"/>
          <w:color w:val="010000"/>
          <w:sz w:val="20"/>
        </w:rPr>
        <w:t>Transactions between the Company and the companies in which members of the Board of Directors, members of the Supervisory Board, the Manager and other managers have been founding members or members of the Board of Directors, the Executive Manager for the past three (03) years (calculated at the time of reporting): None.</w:t>
      </w:r>
    </w:p>
    <w:p w14:paraId="7253B16D" w14:textId="5A10108E" w:rsidR="00EE2C04" w:rsidRPr="009F74BA" w:rsidRDefault="000900D9" w:rsidP="00B956FE">
      <w:pPr>
        <w:numPr>
          <w:ilvl w:val="1"/>
          <w:numId w:val="3"/>
        </w:numPr>
        <w:pBdr>
          <w:top w:val="nil"/>
          <w:left w:val="nil"/>
          <w:bottom w:val="nil"/>
          <w:right w:val="nil"/>
          <w:between w:val="nil"/>
        </w:pBdr>
        <w:tabs>
          <w:tab w:val="left" w:pos="360"/>
          <w:tab w:val="left" w:pos="432"/>
          <w:tab w:val="left" w:pos="1238"/>
        </w:tabs>
        <w:spacing w:after="120" w:line="360" w:lineRule="auto"/>
        <w:ind w:left="0" w:firstLine="0"/>
        <w:rPr>
          <w:rFonts w:ascii="Arial" w:eastAsia="Arial" w:hAnsi="Arial" w:cs="Arial"/>
          <w:color w:val="010000"/>
          <w:sz w:val="20"/>
          <w:szCs w:val="20"/>
        </w:rPr>
      </w:pPr>
      <w:r w:rsidRPr="009F74BA">
        <w:rPr>
          <w:rFonts w:ascii="Arial" w:hAnsi="Arial" w:cs="Arial"/>
          <w:color w:val="010000"/>
          <w:sz w:val="20"/>
        </w:rPr>
        <w:t xml:space="preserve">Transactions between </w:t>
      </w:r>
      <w:r w:rsidR="00DC7D85" w:rsidRPr="009F74BA">
        <w:rPr>
          <w:rFonts w:ascii="Arial" w:hAnsi="Arial" w:cs="Arial"/>
          <w:color w:val="010000"/>
          <w:sz w:val="20"/>
        </w:rPr>
        <w:t xml:space="preserve">the </w:t>
      </w:r>
      <w:r w:rsidRPr="009F74BA">
        <w:rPr>
          <w:rFonts w:ascii="Arial" w:hAnsi="Arial" w:cs="Arial"/>
          <w:color w:val="010000"/>
          <w:sz w:val="20"/>
        </w:rPr>
        <w:t>Company and compan</w:t>
      </w:r>
      <w:r w:rsidR="00DC7D85" w:rsidRPr="009F74BA">
        <w:rPr>
          <w:rFonts w:ascii="Arial" w:hAnsi="Arial" w:cs="Arial"/>
          <w:color w:val="010000"/>
          <w:sz w:val="20"/>
        </w:rPr>
        <w:t>ies where</w:t>
      </w:r>
      <w:r w:rsidRPr="009F74BA">
        <w:rPr>
          <w:rFonts w:ascii="Arial" w:hAnsi="Arial" w:cs="Arial"/>
          <w:color w:val="010000"/>
          <w:sz w:val="20"/>
        </w:rPr>
        <w:t xml:space="preserve"> affiliated persons of members of the Board of Directors, members of the Supervisory Board, the Manager and other managers are members of the Board of Directors, the Executive Manager: None.</w:t>
      </w:r>
    </w:p>
    <w:p w14:paraId="0FCA99F6" w14:textId="77777777" w:rsidR="00EE2C04" w:rsidRPr="009F74BA" w:rsidRDefault="000900D9" w:rsidP="00B956FE">
      <w:pPr>
        <w:numPr>
          <w:ilvl w:val="1"/>
          <w:numId w:val="3"/>
        </w:numPr>
        <w:pBdr>
          <w:top w:val="nil"/>
          <w:left w:val="nil"/>
          <w:bottom w:val="nil"/>
          <w:right w:val="nil"/>
          <w:between w:val="nil"/>
        </w:pBdr>
        <w:tabs>
          <w:tab w:val="left" w:pos="360"/>
          <w:tab w:val="left" w:pos="432"/>
          <w:tab w:val="left" w:pos="1238"/>
        </w:tabs>
        <w:spacing w:after="120" w:line="360" w:lineRule="auto"/>
        <w:ind w:left="0" w:firstLine="0"/>
        <w:rPr>
          <w:rFonts w:ascii="Arial" w:eastAsia="Arial" w:hAnsi="Arial" w:cs="Arial"/>
          <w:color w:val="010000"/>
          <w:sz w:val="20"/>
          <w:szCs w:val="20"/>
        </w:rPr>
      </w:pPr>
      <w:r w:rsidRPr="009F74BA">
        <w:rPr>
          <w:rFonts w:ascii="Arial" w:hAnsi="Arial" w:cs="Arial"/>
          <w:color w:val="010000"/>
          <w:sz w:val="20"/>
        </w:rPr>
        <w:t>Other transactions of the Company (if any) which can bring material or non-material benefits to members of the Board of Directors, members of the Supervisory Board, the Manager and other managers: None.</w:t>
      </w:r>
    </w:p>
    <w:p w14:paraId="6A81337A" w14:textId="7D2512F7" w:rsidR="00EE2C04" w:rsidRPr="009F74BA" w:rsidRDefault="00B956FE" w:rsidP="00B956FE">
      <w:pPr>
        <w:pStyle w:val="ListParagraph"/>
        <w:numPr>
          <w:ilvl w:val="0"/>
          <w:numId w:val="6"/>
        </w:numPr>
        <w:spacing w:after="120" w:line="360" w:lineRule="auto"/>
        <w:rPr>
          <w:rFonts w:ascii="Arial" w:hAnsi="Arial" w:cs="Arial"/>
          <w:color w:val="010000"/>
          <w:sz w:val="20"/>
        </w:rPr>
        <w:sectPr w:rsidR="00EE2C04" w:rsidRPr="009F74BA" w:rsidSect="00B956FE">
          <w:pgSz w:w="11909" w:h="16840"/>
          <w:pgMar w:top="1440" w:right="1440" w:bottom="1440" w:left="1440" w:header="0" w:footer="3" w:gutter="0"/>
          <w:pgNumType w:start="1"/>
          <w:cols w:space="720"/>
          <w:docGrid w:linePitch="326"/>
        </w:sectPr>
      </w:pPr>
      <w:r w:rsidRPr="009F74BA">
        <w:rPr>
          <w:rFonts w:ascii="Arial" w:hAnsi="Arial" w:cs="Arial"/>
          <w:color w:val="010000"/>
          <w:sz w:val="20"/>
        </w:rPr>
        <w:t xml:space="preserve">Share transactions of PDMR and </w:t>
      </w:r>
      <w:r w:rsidR="003A0B26" w:rsidRPr="009F74BA">
        <w:rPr>
          <w:rFonts w:ascii="Arial" w:hAnsi="Arial" w:cs="Arial"/>
          <w:color w:val="010000"/>
          <w:sz w:val="20"/>
        </w:rPr>
        <w:t>affiliated persons</w:t>
      </w:r>
      <w:r w:rsidR="003A0B26" w:rsidRPr="009F74BA">
        <w:rPr>
          <w:rFonts w:ascii="Arial" w:hAnsi="Arial" w:cs="Arial"/>
          <w:color w:val="010000"/>
          <w:sz w:val="20"/>
        </w:rPr>
        <w:t xml:space="preserve"> of </w:t>
      </w:r>
      <w:r w:rsidRPr="009F74BA">
        <w:rPr>
          <w:rFonts w:ascii="Arial" w:hAnsi="Arial" w:cs="Arial"/>
          <w:color w:val="010000"/>
          <w:sz w:val="20"/>
        </w:rPr>
        <w:t>PDMR</w:t>
      </w:r>
      <w:r w:rsidR="000900D9" w:rsidRPr="009F74BA">
        <w:rPr>
          <w:rFonts w:ascii="Arial" w:hAnsi="Arial" w:cs="Arial"/>
          <w:color w:val="010000"/>
          <w:sz w:val="20"/>
        </w:rPr>
        <w:t>:</w:t>
      </w:r>
    </w:p>
    <w:p w14:paraId="28630392" w14:textId="76DC8007" w:rsidR="00EE2C04" w:rsidRPr="009F74BA" w:rsidRDefault="00B956FE" w:rsidP="00B956FE">
      <w:pPr>
        <w:numPr>
          <w:ilvl w:val="0"/>
          <w:numId w:val="5"/>
        </w:numPr>
        <w:pBdr>
          <w:top w:val="nil"/>
          <w:left w:val="nil"/>
          <w:bottom w:val="nil"/>
          <w:right w:val="nil"/>
          <w:between w:val="nil"/>
        </w:pBdr>
        <w:tabs>
          <w:tab w:val="left" w:pos="360"/>
          <w:tab w:val="left" w:pos="432"/>
          <w:tab w:val="left" w:pos="1241"/>
        </w:tabs>
        <w:spacing w:after="120" w:line="360" w:lineRule="auto"/>
        <w:rPr>
          <w:rFonts w:ascii="Arial" w:eastAsia="Arial" w:hAnsi="Arial" w:cs="Arial"/>
          <w:color w:val="010000"/>
          <w:sz w:val="20"/>
          <w:szCs w:val="20"/>
        </w:rPr>
      </w:pPr>
      <w:r w:rsidRPr="009F74BA">
        <w:rPr>
          <w:rFonts w:ascii="Arial" w:hAnsi="Arial" w:cs="Arial"/>
          <w:color w:val="010000"/>
          <w:sz w:val="20"/>
        </w:rPr>
        <w:t>Company’s share transaction of PDMR and affiliated persons</w:t>
      </w:r>
      <w:r w:rsidR="000900D9" w:rsidRPr="009F74BA">
        <w:rPr>
          <w:rFonts w:ascii="Arial" w:hAnsi="Arial" w:cs="Arial"/>
          <w:color w:val="010000"/>
          <w:sz w:val="20"/>
        </w:rPr>
        <w:t>: None.</w:t>
      </w:r>
    </w:p>
    <w:sectPr w:rsidR="00EE2C04" w:rsidRPr="009F74BA" w:rsidSect="00B956FE">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Calibri"/>
    <w:panose1 w:val="020B07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971B7"/>
    <w:multiLevelType w:val="hybridMultilevel"/>
    <w:tmpl w:val="50369392"/>
    <w:lvl w:ilvl="0" w:tplc="315CE79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26809"/>
    <w:multiLevelType w:val="multilevel"/>
    <w:tmpl w:val="E820D1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D136C3B"/>
    <w:multiLevelType w:val="multilevel"/>
    <w:tmpl w:val="40A69BD6"/>
    <w:lvl w:ilvl="0">
      <w:start w:val="1"/>
      <w:numFmt w:val="upperRoman"/>
      <w:lvlRestart w:val="0"/>
      <w:lvlText w:val="%1."/>
      <w:lvlJc w:val="left"/>
      <w:pPr>
        <w:ind w:left="0" w:firstLine="0"/>
      </w:pPr>
      <w:rPr>
        <w:b w:val="0"/>
        <w:i w:val="0"/>
        <w:smallCaps w:val="0"/>
        <w:strike w:val="0"/>
        <w:color w:val="343047"/>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C7D72FF"/>
    <w:multiLevelType w:val="hybridMultilevel"/>
    <w:tmpl w:val="7EAADD1C"/>
    <w:lvl w:ilvl="0" w:tplc="6AB038CE">
      <w:start w:val="1"/>
      <w:numFmt w:val="bullet"/>
      <w:lvlText w:val="-"/>
      <w:lvlJc w:val="left"/>
      <w:pPr>
        <w:ind w:left="720" w:hanging="360"/>
      </w:pPr>
      <w:rPr>
        <w:rFonts w:ascii="Arial" w:hAnsi="Arial" w:hint="default"/>
        <w:b w:val="0"/>
        <w:i w:val="0"/>
        <w:sz w:val="20"/>
      </w:rPr>
    </w:lvl>
    <w:lvl w:ilvl="1" w:tplc="EBF6C56A" w:tentative="1">
      <w:start w:val="1"/>
      <w:numFmt w:val="bullet"/>
      <w:lvlText w:val="o"/>
      <w:lvlJc w:val="left"/>
      <w:pPr>
        <w:ind w:left="1440" w:hanging="360"/>
      </w:pPr>
      <w:rPr>
        <w:rFonts w:ascii="Courier New" w:hAnsi="Courier New" w:cs="Courier New" w:hint="default"/>
        <w:b w:val="0"/>
        <w:i w:val="0"/>
        <w:sz w:val="20"/>
      </w:rPr>
    </w:lvl>
    <w:lvl w:ilvl="2" w:tplc="155E389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A781C"/>
    <w:multiLevelType w:val="multilevel"/>
    <w:tmpl w:val="89029DC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F452FE"/>
    <w:multiLevelType w:val="multilevel"/>
    <w:tmpl w:val="60A4E634"/>
    <w:lvl w:ilvl="0">
      <w:start w:val="1"/>
      <w:numFmt w:val="decimal"/>
      <w:lvlText w:val="%1."/>
      <w:lvlJc w:val="left"/>
      <w:pPr>
        <w:ind w:left="0" w:firstLine="0"/>
      </w:pPr>
      <w:rPr>
        <w:rFonts w:ascii="Arial" w:eastAsia="Arial" w:hAnsi="Arial" w:cs="Arial"/>
        <w:b w:val="0"/>
        <w:i w:val="0"/>
        <w:smallCaps w:val="0"/>
        <w:strike w:val="0"/>
        <w:color w:val="34304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33765C9"/>
    <w:multiLevelType w:val="multilevel"/>
    <w:tmpl w:val="588C56C2"/>
    <w:lvl w:ilvl="0">
      <w:start w:val="1"/>
      <w:numFmt w:val="decimal"/>
      <w:lvlText w:val="%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7802B07"/>
    <w:multiLevelType w:val="multilevel"/>
    <w:tmpl w:val="3BB616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4.%2."/>
      <w:lvlJc w:val="left"/>
      <w:pPr>
        <w:ind w:left="360" w:hanging="360"/>
      </w:pPr>
      <w:rPr>
        <w:b w:val="0"/>
        <w:i w:val="0"/>
        <w:sz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8912A0D"/>
    <w:multiLevelType w:val="multilevel"/>
    <w:tmpl w:val="12EE839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7"/>
  </w:num>
  <w:num w:numId="4">
    <w:abstractNumId w:val="1"/>
  </w:num>
  <w:num w:numId="5">
    <w:abstractNumId w:val="5"/>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C04"/>
    <w:rsid w:val="000900D9"/>
    <w:rsid w:val="00176D5E"/>
    <w:rsid w:val="001805F3"/>
    <w:rsid w:val="003A0B26"/>
    <w:rsid w:val="005B7223"/>
    <w:rsid w:val="00984882"/>
    <w:rsid w:val="009F74BA"/>
    <w:rsid w:val="00A653A2"/>
    <w:rsid w:val="00B02D31"/>
    <w:rsid w:val="00B956FE"/>
    <w:rsid w:val="00BF016B"/>
    <w:rsid w:val="00C577D0"/>
    <w:rsid w:val="00D427D9"/>
    <w:rsid w:val="00DC7D04"/>
    <w:rsid w:val="00DC7D85"/>
    <w:rsid w:val="00E710CC"/>
    <w:rsid w:val="00EE2C04"/>
    <w:rsid w:val="00F57C63"/>
    <w:rsid w:val="00FC4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098FC"/>
  <w15:docId w15:val="{D2A57FFA-6762-43BE-A050-93466E5C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mo" w:eastAsia="Arimo" w:hAnsi="Arimo" w:cs="Arimo"/>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9848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xKgbJc5F7uU6hyq+J5ZyyhOUVQ==">CgMxLjAyCGguZ2pkZ3hzOAByITFwN0JPU0NEUjJxUnM2NElUOXhFQzdPWEhwSmxaVVFkdw==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978</Words>
  <Characters>5054</Characters>
  <Application>Microsoft Office Word</Application>
  <DocSecurity>0</DocSecurity>
  <Lines>222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Minh Hiếu Kiều</cp:lastModifiedBy>
  <cp:revision>15</cp:revision>
  <dcterms:created xsi:type="dcterms:W3CDTF">2024-01-12T04:45:00Z</dcterms:created>
  <dcterms:modified xsi:type="dcterms:W3CDTF">2024-01-15T15:43:00Z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10029545b5fd2be259cf58e4827ad783051499b56cd1c81dc015ef99803b6342</vt:lpwstr>
  </property>
</Properties>
</file>