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9A804" w14:textId="77777777" w:rsidR="00B76AC0" w:rsidRPr="00BA784B" w:rsidRDefault="0008036D" w:rsidP="002A624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A784B">
        <w:rPr>
          <w:rFonts w:ascii="Arial" w:hAnsi="Arial" w:cs="Arial"/>
          <w:b/>
          <w:bCs/>
          <w:color w:val="010000"/>
          <w:sz w:val="20"/>
        </w:rPr>
        <w:t>TA3:</w:t>
      </w:r>
      <w:r w:rsidRPr="00BA784B">
        <w:rPr>
          <w:rFonts w:ascii="Arial" w:hAnsi="Arial" w:cs="Arial"/>
          <w:b/>
          <w:color w:val="010000"/>
          <w:sz w:val="20"/>
        </w:rPr>
        <w:t xml:space="preserve"> Annual Corporate Governance Report 2023</w:t>
      </w:r>
    </w:p>
    <w:p w14:paraId="2F9F6E2E" w14:textId="2FB18F0F" w:rsidR="00B76AC0" w:rsidRPr="00BA784B" w:rsidRDefault="0008036D" w:rsidP="002A624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A784B">
        <w:rPr>
          <w:rFonts w:ascii="Arial" w:hAnsi="Arial" w:cs="Arial"/>
          <w:color w:val="010000"/>
          <w:sz w:val="20"/>
        </w:rPr>
        <w:t xml:space="preserve">On January 10, </w:t>
      </w:r>
      <w:r w:rsidR="005E579D" w:rsidRPr="00BA784B">
        <w:rPr>
          <w:rFonts w:ascii="Arial" w:hAnsi="Arial" w:cs="Arial"/>
          <w:color w:val="010000"/>
          <w:sz w:val="20"/>
        </w:rPr>
        <w:t>2024</w:t>
      </w:r>
      <w:r w:rsidRPr="00BA784B">
        <w:rPr>
          <w:rFonts w:ascii="Arial" w:hAnsi="Arial" w:cs="Arial"/>
          <w:color w:val="010000"/>
          <w:sz w:val="20"/>
        </w:rPr>
        <w:t xml:space="preserve">, 386 Thanh </w:t>
      </w:r>
      <w:proofErr w:type="gramStart"/>
      <w:r w:rsidRPr="00BA784B">
        <w:rPr>
          <w:rFonts w:ascii="Arial" w:hAnsi="Arial" w:cs="Arial"/>
          <w:color w:val="010000"/>
          <w:sz w:val="20"/>
        </w:rPr>
        <w:t>An</w:t>
      </w:r>
      <w:proofErr w:type="gramEnd"/>
      <w:r w:rsidRPr="00BA784B">
        <w:rPr>
          <w:rFonts w:ascii="Arial" w:hAnsi="Arial" w:cs="Arial"/>
          <w:color w:val="010000"/>
          <w:sz w:val="20"/>
        </w:rPr>
        <w:t xml:space="preserve"> Construction and Investment Joint Stock Company announced Report No. 01/BC-CTCP</w:t>
      </w:r>
      <w:r w:rsidR="00C935CC" w:rsidRPr="00BA784B">
        <w:rPr>
          <w:rFonts w:ascii="Arial" w:hAnsi="Arial" w:cs="Arial"/>
          <w:color w:val="010000"/>
          <w:sz w:val="20"/>
        </w:rPr>
        <w:t xml:space="preserve"> on corporate governance 2023</w:t>
      </w:r>
      <w:r w:rsidRPr="00BA784B">
        <w:rPr>
          <w:rFonts w:ascii="Arial" w:hAnsi="Arial" w:cs="Arial"/>
          <w:color w:val="010000"/>
          <w:sz w:val="20"/>
        </w:rPr>
        <w:t xml:space="preserve"> as follow</w:t>
      </w:r>
      <w:r w:rsidR="00503A01" w:rsidRPr="00BA784B">
        <w:rPr>
          <w:rFonts w:ascii="Arial" w:hAnsi="Arial" w:cs="Arial"/>
          <w:color w:val="010000"/>
          <w:sz w:val="20"/>
        </w:rPr>
        <w:t>s</w:t>
      </w:r>
      <w:r w:rsidRPr="00BA784B">
        <w:rPr>
          <w:rFonts w:ascii="Arial" w:hAnsi="Arial" w:cs="Arial"/>
          <w:color w:val="010000"/>
          <w:sz w:val="20"/>
        </w:rPr>
        <w:t>:</w:t>
      </w:r>
    </w:p>
    <w:p w14:paraId="45241180" w14:textId="05A75538" w:rsidR="00D60232" w:rsidRPr="00BA784B" w:rsidRDefault="00D60232" w:rsidP="002A624C">
      <w:pPr>
        <w:pStyle w:val="ListParagraph"/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784B">
        <w:rPr>
          <w:rFonts w:ascii="Arial" w:eastAsia="Arial" w:hAnsi="Arial" w:cs="Arial"/>
          <w:color w:val="010000"/>
          <w:sz w:val="20"/>
          <w:szCs w:val="20"/>
        </w:rPr>
        <w:t xml:space="preserve">Company name: </w:t>
      </w:r>
      <w:r w:rsidRPr="00BA784B">
        <w:rPr>
          <w:rFonts w:ascii="Arial" w:hAnsi="Arial" w:cs="Arial"/>
          <w:color w:val="010000"/>
          <w:sz w:val="20"/>
        </w:rPr>
        <w:t>386 Thanh An Construction and Investment Joint Stock Company</w:t>
      </w:r>
    </w:p>
    <w:p w14:paraId="13C02E00" w14:textId="2E17CD03" w:rsidR="00D60232" w:rsidRPr="00BA784B" w:rsidRDefault="00C935CC" w:rsidP="002A624C">
      <w:pPr>
        <w:pStyle w:val="ListParagraph"/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784B">
        <w:rPr>
          <w:rFonts w:ascii="Arial" w:eastAsia="Arial" w:hAnsi="Arial" w:cs="Arial"/>
          <w:color w:val="010000"/>
          <w:sz w:val="20"/>
          <w:szCs w:val="20"/>
        </w:rPr>
        <w:t>Head office</w:t>
      </w:r>
      <w:r w:rsidR="00D60232" w:rsidRPr="00BA784B">
        <w:rPr>
          <w:rFonts w:ascii="Arial" w:eastAsia="Arial" w:hAnsi="Arial" w:cs="Arial"/>
          <w:color w:val="010000"/>
          <w:sz w:val="20"/>
          <w:szCs w:val="20"/>
        </w:rPr>
        <w:t xml:space="preserve"> address: No. 116, Vu </w:t>
      </w:r>
      <w:proofErr w:type="spellStart"/>
      <w:r w:rsidR="00D60232" w:rsidRPr="00BA784B">
        <w:rPr>
          <w:rFonts w:ascii="Arial" w:eastAsia="Arial" w:hAnsi="Arial" w:cs="Arial"/>
          <w:color w:val="010000"/>
          <w:sz w:val="20"/>
          <w:szCs w:val="20"/>
        </w:rPr>
        <w:t>Xuan</w:t>
      </w:r>
      <w:proofErr w:type="spellEnd"/>
      <w:r w:rsidR="00D60232" w:rsidRPr="00BA784B"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proofErr w:type="spellStart"/>
      <w:r w:rsidR="00D60232" w:rsidRPr="00BA784B">
        <w:rPr>
          <w:rFonts w:ascii="Arial" w:eastAsia="Arial" w:hAnsi="Arial" w:cs="Arial"/>
          <w:color w:val="010000"/>
          <w:sz w:val="20"/>
          <w:szCs w:val="20"/>
        </w:rPr>
        <w:t>Thieu</w:t>
      </w:r>
      <w:proofErr w:type="spellEnd"/>
      <w:r w:rsidR="00D60232" w:rsidRPr="00BA784B">
        <w:rPr>
          <w:rFonts w:ascii="Arial" w:eastAsia="Arial" w:hAnsi="Arial" w:cs="Arial"/>
          <w:color w:val="010000"/>
          <w:sz w:val="20"/>
          <w:szCs w:val="20"/>
        </w:rPr>
        <w:t xml:space="preserve"> Street, </w:t>
      </w:r>
      <w:proofErr w:type="spellStart"/>
      <w:r w:rsidR="00D60232" w:rsidRPr="00BA784B">
        <w:rPr>
          <w:rFonts w:ascii="Arial" w:eastAsia="Arial" w:hAnsi="Arial" w:cs="Arial"/>
          <w:color w:val="010000"/>
          <w:sz w:val="20"/>
          <w:szCs w:val="20"/>
        </w:rPr>
        <w:t>Phuc</w:t>
      </w:r>
      <w:proofErr w:type="spellEnd"/>
      <w:r w:rsidR="00D60232" w:rsidRPr="00BA784B"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proofErr w:type="spellStart"/>
      <w:r w:rsidR="00D60232" w:rsidRPr="00BA784B">
        <w:rPr>
          <w:rFonts w:ascii="Arial" w:eastAsia="Arial" w:hAnsi="Arial" w:cs="Arial"/>
          <w:color w:val="010000"/>
          <w:sz w:val="20"/>
          <w:szCs w:val="20"/>
        </w:rPr>
        <w:t>Loi</w:t>
      </w:r>
      <w:proofErr w:type="spellEnd"/>
      <w:r w:rsidR="00D60232" w:rsidRPr="00BA784B">
        <w:rPr>
          <w:rFonts w:ascii="Arial" w:eastAsia="Arial" w:hAnsi="Arial" w:cs="Arial"/>
          <w:color w:val="010000"/>
          <w:sz w:val="20"/>
          <w:szCs w:val="20"/>
        </w:rPr>
        <w:t xml:space="preserve"> Ward, Long Bien District, Hanoi City.</w:t>
      </w:r>
    </w:p>
    <w:p w14:paraId="4EB168F3" w14:textId="7435EF6B" w:rsidR="00D60232" w:rsidRPr="00BA784B" w:rsidRDefault="00D60232" w:rsidP="002A624C">
      <w:pPr>
        <w:pStyle w:val="ListParagraph"/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784B">
        <w:rPr>
          <w:rFonts w:ascii="Arial" w:eastAsia="Arial" w:hAnsi="Arial" w:cs="Arial"/>
          <w:color w:val="010000"/>
          <w:sz w:val="20"/>
          <w:szCs w:val="20"/>
        </w:rPr>
        <w:t>Phone: 024.38753627</w:t>
      </w:r>
      <w:r w:rsidRPr="00BA784B">
        <w:rPr>
          <w:rFonts w:ascii="Arial" w:eastAsia="Arial" w:hAnsi="Arial" w:cs="Arial"/>
          <w:color w:val="010000"/>
          <w:sz w:val="20"/>
          <w:szCs w:val="20"/>
        </w:rPr>
        <w:tab/>
        <w:t xml:space="preserve"> Fax: 024.38753996 </w:t>
      </w:r>
      <w:r w:rsidRPr="00BA784B">
        <w:rPr>
          <w:rFonts w:ascii="Arial" w:eastAsia="Arial" w:hAnsi="Arial" w:cs="Arial"/>
          <w:color w:val="010000"/>
          <w:sz w:val="20"/>
          <w:szCs w:val="20"/>
        </w:rPr>
        <w:tab/>
        <w:t>Email:</w:t>
      </w:r>
    </w:p>
    <w:p w14:paraId="62C2A147" w14:textId="77777777" w:rsidR="00D60232" w:rsidRPr="00BA784B" w:rsidRDefault="00D60232" w:rsidP="002A624C">
      <w:pPr>
        <w:pStyle w:val="ListParagraph"/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784B">
        <w:rPr>
          <w:rFonts w:ascii="Arial" w:eastAsia="Arial" w:hAnsi="Arial" w:cs="Arial"/>
          <w:color w:val="010000"/>
          <w:sz w:val="20"/>
          <w:szCs w:val="20"/>
        </w:rPr>
        <w:t xml:space="preserve">Charter capital: VND 23,099,080,000 </w:t>
      </w:r>
    </w:p>
    <w:p w14:paraId="2A188A6E" w14:textId="5FF38A56" w:rsidR="00D60232" w:rsidRPr="00BA784B" w:rsidRDefault="00D60232" w:rsidP="002A624C">
      <w:pPr>
        <w:pStyle w:val="ListParagraph"/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784B">
        <w:rPr>
          <w:rFonts w:ascii="Arial" w:eastAsia="Arial" w:hAnsi="Arial" w:cs="Arial"/>
          <w:color w:val="010000"/>
          <w:sz w:val="20"/>
          <w:szCs w:val="20"/>
        </w:rPr>
        <w:t>Securities code: TA3</w:t>
      </w:r>
    </w:p>
    <w:p w14:paraId="6E759DB7" w14:textId="3A474367" w:rsidR="00D60232" w:rsidRPr="00BA784B" w:rsidRDefault="00D60232" w:rsidP="002A624C">
      <w:pPr>
        <w:pStyle w:val="ListParagraph"/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784B">
        <w:rPr>
          <w:rFonts w:ascii="Arial" w:eastAsia="Arial" w:hAnsi="Arial" w:cs="Arial"/>
          <w:color w:val="010000"/>
          <w:sz w:val="20"/>
          <w:szCs w:val="20"/>
        </w:rPr>
        <w:t>Corporate governance model:</w:t>
      </w:r>
      <w:r w:rsidR="0064590B" w:rsidRPr="00BA784B"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r w:rsidRPr="00BA784B">
        <w:rPr>
          <w:rFonts w:ascii="Arial" w:eastAsia="Arial" w:hAnsi="Arial" w:cs="Arial"/>
          <w:color w:val="010000"/>
          <w:sz w:val="20"/>
          <w:szCs w:val="20"/>
        </w:rPr>
        <w:t>The General Meeting of Shareholders, the Board of Directors, the Supervisory Board and the Board of Managers.</w:t>
      </w:r>
    </w:p>
    <w:p w14:paraId="298FA2C4" w14:textId="4041CC2C" w:rsidR="00D60232" w:rsidRPr="00BA784B" w:rsidRDefault="0064590B" w:rsidP="002A624C">
      <w:pPr>
        <w:pStyle w:val="ListParagraph"/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784B">
        <w:rPr>
          <w:rFonts w:ascii="Arial" w:eastAsia="Arial" w:hAnsi="Arial" w:cs="Arial"/>
          <w:color w:val="010000"/>
          <w:sz w:val="20"/>
          <w:szCs w:val="20"/>
        </w:rPr>
        <w:t>I</w:t>
      </w:r>
      <w:r w:rsidR="00D60232" w:rsidRPr="00BA784B">
        <w:rPr>
          <w:rFonts w:ascii="Arial" w:eastAsia="Arial" w:hAnsi="Arial" w:cs="Arial"/>
          <w:color w:val="010000"/>
          <w:sz w:val="20"/>
          <w:szCs w:val="20"/>
        </w:rPr>
        <w:t>nternal audit</w:t>
      </w:r>
      <w:r w:rsidRPr="00BA784B">
        <w:rPr>
          <w:rFonts w:ascii="Arial" w:eastAsia="Arial" w:hAnsi="Arial" w:cs="Arial"/>
          <w:color w:val="010000"/>
          <w:sz w:val="20"/>
          <w:szCs w:val="20"/>
        </w:rPr>
        <w:t xml:space="preserve"> execution</w:t>
      </w:r>
      <w:r w:rsidR="00D60232" w:rsidRPr="00BA784B">
        <w:rPr>
          <w:rFonts w:ascii="Arial" w:eastAsia="Arial" w:hAnsi="Arial" w:cs="Arial"/>
          <w:color w:val="010000"/>
          <w:sz w:val="20"/>
          <w:szCs w:val="20"/>
        </w:rPr>
        <w:t>:</w:t>
      </w:r>
    </w:p>
    <w:p w14:paraId="1252B48E" w14:textId="7BA6EA57" w:rsidR="00B76AC0" w:rsidRPr="00BA784B" w:rsidRDefault="0008036D" w:rsidP="002A62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784B">
        <w:rPr>
          <w:rFonts w:ascii="Arial" w:hAnsi="Arial" w:cs="Arial"/>
          <w:color w:val="010000"/>
          <w:sz w:val="20"/>
        </w:rPr>
        <w:t>Activities of the General Meeting of Shareholders</w:t>
      </w:r>
    </w:p>
    <w:p w14:paraId="09E556E6" w14:textId="77777777" w:rsidR="00B76AC0" w:rsidRPr="00BA784B" w:rsidRDefault="0008036D" w:rsidP="002A624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784B">
        <w:rPr>
          <w:rFonts w:ascii="Arial" w:hAnsi="Arial" w:cs="Arial"/>
          <w:color w:val="010000"/>
          <w:sz w:val="20"/>
        </w:rPr>
        <w:t>Information about the meetings and General Mandates/Decisions of the General Meeting of Shareholders:</w:t>
      </w:r>
    </w:p>
    <w:p w14:paraId="3E436895" w14:textId="219E460C" w:rsidR="00B76AC0" w:rsidRPr="00BA784B" w:rsidRDefault="0008036D" w:rsidP="002A62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1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784B">
        <w:rPr>
          <w:rFonts w:ascii="Arial" w:hAnsi="Arial" w:cs="Arial"/>
          <w:color w:val="010000"/>
          <w:sz w:val="20"/>
        </w:rPr>
        <w:t xml:space="preserve">The Annual General Meeting of Shareholders 2023 was organized on April 28, 2023 with </w:t>
      </w:r>
      <w:r w:rsidR="00F136BC" w:rsidRPr="00BA784B">
        <w:rPr>
          <w:rFonts w:ascii="Arial" w:hAnsi="Arial" w:cs="Arial"/>
          <w:color w:val="010000"/>
          <w:sz w:val="20"/>
        </w:rPr>
        <w:t xml:space="preserve">a </w:t>
      </w:r>
      <w:r w:rsidRPr="00BA784B">
        <w:rPr>
          <w:rFonts w:ascii="Arial" w:hAnsi="Arial" w:cs="Arial"/>
          <w:color w:val="010000"/>
          <w:sz w:val="20"/>
        </w:rPr>
        <w:t xml:space="preserve">total number of shareholders attending and authorized to attend the Meeting </w:t>
      </w:r>
      <w:r w:rsidR="00F136BC" w:rsidRPr="00BA784B">
        <w:rPr>
          <w:rFonts w:ascii="Arial" w:hAnsi="Arial" w:cs="Arial"/>
          <w:color w:val="010000"/>
          <w:sz w:val="20"/>
        </w:rPr>
        <w:t>being</w:t>
      </w:r>
      <w:r w:rsidRPr="00BA784B">
        <w:rPr>
          <w:rFonts w:ascii="Arial" w:hAnsi="Arial" w:cs="Arial"/>
          <w:color w:val="010000"/>
          <w:sz w:val="20"/>
        </w:rPr>
        <w:t xml:space="preserve"> 44 shareholders, representing 1,648,302 voting shares, accounting for 71.36% of the total number</w:t>
      </w:r>
      <w:r w:rsidR="00F136BC" w:rsidRPr="00BA784B">
        <w:rPr>
          <w:rFonts w:ascii="Arial" w:hAnsi="Arial" w:cs="Arial"/>
          <w:color w:val="010000"/>
          <w:sz w:val="20"/>
        </w:rPr>
        <w:t xml:space="preserve"> of voting shares</w:t>
      </w:r>
      <w:r w:rsidRPr="00BA784B">
        <w:rPr>
          <w:rFonts w:ascii="Arial" w:hAnsi="Arial" w:cs="Arial"/>
          <w:color w:val="010000"/>
          <w:sz w:val="20"/>
        </w:rPr>
        <w:t xml:space="preserve">. </w:t>
      </w:r>
    </w:p>
    <w:p w14:paraId="3B0FEA5B" w14:textId="5A845AC3" w:rsidR="00B76AC0" w:rsidRPr="00BA784B" w:rsidRDefault="0008036D" w:rsidP="002A62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9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784B">
        <w:rPr>
          <w:rFonts w:ascii="Arial" w:hAnsi="Arial" w:cs="Arial"/>
          <w:color w:val="010000"/>
          <w:sz w:val="20"/>
        </w:rPr>
        <w:t xml:space="preserve">The Extraordinary General Meeting of Shareholders 2023 was organized on October 10, 2023 with the total number of shareholders attending and authorized to attend the Meeting </w:t>
      </w:r>
      <w:r w:rsidR="00F136BC" w:rsidRPr="00BA784B">
        <w:rPr>
          <w:rFonts w:ascii="Arial" w:hAnsi="Arial" w:cs="Arial"/>
          <w:color w:val="010000"/>
          <w:sz w:val="20"/>
        </w:rPr>
        <w:t>being</w:t>
      </w:r>
      <w:r w:rsidRPr="00BA784B">
        <w:rPr>
          <w:rFonts w:ascii="Arial" w:hAnsi="Arial" w:cs="Arial"/>
          <w:color w:val="010000"/>
          <w:sz w:val="20"/>
        </w:rPr>
        <w:t xml:space="preserve"> 21 shareholders representing 1,909,571 voting shares, accounting for 82.67% of the total number</w:t>
      </w:r>
      <w:r w:rsidR="00F136BC" w:rsidRPr="00BA784B">
        <w:rPr>
          <w:rFonts w:ascii="Arial" w:hAnsi="Arial" w:cs="Arial"/>
          <w:color w:val="010000"/>
          <w:sz w:val="20"/>
        </w:rPr>
        <w:t xml:space="preserve"> of voting shares.</w:t>
      </w:r>
    </w:p>
    <w:p w14:paraId="6C9E70CF" w14:textId="77777777" w:rsidR="00B76AC0" w:rsidRPr="00BA784B" w:rsidRDefault="0008036D" w:rsidP="002A624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784B">
        <w:rPr>
          <w:rFonts w:ascii="Arial" w:hAnsi="Arial" w:cs="Arial"/>
          <w:color w:val="010000"/>
          <w:sz w:val="20"/>
        </w:rPr>
        <w:t>General Mandates/Decisions of the General Meeting of Shareholders: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5"/>
        <w:gridCol w:w="2134"/>
        <w:gridCol w:w="2134"/>
        <w:gridCol w:w="4076"/>
      </w:tblGrid>
      <w:tr w:rsidR="00B76AC0" w:rsidRPr="00BA784B" w14:paraId="531BD5EE" w14:textId="77777777" w:rsidTr="00503A01">
        <w:tc>
          <w:tcPr>
            <w:tcW w:w="390" w:type="pct"/>
            <w:shd w:val="clear" w:color="auto" w:fill="auto"/>
            <w:vAlign w:val="center"/>
          </w:tcPr>
          <w:p w14:paraId="155AA78B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51DA3A2A" w14:textId="525C8571" w:rsidR="00B76AC0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General Mandate</w:t>
            </w:r>
            <w:r w:rsidR="0008036D" w:rsidRPr="00BA784B">
              <w:rPr>
                <w:rFonts w:ascii="Arial" w:hAnsi="Arial" w:cs="Arial"/>
                <w:color w:val="010000"/>
                <w:sz w:val="20"/>
              </w:rPr>
              <w:t xml:space="preserve">/Decision 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of the General Meeting of Shareholders </w:t>
            </w:r>
            <w:r w:rsidR="0008036D" w:rsidRPr="00BA784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3BF63FB7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252" w:type="pct"/>
            <w:shd w:val="clear" w:color="auto" w:fill="auto"/>
            <w:vAlign w:val="center"/>
          </w:tcPr>
          <w:p w14:paraId="70F71CE1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B76AC0" w:rsidRPr="00BA784B" w14:paraId="54B39980" w14:textId="77777777" w:rsidTr="00503A01">
        <w:tc>
          <w:tcPr>
            <w:tcW w:w="390" w:type="pct"/>
            <w:shd w:val="clear" w:color="auto" w:fill="auto"/>
            <w:vAlign w:val="center"/>
          </w:tcPr>
          <w:p w14:paraId="6DEADE67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6663188A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22/NQ-DHDCD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02B1618B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2252" w:type="pct"/>
            <w:shd w:val="clear" w:color="auto" w:fill="auto"/>
            <w:vAlign w:val="center"/>
          </w:tcPr>
          <w:p w14:paraId="69F7CB30" w14:textId="77777777" w:rsidR="00B76AC0" w:rsidRPr="00BA784B" w:rsidRDefault="0008036D" w:rsidP="00C0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Annual General Mandate 2023 approves:</w:t>
            </w:r>
          </w:p>
          <w:p w14:paraId="623AEB65" w14:textId="5E492A82" w:rsidR="00B76AC0" w:rsidRPr="00BA784B" w:rsidRDefault="0008036D" w:rsidP="00C034F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Report No. 12/BC-HDQT dated April 06, 2023 of the </w:t>
            </w:r>
            <w:r w:rsidR="006A1B07" w:rsidRPr="00BA784B">
              <w:rPr>
                <w:rFonts w:ascii="Arial" w:hAnsi="Arial" w:cs="Arial"/>
                <w:color w:val="010000"/>
                <w:sz w:val="20"/>
              </w:rPr>
              <w:t>Board of Directors</w:t>
            </w:r>
            <w:r w:rsidRPr="00BA784B">
              <w:rPr>
                <w:rFonts w:ascii="Arial" w:hAnsi="Arial" w:cs="Arial"/>
                <w:color w:val="010000"/>
                <w:sz w:val="20"/>
              </w:rPr>
              <w:t>, the Executive Board for the year 2022</w:t>
            </w:r>
            <w:r w:rsidR="00F136BC" w:rsidRPr="00BA784B">
              <w:rPr>
                <w:rFonts w:ascii="Arial" w:hAnsi="Arial" w:cs="Arial"/>
                <w:color w:val="010000"/>
                <w:sz w:val="20"/>
              </w:rPr>
              <w:t xml:space="preserve"> and the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 Plan for 2023</w:t>
            </w:r>
          </w:p>
          <w:p w14:paraId="0965754F" w14:textId="77777777" w:rsidR="00B76AC0" w:rsidRPr="00BA784B" w:rsidRDefault="0008036D" w:rsidP="00C034F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Report No. 02/BC-BKS dated April 12, 2022 of the Supervisory Board on its </w:t>
            </w:r>
            <w:r w:rsidRPr="00BA784B">
              <w:rPr>
                <w:rFonts w:ascii="Arial" w:hAnsi="Arial" w:cs="Arial"/>
                <w:color w:val="010000"/>
                <w:sz w:val="20"/>
              </w:rPr>
              <w:lastRenderedPageBreak/>
              <w:t>activities.</w:t>
            </w:r>
          </w:p>
          <w:p w14:paraId="14521598" w14:textId="75384703" w:rsidR="00B76AC0" w:rsidRPr="00BA784B" w:rsidRDefault="0008036D" w:rsidP="00C034F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Audited Financial Statement</w:t>
            </w:r>
            <w:r w:rsidR="006A1B07" w:rsidRPr="00BA784B">
              <w:rPr>
                <w:rFonts w:ascii="Arial" w:hAnsi="Arial" w:cs="Arial"/>
                <w:color w:val="010000"/>
                <w:sz w:val="20"/>
              </w:rPr>
              <w:t>s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 2022</w:t>
            </w:r>
            <w:r w:rsidR="006A1B07" w:rsidRPr="00BA784B">
              <w:rPr>
                <w:rFonts w:ascii="Arial" w:hAnsi="Arial" w:cs="Arial"/>
                <w:color w:val="010000"/>
                <w:sz w:val="20"/>
              </w:rPr>
              <w:t xml:space="preserve"> of the Company</w:t>
            </w:r>
          </w:p>
          <w:p w14:paraId="2C131D0B" w14:textId="483BD168" w:rsidR="00B76AC0" w:rsidRPr="00BA784B" w:rsidRDefault="00F136BC" w:rsidP="00C034F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P</w:t>
            </w:r>
            <w:r w:rsidR="0008036D" w:rsidRPr="00BA784B">
              <w:rPr>
                <w:rFonts w:ascii="Arial" w:hAnsi="Arial" w:cs="Arial"/>
                <w:color w:val="010000"/>
                <w:sz w:val="20"/>
              </w:rPr>
              <w:t xml:space="preserve">roduction and business 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results </w:t>
            </w:r>
            <w:r w:rsidR="0008036D" w:rsidRPr="00BA784B">
              <w:rPr>
                <w:rFonts w:ascii="Arial" w:hAnsi="Arial" w:cs="Arial"/>
                <w:color w:val="010000"/>
                <w:sz w:val="20"/>
              </w:rPr>
              <w:t>and profit distribution for 2022</w:t>
            </w:r>
          </w:p>
          <w:p w14:paraId="744E0B01" w14:textId="77777777" w:rsidR="00B76AC0" w:rsidRPr="00BA784B" w:rsidRDefault="0008036D" w:rsidP="00C034F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Plan on production and business and profit distribution for 2023</w:t>
            </w:r>
          </w:p>
          <w:p w14:paraId="710927A9" w14:textId="6342D857" w:rsidR="00B76AC0" w:rsidRPr="00BA784B" w:rsidRDefault="0008036D" w:rsidP="00C034F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Remuneration of the Board of Directors, the Supervisory Board, </w:t>
            </w:r>
            <w:r w:rsidR="006A1B07" w:rsidRPr="00BA784B">
              <w:rPr>
                <w:rFonts w:ascii="Arial" w:hAnsi="Arial" w:cs="Arial"/>
                <w:color w:val="010000"/>
                <w:sz w:val="20"/>
              </w:rPr>
              <w:t xml:space="preserve">person 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in charge of </w:t>
            </w:r>
            <w:r w:rsidR="00483AED" w:rsidRPr="00BA784B">
              <w:rPr>
                <w:rFonts w:ascii="Arial" w:hAnsi="Arial" w:cs="Arial"/>
                <w:color w:val="010000"/>
                <w:sz w:val="20"/>
              </w:rPr>
              <w:t>governance</w:t>
            </w:r>
            <w:r w:rsidRPr="00BA784B">
              <w:rPr>
                <w:rFonts w:ascii="Arial" w:hAnsi="Arial" w:cs="Arial"/>
                <w:color w:val="010000"/>
                <w:sz w:val="20"/>
              </w:rPr>
              <w:t>-cum-Company</w:t>
            </w:r>
            <w:r w:rsidR="006A1B07" w:rsidRPr="00BA784B">
              <w:rPr>
                <w:rFonts w:ascii="Arial" w:hAnsi="Arial" w:cs="Arial"/>
                <w:color w:val="010000"/>
                <w:sz w:val="20"/>
              </w:rPr>
              <w:t>’s S</w:t>
            </w:r>
            <w:r w:rsidRPr="00BA784B">
              <w:rPr>
                <w:rFonts w:ascii="Arial" w:hAnsi="Arial" w:cs="Arial"/>
                <w:color w:val="010000"/>
                <w:sz w:val="20"/>
              </w:rPr>
              <w:t>ecretar</w:t>
            </w:r>
            <w:r w:rsidR="006A1B07" w:rsidRPr="00BA784B">
              <w:rPr>
                <w:rFonts w:ascii="Arial" w:hAnsi="Arial" w:cs="Arial"/>
                <w:color w:val="010000"/>
                <w:sz w:val="20"/>
              </w:rPr>
              <w:t>iat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 in 2022 and Remuneration Plan for the Board of Directors, the Supervisory Board, and </w:t>
            </w:r>
            <w:r w:rsidR="006A1B07" w:rsidRPr="00BA784B">
              <w:rPr>
                <w:rFonts w:ascii="Arial" w:hAnsi="Arial" w:cs="Arial"/>
                <w:color w:val="010000"/>
                <w:sz w:val="20"/>
              </w:rPr>
              <w:t xml:space="preserve">person </w:t>
            </w:r>
            <w:r w:rsidRPr="00BA784B">
              <w:rPr>
                <w:rFonts w:ascii="Arial" w:hAnsi="Arial" w:cs="Arial"/>
                <w:color w:val="010000"/>
                <w:sz w:val="20"/>
              </w:rPr>
              <w:t>in charge of corporate governance in 2023</w:t>
            </w:r>
          </w:p>
          <w:p w14:paraId="074379CE" w14:textId="0F25BC5C" w:rsidR="00B76AC0" w:rsidRPr="00BA784B" w:rsidRDefault="0008036D" w:rsidP="00C034F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Authorize the Board of Directors to select an audit company to audit the Financial Statement</w:t>
            </w:r>
            <w:r w:rsidR="006A1B07" w:rsidRPr="00BA784B">
              <w:rPr>
                <w:rFonts w:ascii="Arial" w:hAnsi="Arial" w:cs="Arial"/>
                <w:color w:val="010000"/>
                <w:sz w:val="20"/>
              </w:rPr>
              <w:t>s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  <w:p w14:paraId="42A48D9B" w14:textId="62FDF2F4" w:rsidR="00B76AC0" w:rsidRPr="00BA784B" w:rsidRDefault="006A1B07" w:rsidP="00C034F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Results of production and b</w:t>
            </w:r>
            <w:r w:rsidR="0008036D" w:rsidRPr="00BA784B">
              <w:rPr>
                <w:rFonts w:ascii="Arial" w:hAnsi="Arial" w:cs="Arial"/>
                <w:color w:val="010000"/>
                <w:sz w:val="20"/>
              </w:rPr>
              <w:t xml:space="preserve">usiness targets for the 2018 - 2023 term and </w:t>
            </w:r>
            <w:r w:rsidRPr="00BA784B">
              <w:rPr>
                <w:rFonts w:ascii="Arial" w:hAnsi="Arial" w:cs="Arial"/>
                <w:color w:val="010000"/>
                <w:sz w:val="20"/>
              </w:rPr>
              <w:t>planned t</w:t>
            </w:r>
            <w:r w:rsidR="0008036D" w:rsidRPr="00BA784B">
              <w:rPr>
                <w:rFonts w:ascii="Arial" w:hAnsi="Arial" w:cs="Arial"/>
                <w:color w:val="010000"/>
                <w:sz w:val="20"/>
              </w:rPr>
              <w:t>argets for the 2023 - 2028 term</w:t>
            </w:r>
            <w:bookmarkStart w:id="0" w:name="_GoBack"/>
            <w:bookmarkEnd w:id="0"/>
          </w:p>
          <w:p w14:paraId="3DD94EDF" w14:textId="77777777" w:rsidR="00B76AC0" w:rsidRPr="00BA784B" w:rsidRDefault="0008036D" w:rsidP="00C034F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Election results of the members of the Board of Directors and the Supervisory Board for the 2023-2028 term</w:t>
            </w:r>
          </w:p>
        </w:tc>
      </w:tr>
      <w:tr w:rsidR="00B76AC0" w:rsidRPr="00BA784B" w14:paraId="3E3A08F8" w14:textId="77777777" w:rsidTr="00503A01">
        <w:tc>
          <w:tcPr>
            <w:tcW w:w="390" w:type="pct"/>
            <w:shd w:val="clear" w:color="auto" w:fill="auto"/>
            <w:vAlign w:val="center"/>
          </w:tcPr>
          <w:p w14:paraId="0914B133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79DEA201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61/NQ-DHDCD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6CF9EE35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October 10, 2023</w:t>
            </w:r>
          </w:p>
        </w:tc>
        <w:tc>
          <w:tcPr>
            <w:tcW w:w="2252" w:type="pct"/>
            <w:shd w:val="clear" w:color="auto" w:fill="auto"/>
            <w:vAlign w:val="center"/>
          </w:tcPr>
          <w:p w14:paraId="4B344C2F" w14:textId="77777777" w:rsidR="00B76AC0" w:rsidRPr="00BA784B" w:rsidRDefault="0008036D" w:rsidP="00C0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Extraordinary General Mandate 2023 approves:</w:t>
            </w:r>
          </w:p>
          <w:p w14:paraId="305B7454" w14:textId="78DF0004" w:rsidR="00B76AC0" w:rsidRPr="00BA784B" w:rsidRDefault="0008036D" w:rsidP="00C034F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Dismissal of Ms. Nguyen Thi Hong Van </w:t>
            </w:r>
            <w:r w:rsidR="00483AED" w:rsidRPr="00BA784B">
              <w:rPr>
                <w:rFonts w:ascii="Arial" w:hAnsi="Arial" w:cs="Arial"/>
                <w:color w:val="010000"/>
                <w:sz w:val="20"/>
              </w:rPr>
              <w:t>as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483AED" w:rsidRPr="00BA784B">
              <w:rPr>
                <w:rFonts w:ascii="Arial" w:hAnsi="Arial" w:cs="Arial"/>
                <w:color w:val="010000"/>
                <w:sz w:val="20"/>
              </w:rPr>
              <w:t>a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 member of the Board of Directors for the 2023-2028 term</w:t>
            </w:r>
          </w:p>
          <w:p w14:paraId="3F8A7868" w14:textId="7BCCEBD4" w:rsidR="00B76AC0" w:rsidRPr="00BA784B" w:rsidRDefault="0008036D" w:rsidP="00C034F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Results of additional election of members of the Board of Directors for the 2023-2028 term for Ms. Tran Thi Thanh Phuong;</w:t>
            </w:r>
          </w:p>
        </w:tc>
      </w:tr>
    </w:tbl>
    <w:p w14:paraId="5376EE1B" w14:textId="77777777" w:rsidR="00B76AC0" w:rsidRPr="00BA784B" w:rsidRDefault="0008036D" w:rsidP="00503A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A784B">
        <w:rPr>
          <w:rFonts w:ascii="Arial" w:hAnsi="Arial" w:cs="Arial"/>
          <w:color w:val="010000"/>
          <w:sz w:val="20"/>
        </w:rPr>
        <w:t>The Board of Directors: Annual Report 2023</w:t>
      </w:r>
    </w:p>
    <w:p w14:paraId="14995DC0" w14:textId="77777777" w:rsidR="00B76AC0" w:rsidRPr="00BA784B" w:rsidRDefault="0008036D" w:rsidP="00503A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A784B">
        <w:rPr>
          <w:rFonts w:ascii="Arial" w:hAnsi="Arial" w:cs="Arial"/>
          <w:color w:val="010000"/>
          <w:sz w:val="20"/>
        </w:rPr>
        <w:t>Information about members of the Board of Directors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0"/>
        <w:gridCol w:w="2780"/>
        <w:gridCol w:w="1991"/>
        <w:gridCol w:w="1690"/>
        <w:gridCol w:w="1958"/>
      </w:tblGrid>
      <w:tr w:rsidR="00B76AC0" w:rsidRPr="00BA784B" w14:paraId="6AA70710" w14:textId="77777777" w:rsidTr="00503A01">
        <w:tc>
          <w:tcPr>
            <w:tcW w:w="34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E3D5B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36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4A525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0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07B85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016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F798E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B76AC0" w:rsidRPr="00BA784B" w14:paraId="39A6531E" w14:textId="77777777" w:rsidTr="00503A01">
        <w:tc>
          <w:tcPr>
            <w:tcW w:w="34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6DFC9" w14:textId="77777777" w:rsidR="00B76AC0" w:rsidRPr="00BA784B" w:rsidRDefault="00B76AC0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36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3D5DE" w14:textId="77777777" w:rsidR="00B76AC0" w:rsidRPr="00BA784B" w:rsidRDefault="00B76AC0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0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09A29" w14:textId="77777777" w:rsidR="00B76AC0" w:rsidRPr="00BA784B" w:rsidRDefault="00B76AC0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7021E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0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B90FF7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B76AC0" w:rsidRPr="00BA784B" w14:paraId="57AFDF89" w14:textId="77777777" w:rsidTr="00503A01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F7E50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2DA9C9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Mr. Do Quang </w:t>
            </w:r>
            <w:proofErr w:type="spellStart"/>
            <w:r w:rsidRPr="00BA784B">
              <w:rPr>
                <w:rFonts w:ascii="Arial" w:hAnsi="Arial" w:cs="Arial"/>
                <w:color w:val="010000"/>
                <w:sz w:val="20"/>
              </w:rPr>
              <w:t>Thiep</w:t>
            </w:r>
            <w:proofErr w:type="spellEnd"/>
          </w:p>
        </w:tc>
        <w:tc>
          <w:tcPr>
            <w:tcW w:w="11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78559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36E98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10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666BA" w14:textId="77777777" w:rsidR="00B76AC0" w:rsidRPr="00BA784B" w:rsidRDefault="00B76AC0" w:rsidP="00503A01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76AC0" w:rsidRPr="00BA784B" w14:paraId="00365705" w14:textId="77777777" w:rsidTr="00503A01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F6F2D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8D41B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Mr. Trinh Viet Cuong</w:t>
            </w:r>
          </w:p>
        </w:tc>
        <w:tc>
          <w:tcPr>
            <w:tcW w:w="11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EE09F1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003F63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10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C94D3" w14:textId="77777777" w:rsidR="00B76AC0" w:rsidRPr="00BA784B" w:rsidRDefault="00B76AC0" w:rsidP="00503A01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76AC0" w:rsidRPr="00BA784B" w14:paraId="43A92E29" w14:textId="77777777" w:rsidTr="00503A01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B511AA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37F1A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Mr. Nguyen Dinh Hien</w:t>
            </w:r>
          </w:p>
        </w:tc>
        <w:tc>
          <w:tcPr>
            <w:tcW w:w="11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FD03B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441B5B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10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A6D8A" w14:textId="77777777" w:rsidR="00B76AC0" w:rsidRPr="00BA784B" w:rsidRDefault="00B76AC0" w:rsidP="00503A01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76AC0" w:rsidRPr="00BA784B" w14:paraId="5DC2ABE5" w14:textId="77777777" w:rsidTr="00503A01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5CAB5E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71223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Mr. Pham Tien Long</w:t>
            </w:r>
          </w:p>
        </w:tc>
        <w:tc>
          <w:tcPr>
            <w:tcW w:w="11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EF8C26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079ED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10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B2570F" w14:textId="77777777" w:rsidR="00B76AC0" w:rsidRPr="00BA784B" w:rsidRDefault="00B76AC0" w:rsidP="00503A01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76AC0" w:rsidRPr="00BA784B" w14:paraId="4FB0B22C" w14:textId="77777777" w:rsidTr="00503A01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95B0B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366938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Ms. Tran Thi Thanh Phuong</w:t>
            </w:r>
          </w:p>
        </w:tc>
        <w:tc>
          <w:tcPr>
            <w:tcW w:w="11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F7A55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50BC9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October 10, 2023</w:t>
            </w:r>
          </w:p>
        </w:tc>
        <w:tc>
          <w:tcPr>
            <w:tcW w:w="10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91EFFE" w14:textId="77777777" w:rsidR="00B76AC0" w:rsidRPr="00BA784B" w:rsidRDefault="00B76AC0" w:rsidP="00503A01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76AC0" w:rsidRPr="00BA784B" w14:paraId="37F87987" w14:textId="77777777" w:rsidTr="00503A01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02617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20D9C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Mr. Nguyen Duc Hong</w:t>
            </w:r>
          </w:p>
        </w:tc>
        <w:tc>
          <w:tcPr>
            <w:tcW w:w="11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0D790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1A8A7F" w14:textId="77777777" w:rsidR="00B76AC0" w:rsidRPr="00BA784B" w:rsidRDefault="00B76AC0" w:rsidP="00503A01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402C84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</w:tr>
      <w:tr w:rsidR="00B76AC0" w:rsidRPr="00BA784B" w14:paraId="2E8DF642" w14:textId="77777777" w:rsidTr="00503A01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B0503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C1D2F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BA784B">
              <w:rPr>
                <w:rFonts w:ascii="Arial" w:hAnsi="Arial" w:cs="Arial"/>
                <w:color w:val="010000"/>
                <w:sz w:val="20"/>
              </w:rPr>
              <w:t>Xuan</w:t>
            </w:r>
            <w:proofErr w:type="spellEnd"/>
            <w:r w:rsidRPr="00BA784B">
              <w:rPr>
                <w:rFonts w:ascii="Arial" w:hAnsi="Arial" w:cs="Arial"/>
                <w:color w:val="010000"/>
                <w:sz w:val="20"/>
              </w:rPr>
              <w:t xml:space="preserve"> Thai</w:t>
            </w:r>
          </w:p>
        </w:tc>
        <w:tc>
          <w:tcPr>
            <w:tcW w:w="11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58466C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29FD5" w14:textId="77777777" w:rsidR="00B76AC0" w:rsidRPr="00BA784B" w:rsidRDefault="00B76AC0" w:rsidP="00503A01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0A9F4C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</w:tr>
      <w:tr w:rsidR="00B76AC0" w:rsidRPr="00BA784B" w14:paraId="14C76E79" w14:textId="77777777" w:rsidTr="00503A01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2D1F0A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C8D0A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Mr. Vu Kien Cuong</w:t>
            </w:r>
          </w:p>
        </w:tc>
        <w:tc>
          <w:tcPr>
            <w:tcW w:w="11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8B7A45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E8767" w14:textId="77777777" w:rsidR="00B76AC0" w:rsidRPr="00BA784B" w:rsidRDefault="00B76AC0" w:rsidP="00503A01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FD4831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</w:tr>
      <w:tr w:rsidR="00B76AC0" w:rsidRPr="00BA784B" w14:paraId="16DCB434" w14:textId="77777777" w:rsidTr="00503A01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5D64C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5B003F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Ms. Nguyen Thi Hong Van</w:t>
            </w:r>
          </w:p>
        </w:tc>
        <w:tc>
          <w:tcPr>
            <w:tcW w:w="11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5342D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4F5A2B" w14:textId="77777777" w:rsidR="00B76AC0" w:rsidRPr="00BA784B" w:rsidRDefault="00B76AC0" w:rsidP="00503A01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4309D3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October 10, 2023</w:t>
            </w:r>
          </w:p>
        </w:tc>
      </w:tr>
    </w:tbl>
    <w:p w14:paraId="2BF9EC7C" w14:textId="77777777" w:rsidR="00B76AC0" w:rsidRPr="00BA784B" w:rsidRDefault="0008036D" w:rsidP="00503A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A784B">
        <w:rPr>
          <w:rFonts w:ascii="Arial" w:hAnsi="Arial" w:cs="Arial"/>
          <w:color w:val="010000"/>
          <w:sz w:val="20"/>
        </w:rPr>
        <w:t>Board Resolutions/Decisions in 2023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27"/>
        <w:gridCol w:w="2056"/>
        <w:gridCol w:w="1591"/>
        <w:gridCol w:w="4575"/>
      </w:tblGrid>
      <w:tr w:rsidR="006A1B07" w:rsidRPr="00BA784B" w14:paraId="69EDD846" w14:textId="77777777" w:rsidTr="00503A0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2105D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A85EB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Resolution/Decision No.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062D0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B8241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6A1B07" w:rsidRPr="00BA784B" w14:paraId="536EBCD8" w14:textId="77777777" w:rsidTr="00503A0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EF1BC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CA03F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Board Resolution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FC80C1" w14:textId="77777777" w:rsidR="006A1B07" w:rsidRPr="00BA784B" w:rsidRDefault="006A1B07" w:rsidP="00503A01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E44D38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A1B07" w:rsidRPr="00BA784B" w14:paraId="2EA7B545" w14:textId="77777777" w:rsidTr="00503A0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4F9D08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831B2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04/NQ-HDQT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741D2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January 11, 2023</w:t>
            </w:r>
          </w:p>
        </w:tc>
        <w:tc>
          <w:tcPr>
            <w:tcW w:w="2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94EC0F" w14:textId="0F4B8B9D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Resolution on approving the Work Performance Report </w:t>
            </w:r>
            <w:r w:rsidR="001F7405" w:rsidRPr="00BA784B">
              <w:rPr>
                <w:rFonts w:ascii="Arial" w:hAnsi="Arial" w:cs="Arial"/>
                <w:color w:val="010000"/>
                <w:sz w:val="20"/>
              </w:rPr>
              <w:t xml:space="preserve">in </w:t>
            </w:r>
            <w:r w:rsidRPr="00BA784B">
              <w:rPr>
                <w:rFonts w:ascii="Arial" w:hAnsi="Arial" w:cs="Arial"/>
                <w:color w:val="010000"/>
                <w:sz w:val="20"/>
              </w:rPr>
              <w:t>2022 and plan for 2023, Corporate Governance, and</w:t>
            </w:r>
            <w:r w:rsidR="007B5DDD" w:rsidRPr="00BA784B">
              <w:rPr>
                <w:rFonts w:ascii="Arial" w:hAnsi="Arial" w:cs="Arial"/>
                <w:color w:val="010000"/>
                <w:sz w:val="20"/>
              </w:rPr>
              <w:t xml:space="preserve"> plan for the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 Annual General Meeting of </w:t>
            </w:r>
            <w:r w:rsidR="007B5DDD" w:rsidRPr="00BA784B">
              <w:rPr>
                <w:rFonts w:ascii="Arial" w:hAnsi="Arial" w:cs="Arial"/>
                <w:color w:val="010000"/>
                <w:sz w:val="20"/>
              </w:rPr>
              <w:t xml:space="preserve">Shareholders 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2023 </w:t>
            </w:r>
          </w:p>
        </w:tc>
      </w:tr>
      <w:tr w:rsidR="006A1B07" w:rsidRPr="00BA784B" w14:paraId="30A9D2E0" w14:textId="77777777" w:rsidTr="00503A0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E1D6EE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FF5182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09/NQ-HDQT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6DB8A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March 20, 2023</w:t>
            </w:r>
          </w:p>
        </w:tc>
        <w:tc>
          <w:tcPr>
            <w:tcW w:w="2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812BE1" w14:textId="711F5C8B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Resolution on approving the construction of warehouses and workshops for repairing automobiles and motorbike equipment</w:t>
            </w:r>
          </w:p>
        </w:tc>
      </w:tr>
      <w:tr w:rsidR="006A1B07" w:rsidRPr="00BA784B" w14:paraId="1A046106" w14:textId="77777777" w:rsidTr="00503A0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B9F08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E0F6EF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10/NQ-HDQT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6E0092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April 03, 2023</w:t>
            </w:r>
          </w:p>
        </w:tc>
        <w:tc>
          <w:tcPr>
            <w:tcW w:w="2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18C166" w14:textId="41A61F52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Resolution on approving Report No. 80/BC-CTCP dated March 24, 2023 on the production and business results for Q1/2023 and plan for Q2/2023; Draft report on activities of the Board of Directors </w:t>
            </w:r>
            <w:r w:rsidRPr="00BA784B">
              <w:rPr>
                <w:rFonts w:ascii="Arial" w:hAnsi="Arial" w:cs="Arial"/>
                <w:color w:val="010000"/>
                <w:sz w:val="20"/>
              </w:rPr>
              <w:lastRenderedPageBreak/>
              <w:t xml:space="preserve">and </w:t>
            </w:r>
            <w:r w:rsidR="00167B69" w:rsidRPr="00BA784B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Executive Board to </w:t>
            </w:r>
            <w:r w:rsidR="000F1DFF" w:rsidRPr="00BA784B">
              <w:rPr>
                <w:rFonts w:ascii="Arial" w:hAnsi="Arial" w:cs="Arial"/>
                <w:color w:val="010000"/>
                <w:sz w:val="20"/>
              </w:rPr>
              <w:t>submit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 to the Annual General Meeting of Shareholders 2023</w:t>
            </w:r>
          </w:p>
        </w:tc>
      </w:tr>
      <w:tr w:rsidR="006A1B07" w:rsidRPr="00BA784B" w14:paraId="1A57A63C" w14:textId="77777777" w:rsidTr="00503A0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0AEBA3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FE987D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15/NQ-HDQT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CF02B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April 14, 2023</w:t>
            </w:r>
          </w:p>
        </w:tc>
        <w:tc>
          <w:tcPr>
            <w:tcW w:w="2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665BB" w14:textId="70E9539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Resolution on the resignation </w:t>
            </w:r>
            <w:r w:rsidR="007B5DDD" w:rsidRPr="00BA784B">
              <w:rPr>
                <w:rFonts w:ascii="Arial" w:hAnsi="Arial" w:cs="Arial"/>
                <w:color w:val="010000"/>
                <w:sz w:val="20"/>
              </w:rPr>
              <w:t>of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 the Company Deputy Manager </w:t>
            </w:r>
            <w:r w:rsidR="007B5DDD" w:rsidRPr="00BA784B">
              <w:rPr>
                <w:rFonts w:ascii="Arial" w:hAnsi="Arial" w:cs="Arial"/>
                <w:color w:val="010000"/>
                <w:sz w:val="20"/>
              </w:rPr>
              <w:t>-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 Mr. Nguyen </w:t>
            </w:r>
            <w:proofErr w:type="spellStart"/>
            <w:r w:rsidRPr="00BA784B">
              <w:rPr>
                <w:rFonts w:ascii="Arial" w:hAnsi="Arial" w:cs="Arial"/>
                <w:color w:val="010000"/>
                <w:sz w:val="20"/>
              </w:rPr>
              <w:t>Xuan</w:t>
            </w:r>
            <w:proofErr w:type="spellEnd"/>
            <w:r w:rsidRPr="00BA784B">
              <w:rPr>
                <w:rFonts w:ascii="Arial" w:hAnsi="Arial" w:cs="Arial"/>
                <w:color w:val="010000"/>
                <w:sz w:val="20"/>
              </w:rPr>
              <w:t xml:space="preserve"> Thai and </w:t>
            </w:r>
            <w:r w:rsidR="007B5DDD" w:rsidRPr="00BA784B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BA784B">
              <w:rPr>
                <w:rFonts w:ascii="Arial" w:hAnsi="Arial" w:cs="Arial"/>
                <w:color w:val="010000"/>
                <w:sz w:val="20"/>
              </w:rPr>
              <w:t>appointment of Mr.</w:t>
            </w:r>
            <w:r w:rsidR="007B5DDD" w:rsidRPr="00BA784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Trinh Viet Cuong </w:t>
            </w:r>
            <w:r w:rsidR="007B5DDD" w:rsidRPr="00BA784B">
              <w:rPr>
                <w:rFonts w:ascii="Arial" w:hAnsi="Arial" w:cs="Arial"/>
                <w:color w:val="010000"/>
                <w:sz w:val="20"/>
              </w:rPr>
              <w:t>to replace.</w:t>
            </w:r>
          </w:p>
        </w:tc>
      </w:tr>
      <w:tr w:rsidR="006A1B07" w:rsidRPr="00BA784B" w14:paraId="6E79EB2B" w14:textId="77777777" w:rsidTr="00503A0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0FA2E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A7AE5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24/NQ-HDQT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98845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2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D9A2E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Resolution on electing the Chair of the Board of Directors for the 2023-2028 term</w:t>
            </w:r>
          </w:p>
        </w:tc>
      </w:tr>
      <w:tr w:rsidR="006A1B07" w:rsidRPr="00BA784B" w14:paraId="50E2A822" w14:textId="77777777" w:rsidTr="00503A0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FCB94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71C973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27/QD-HDQT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A3510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May 08, 2023</w:t>
            </w:r>
          </w:p>
        </w:tc>
        <w:tc>
          <w:tcPr>
            <w:tcW w:w="2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E2A36B" w14:textId="5E45258D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Resolution on the resignation </w:t>
            </w:r>
            <w:r w:rsidR="007B5DDD" w:rsidRPr="00BA784B">
              <w:rPr>
                <w:rFonts w:ascii="Arial" w:hAnsi="Arial" w:cs="Arial"/>
                <w:color w:val="010000"/>
                <w:sz w:val="20"/>
              </w:rPr>
              <w:t>of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 the Company Manager </w:t>
            </w:r>
            <w:r w:rsidR="007B5DDD" w:rsidRPr="00BA784B">
              <w:rPr>
                <w:rFonts w:ascii="Arial" w:hAnsi="Arial" w:cs="Arial"/>
                <w:color w:val="010000"/>
                <w:sz w:val="20"/>
              </w:rPr>
              <w:t>-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BD66F5" w:rsidRPr="00BA784B">
              <w:rPr>
                <w:rFonts w:ascii="Arial" w:hAnsi="Arial" w:cs="Arial"/>
                <w:color w:val="010000"/>
                <w:sz w:val="20"/>
              </w:rPr>
              <w:t xml:space="preserve">Senior </w:t>
            </w:r>
            <w:r w:rsidR="00430DDD" w:rsidRPr="00BA784B">
              <w:rPr>
                <w:rFonts w:ascii="Arial" w:hAnsi="Arial" w:cs="Arial"/>
                <w:color w:val="010000"/>
                <w:sz w:val="20"/>
              </w:rPr>
              <w:t>Colonel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 Nguyen Duc Hong and </w:t>
            </w:r>
            <w:r w:rsidR="007B5DDD" w:rsidRPr="00BA784B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appointment </w:t>
            </w:r>
            <w:r w:rsidR="007B5DDD" w:rsidRPr="00BA784B">
              <w:rPr>
                <w:rFonts w:ascii="Arial" w:hAnsi="Arial" w:cs="Arial"/>
                <w:color w:val="010000"/>
                <w:sz w:val="20"/>
              </w:rPr>
              <w:t xml:space="preserve">of 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Mr. Trinh Viet Cuong </w:t>
            </w:r>
            <w:r w:rsidR="00430DDD" w:rsidRPr="00BA784B">
              <w:rPr>
                <w:rFonts w:ascii="Arial" w:hAnsi="Arial" w:cs="Arial"/>
                <w:color w:val="010000"/>
                <w:sz w:val="20"/>
              </w:rPr>
              <w:t>as the Manager</w:t>
            </w:r>
          </w:p>
        </w:tc>
      </w:tr>
      <w:tr w:rsidR="006A1B07" w:rsidRPr="00BA784B" w14:paraId="0889C492" w14:textId="77777777" w:rsidTr="00503A0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8FED7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53374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32/NQ-HDQT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3CF91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June 30, 2023</w:t>
            </w:r>
          </w:p>
        </w:tc>
        <w:tc>
          <w:tcPr>
            <w:tcW w:w="2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ED321" w14:textId="3581931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Resolution on approving Report No. 268/BC-CTCP </w:t>
            </w:r>
            <w:r w:rsidR="00430DDD" w:rsidRPr="00BA784B">
              <w:rPr>
                <w:rFonts w:ascii="Arial" w:hAnsi="Arial" w:cs="Arial"/>
                <w:color w:val="010000"/>
                <w:sz w:val="20"/>
              </w:rPr>
              <w:t>dated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 June 22, 2023 on the production and business results of the first 6 months of 2023</w:t>
            </w:r>
          </w:p>
        </w:tc>
      </w:tr>
      <w:tr w:rsidR="006A1B07" w:rsidRPr="00BA784B" w14:paraId="7B00C11A" w14:textId="77777777" w:rsidTr="00503A0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46D09C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BDB3A8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38/NQ-HDQT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A21CB4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August 11, 2023</w:t>
            </w:r>
          </w:p>
        </w:tc>
        <w:tc>
          <w:tcPr>
            <w:tcW w:w="2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41C14" w14:textId="6D8B95F6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Resolution on</w:t>
            </w:r>
            <w:r w:rsidR="00B935BE" w:rsidRPr="00BA784B">
              <w:rPr>
                <w:rFonts w:ascii="Arial" w:hAnsi="Arial" w:cs="Arial"/>
                <w:color w:val="010000"/>
                <w:sz w:val="20"/>
              </w:rPr>
              <w:t xml:space="preserve"> the line of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 credit at Military Commercial Joint Stock Bank</w:t>
            </w:r>
          </w:p>
        </w:tc>
      </w:tr>
      <w:tr w:rsidR="006A1B07" w:rsidRPr="00BA784B" w14:paraId="0AF442BD" w14:textId="77777777" w:rsidTr="00503A0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CEDF7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20FC0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41/NQ-HDQT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2E542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August 21, 2023</w:t>
            </w:r>
          </w:p>
        </w:tc>
        <w:tc>
          <w:tcPr>
            <w:tcW w:w="2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01EAC5" w14:textId="77777777" w:rsidR="006A1B07" w:rsidRPr="00BA784B" w:rsidRDefault="006A1B07" w:rsidP="00503A0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Resolution on proposing to the General Meeting of Shareholders the resignation letter of Ms. Nguyen Thi Hong Van.</w:t>
            </w:r>
          </w:p>
          <w:p w14:paraId="16986096" w14:textId="241A6819" w:rsidR="006A1B07" w:rsidRPr="00BA784B" w:rsidRDefault="006A1B07" w:rsidP="00503A0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Resolution on announcing the time, location, content, </w:t>
            </w:r>
            <w:r w:rsidR="00430DDD" w:rsidRPr="00BA784B">
              <w:rPr>
                <w:rFonts w:ascii="Arial" w:hAnsi="Arial" w:cs="Arial"/>
                <w:color w:val="010000"/>
                <w:sz w:val="20"/>
              </w:rPr>
              <w:t>agenda</w:t>
            </w:r>
            <w:r w:rsidRPr="00BA784B">
              <w:rPr>
                <w:rFonts w:ascii="Arial" w:hAnsi="Arial" w:cs="Arial"/>
                <w:color w:val="010000"/>
                <w:sz w:val="20"/>
              </w:rPr>
              <w:t>, and requirements for</w:t>
            </w:r>
            <w:r w:rsidR="00961670" w:rsidRPr="00BA784B">
              <w:rPr>
                <w:rFonts w:ascii="Arial" w:hAnsi="Arial" w:cs="Arial"/>
                <w:color w:val="010000"/>
                <w:sz w:val="20"/>
              </w:rPr>
              <w:t xml:space="preserve"> attending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 the Extraordinary General Meeting of Shareholders 2023</w:t>
            </w:r>
          </w:p>
        </w:tc>
      </w:tr>
      <w:tr w:rsidR="006A1B07" w:rsidRPr="00BA784B" w14:paraId="30066CDE" w14:textId="77777777" w:rsidTr="00503A0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0F08D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92B4A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46/NQ-HDQT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E761A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September 11, 2023</w:t>
            </w:r>
          </w:p>
        </w:tc>
        <w:tc>
          <w:tcPr>
            <w:tcW w:w="2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56A1B" w14:textId="3DD59BFC" w:rsidR="006A1B07" w:rsidRPr="00BA784B" w:rsidRDefault="006A1B07" w:rsidP="008C2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Resolution on approving </w:t>
            </w:r>
            <w:r w:rsidR="00AD66FD" w:rsidRPr="00BA784B">
              <w:rPr>
                <w:rFonts w:ascii="Arial" w:hAnsi="Arial" w:cs="Arial"/>
                <w:color w:val="010000"/>
                <w:sz w:val="20"/>
              </w:rPr>
              <w:t>Proposal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 No. 412/</w:t>
            </w:r>
            <w:proofErr w:type="spellStart"/>
            <w:r w:rsidRPr="00BA784B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BA784B">
              <w:rPr>
                <w:rFonts w:ascii="Arial" w:hAnsi="Arial" w:cs="Arial"/>
                <w:color w:val="010000"/>
                <w:sz w:val="20"/>
              </w:rPr>
              <w:t>-CTCP dated September 05, 2023 on making credit contract 2023 with MB Bank</w:t>
            </w:r>
          </w:p>
        </w:tc>
      </w:tr>
      <w:tr w:rsidR="006A1B07" w:rsidRPr="00BA784B" w14:paraId="5EA3DFA3" w14:textId="77777777" w:rsidTr="00503A0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8B5B8A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437D45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57/NQ-HDQT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9AC7D" w14:textId="1FFEA615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October </w:t>
            </w:r>
            <w:r w:rsidR="00B935BE" w:rsidRPr="00BA784B">
              <w:rPr>
                <w:rFonts w:ascii="Arial" w:hAnsi="Arial" w:cs="Arial"/>
                <w:color w:val="010000"/>
                <w:sz w:val="20"/>
              </w:rPr>
              <w:t>4</w:t>
            </w:r>
            <w:r w:rsidRPr="00BA784B">
              <w:rPr>
                <w:rFonts w:ascii="Arial" w:hAnsi="Arial" w:cs="Arial"/>
                <w:color w:val="010000"/>
                <w:sz w:val="20"/>
              </w:rPr>
              <w:t>, 2023</w:t>
            </w:r>
          </w:p>
        </w:tc>
        <w:tc>
          <w:tcPr>
            <w:tcW w:w="2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B1658" w14:textId="20305F1B" w:rsidR="006A1B07" w:rsidRPr="00BA784B" w:rsidRDefault="006A1B07" w:rsidP="00503A0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Resolution on approving </w:t>
            </w:r>
            <w:r w:rsidR="008C2A2F" w:rsidRPr="00BA784B">
              <w:rPr>
                <w:rFonts w:ascii="Arial" w:hAnsi="Arial" w:cs="Arial"/>
                <w:color w:val="010000"/>
                <w:sz w:val="20"/>
              </w:rPr>
              <w:t xml:space="preserve">Proposal </w:t>
            </w:r>
            <w:r w:rsidRPr="00BA784B">
              <w:rPr>
                <w:rFonts w:ascii="Arial" w:hAnsi="Arial" w:cs="Arial"/>
                <w:color w:val="010000"/>
                <w:sz w:val="20"/>
              </w:rPr>
              <w:t>No. 439/BC-CTCP dated September 30, 2023 on the production and business results for Q3/2023, production and business directions for Q4/2023</w:t>
            </w:r>
          </w:p>
          <w:p w14:paraId="19250D21" w14:textId="1EE0057D" w:rsidR="006A1B07" w:rsidRPr="00BA784B" w:rsidRDefault="006A1B07" w:rsidP="00503A0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Resolution on </w:t>
            </w:r>
            <w:r w:rsidR="008C2A2F" w:rsidRPr="00BA784B">
              <w:rPr>
                <w:rFonts w:ascii="Arial" w:hAnsi="Arial" w:cs="Arial"/>
                <w:color w:val="010000"/>
                <w:sz w:val="20"/>
              </w:rPr>
              <w:t xml:space="preserve">approving 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the Company's policy of organizing construction implementation and directly accounting for package XL 01 - Warehouse KT887 - Military </w:t>
            </w:r>
            <w:r w:rsidR="00BD66F5" w:rsidRPr="00BA784B">
              <w:rPr>
                <w:rFonts w:ascii="Arial" w:hAnsi="Arial" w:cs="Arial"/>
                <w:color w:val="010000"/>
                <w:sz w:val="20"/>
              </w:rPr>
              <w:t>Engineering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 Department</w:t>
            </w:r>
          </w:p>
        </w:tc>
      </w:tr>
      <w:tr w:rsidR="006A1B07" w:rsidRPr="00BA784B" w14:paraId="06A61142" w14:textId="77777777" w:rsidTr="00503A0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7590A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FB2E5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60/NQ-HDQT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EC200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October 09, 2023</w:t>
            </w:r>
          </w:p>
        </w:tc>
        <w:tc>
          <w:tcPr>
            <w:tcW w:w="2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5466D" w14:textId="4D05E076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Resolution on authorizing to preside </w:t>
            </w:r>
            <w:r w:rsidR="00BD66F5" w:rsidRPr="00BA784B">
              <w:rPr>
                <w:rFonts w:ascii="Arial" w:hAnsi="Arial" w:cs="Arial"/>
                <w:color w:val="010000"/>
                <w:sz w:val="20"/>
              </w:rPr>
              <w:t xml:space="preserve">over 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the Extraordinary General Meeting of Shareholders </w:t>
            </w:r>
            <w:r w:rsidRPr="00BA784B">
              <w:rPr>
                <w:rFonts w:ascii="Arial" w:hAnsi="Arial" w:cs="Arial"/>
                <w:color w:val="010000"/>
                <w:sz w:val="20"/>
              </w:rPr>
              <w:lastRenderedPageBreak/>
              <w:t>2023</w:t>
            </w:r>
          </w:p>
        </w:tc>
      </w:tr>
      <w:tr w:rsidR="006A1B07" w:rsidRPr="00BA784B" w14:paraId="7BFC38D3" w14:textId="77777777" w:rsidTr="00503A0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0C281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lastRenderedPageBreak/>
              <w:t>13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62AB2D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62/NQ-HDQT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DAECC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October 11, 2023</w:t>
            </w:r>
          </w:p>
        </w:tc>
        <w:tc>
          <w:tcPr>
            <w:tcW w:w="2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78C98" w14:textId="0EBE774C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Resolution on the dividend payment in cash </w:t>
            </w:r>
            <w:r w:rsidR="003A11AE" w:rsidRPr="00BA784B">
              <w:rPr>
                <w:rFonts w:ascii="Arial" w:hAnsi="Arial" w:cs="Arial"/>
                <w:color w:val="010000"/>
                <w:sz w:val="20"/>
              </w:rPr>
              <w:t xml:space="preserve">in </w:t>
            </w:r>
            <w:r w:rsidRPr="00BA784B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</w:tr>
      <w:tr w:rsidR="006A1B07" w:rsidRPr="00BA784B" w14:paraId="70E97D2A" w14:textId="77777777" w:rsidTr="00503A0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CF390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B886FE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65/NQ-HDQT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1FBA82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October 28, 2023</w:t>
            </w:r>
          </w:p>
        </w:tc>
        <w:tc>
          <w:tcPr>
            <w:tcW w:w="2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42C6FE" w14:textId="192C2421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Resolution on approving Proposal No. 483/</w:t>
            </w:r>
            <w:proofErr w:type="spellStart"/>
            <w:r w:rsidRPr="00BA784B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BA784B">
              <w:rPr>
                <w:rFonts w:ascii="Arial" w:hAnsi="Arial" w:cs="Arial"/>
                <w:color w:val="010000"/>
                <w:sz w:val="20"/>
              </w:rPr>
              <w:t xml:space="preserve">-CT on suing </w:t>
            </w:r>
            <w:r w:rsidR="009D42F7" w:rsidRPr="00BA784B">
              <w:rPr>
                <w:rFonts w:ascii="Arial" w:hAnsi="Arial" w:cs="Arial"/>
                <w:color w:val="010000"/>
                <w:sz w:val="20"/>
              </w:rPr>
              <w:t>Investment and Construction Joint Stock Company No.4</w:t>
            </w:r>
            <w:r w:rsidRPr="00BA784B">
              <w:rPr>
                <w:rFonts w:ascii="Arial" w:hAnsi="Arial" w:cs="Arial"/>
                <w:color w:val="010000"/>
                <w:sz w:val="20"/>
              </w:rPr>
              <w:t>, Proposal No. 484/</w:t>
            </w:r>
            <w:proofErr w:type="spellStart"/>
            <w:r w:rsidRPr="00BA784B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BA784B">
              <w:rPr>
                <w:rFonts w:ascii="Arial" w:hAnsi="Arial" w:cs="Arial"/>
                <w:color w:val="010000"/>
                <w:sz w:val="20"/>
              </w:rPr>
              <w:t>- CTCP on renovating and upgrading the garage, Proposal No. 485/</w:t>
            </w:r>
            <w:proofErr w:type="spellStart"/>
            <w:r w:rsidRPr="00BA784B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BA784B">
              <w:rPr>
                <w:rFonts w:ascii="Arial" w:hAnsi="Arial" w:cs="Arial"/>
                <w:color w:val="010000"/>
                <w:sz w:val="20"/>
              </w:rPr>
              <w:t xml:space="preserve">-KHKT on renovating and upgrading the auxiliary warehouses in Trung </w:t>
            </w:r>
            <w:proofErr w:type="spellStart"/>
            <w:r w:rsidRPr="00BA784B">
              <w:rPr>
                <w:rFonts w:ascii="Arial" w:hAnsi="Arial" w:cs="Arial"/>
                <w:color w:val="010000"/>
                <w:sz w:val="20"/>
              </w:rPr>
              <w:t>Gia</w:t>
            </w:r>
            <w:proofErr w:type="spellEnd"/>
            <w:r w:rsidRPr="00BA784B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proofErr w:type="spellStart"/>
            <w:r w:rsidRPr="00BA784B">
              <w:rPr>
                <w:rFonts w:ascii="Arial" w:hAnsi="Arial" w:cs="Arial"/>
                <w:color w:val="010000"/>
                <w:sz w:val="20"/>
              </w:rPr>
              <w:t>Soc</w:t>
            </w:r>
            <w:proofErr w:type="spellEnd"/>
            <w:r w:rsidRPr="00BA784B">
              <w:rPr>
                <w:rFonts w:ascii="Arial" w:hAnsi="Arial" w:cs="Arial"/>
                <w:color w:val="010000"/>
                <w:sz w:val="20"/>
              </w:rPr>
              <w:t xml:space="preserve"> Son, Hanoi</w:t>
            </w:r>
          </w:p>
        </w:tc>
      </w:tr>
      <w:tr w:rsidR="006A1B07" w:rsidRPr="00BA784B" w14:paraId="54186BB1" w14:textId="77777777" w:rsidTr="00503A0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3AFE4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F8C95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69/NQ-HDQT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0DFEF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December 15, 2023</w:t>
            </w:r>
          </w:p>
        </w:tc>
        <w:tc>
          <w:tcPr>
            <w:tcW w:w="2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BA950" w14:textId="6D5AFA33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Resolution on approving Proposal No. 569/</w:t>
            </w:r>
            <w:proofErr w:type="spellStart"/>
            <w:r w:rsidRPr="00BA784B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BA784B">
              <w:rPr>
                <w:rFonts w:ascii="Arial" w:hAnsi="Arial" w:cs="Arial"/>
                <w:color w:val="010000"/>
                <w:sz w:val="20"/>
              </w:rPr>
              <w:t xml:space="preserve">-TC dated December 05, 2023 on selecting an </w:t>
            </w:r>
            <w:proofErr w:type="spellStart"/>
            <w:r w:rsidRPr="00BA784B">
              <w:rPr>
                <w:rFonts w:ascii="Arial" w:hAnsi="Arial" w:cs="Arial"/>
                <w:color w:val="010000"/>
                <w:sz w:val="20"/>
              </w:rPr>
              <w:t>auditi</w:t>
            </w:r>
            <w:proofErr w:type="spellEnd"/>
            <w:r w:rsidRPr="00BA784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9D42F7" w:rsidRPr="00BA784B">
              <w:rPr>
                <w:rFonts w:ascii="Arial" w:hAnsi="Arial" w:cs="Arial"/>
                <w:color w:val="010000"/>
                <w:sz w:val="20"/>
              </w:rPr>
              <w:t>company</w:t>
            </w:r>
            <w:r w:rsidRPr="00BA784B">
              <w:rPr>
                <w:rFonts w:ascii="Arial" w:hAnsi="Arial" w:cs="Arial"/>
                <w:color w:val="010000"/>
                <w:sz w:val="20"/>
              </w:rPr>
              <w:t>, Proposal No. 590/</w:t>
            </w:r>
            <w:proofErr w:type="spellStart"/>
            <w:r w:rsidRPr="00BA784B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BA784B">
              <w:rPr>
                <w:rFonts w:ascii="Arial" w:hAnsi="Arial" w:cs="Arial"/>
                <w:color w:val="010000"/>
                <w:sz w:val="20"/>
              </w:rPr>
              <w:t>-TC dated December 14, 2023 on handling loan interest for projects with financial backlog</w:t>
            </w:r>
          </w:p>
        </w:tc>
      </w:tr>
      <w:tr w:rsidR="006A1B07" w:rsidRPr="00BA784B" w14:paraId="7EFB3BEE" w14:textId="77777777" w:rsidTr="00503A0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E84429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BB116" w14:textId="4EE15780" w:rsidR="006A1B07" w:rsidRPr="00BA784B" w:rsidRDefault="009D42F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Decision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156AD0" w14:textId="77777777" w:rsidR="006A1B07" w:rsidRPr="00BA784B" w:rsidRDefault="006A1B07" w:rsidP="00503A01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AF94E3" w14:textId="77777777" w:rsidR="006A1B07" w:rsidRPr="00BA784B" w:rsidRDefault="006A1B07" w:rsidP="00503A0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A1B07" w:rsidRPr="00BA784B" w14:paraId="7B7EEC19" w14:textId="77777777" w:rsidTr="00503A0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72701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E0097B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06/QD-HDQT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8B5C2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March 02, 2023</w:t>
            </w:r>
          </w:p>
        </w:tc>
        <w:tc>
          <w:tcPr>
            <w:tcW w:w="2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C1B9E7" w14:textId="509268A6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Decision on convening the Annual General Meeting of Shareholders 2023</w:t>
            </w:r>
          </w:p>
        </w:tc>
      </w:tr>
      <w:tr w:rsidR="006A1B07" w:rsidRPr="00BA784B" w14:paraId="7D34EA66" w14:textId="77777777" w:rsidTr="00503A0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4883F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5BBAD2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10/QD-HDQT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ACD47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April 06, 2023</w:t>
            </w:r>
          </w:p>
        </w:tc>
        <w:tc>
          <w:tcPr>
            <w:tcW w:w="2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1DF1B" w14:textId="1BC58F7C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Decision on establishing the Organizing Committee of the Annual General Meeting of Shareholders 2023</w:t>
            </w:r>
          </w:p>
        </w:tc>
      </w:tr>
      <w:tr w:rsidR="006A1B07" w:rsidRPr="00BA784B" w14:paraId="308DB2BB" w14:textId="77777777" w:rsidTr="00503A0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13D18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1AD3E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11/QD-HDQT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3FF02D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April 06, 2023</w:t>
            </w:r>
          </w:p>
        </w:tc>
        <w:tc>
          <w:tcPr>
            <w:tcW w:w="2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DC138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Decision on establishing the Shareholder's Eligibility Verification Committee of the Annual General Meeting of Shareholders 2023</w:t>
            </w:r>
          </w:p>
        </w:tc>
      </w:tr>
      <w:tr w:rsidR="006A1B07" w:rsidRPr="00BA784B" w14:paraId="326EAF6A" w14:textId="77777777" w:rsidTr="00503A0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E81AE" w14:textId="74821161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1D092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16/QD-HDQT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FB3B24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April 15, 2023</w:t>
            </w:r>
          </w:p>
        </w:tc>
        <w:tc>
          <w:tcPr>
            <w:tcW w:w="2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8C693" w14:textId="7C366355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Decision on the resignation </w:t>
            </w:r>
            <w:r w:rsidR="00BD66F5" w:rsidRPr="00BA784B">
              <w:rPr>
                <w:rFonts w:ascii="Arial" w:hAnsi="Arial" w:cs="Arial"/>
                <w:color w:val="010000"/>
                <w:sz w:val="20"/>
              </w:rPr>
              <w:t>as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 the Deputy Manager of the Company for</w:t>
            </w:r>
            <w:r w:rsidR="00BD66F5" w:rsidRPr="00BA784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432EE5" w:rsidRPr="00BA784B">
              <w:rPr>
                <w:rFonts w:ascii="Arial" w:hAnsi="Arial" w:cs="Arial"/>
                <w:color w:val="010000"/>
                <w:sz w:val="20"/>
              </w:rPr>
              <w:t>Colonel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 Nguyen </w:t>
            </w:r>
            <w:proofErr w:type="spellStart"/>
            <w:r w:rsidRPr="00BA784B">
              <w:rPr>
                <w:rFonts w:ascii="Arial" w:hAnsi="Arial" w:cs="Arial"/>
                <w:color w:val="010000"/>
                <w:sz w:val="20"/>
              </w:rPr>
              <w:t>Xuan</w:t>
            </w:r>
            <w:proofErr w:type="spellEnd"/>
            <w:r w:rsidRPr="00BA784B">
              <w:rPr>
                <w:rFonts w:ascii="Arial" w:hAnsi="Arial" w:cs="Arial"/>
                <w:color w:val="010000"/>
                <w:sz w:val="20"/>
              </w:rPr>
              <w:t xml:space="preserve"> Thai</w:t>
            </w:r>
          </w:p>
        </w:tc>
      </w:tr>
      <w:tr w:rsidR="006A1B07" w:rsidRPr="00BA784B" w14:paraId="7ACE649C" w14:textId="77777777" w:rsidTr="00503A0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C4BE6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8A0F5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17/QD-HDQT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1387C7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April 15, 2023</w:t>
            </w:r>
          </w:p>
        </w:tc>
        <w:tc>
          <w:tcPr>
            <w:tcW w:w="2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473289" w14:textId="7F8029FC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Decision on appointing </w:t>
            </w:r>
            <w:r w:rsidR="00432EE5" w:rsidRPr="00BA784B">
              <w:rPr>
                <w:rFonts w:ascii="Arial" w:hAnsi="Arial" w:cs="Arial"/>
                <w:color w:val="010000"/>
                <w:sz w:val="20"/>
              </w:rPr>
              <w:t xml:space="preserve">Colonel </w:t>
            </w:r>
            <w:r w:rsidRPr="00BA784B">
              <w:rPr>
                <w:rFonts w:ascii="Arial" w:hAnsi="Arial" w:cs="Arial"/>
                <w:color w:val="010000"/>
                <w:sz w:val="20"/>
              </w:rPr>
              <w:t>Trinh Viet Cuong as the Deputy Manager of the Company</w:t>
            </w:r>
          </w:p>
        </w:tc>
      </w:tr>
      <w:tr w:rsidR="006A1B07" w:rsidRPr="00BA784B" w14:paraId="06AA39F1" w14:textId="77777777" w:rsidTr="00503A0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6B4B9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800761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28/QD-HDQT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7FCD6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May 05, 2023</w:t>
            </w:r>
          </w:p>
        </w:tc>
        <w:tc>
          <w:tcPr>
            <w:tcW w:w="2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B8D76" w14:textId="76574E8B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Decision on resignation </w:t>
            </w:r>
            <w:r w:rsidR="00BD66F5" w:rsidRPr="00BA784B">
              <w:rPr>
                <w:rFonts w:ascii="Arial" w:hAnsi="Arial" w:cs="Arial"/>
                <w:color w:val="010000"/>
                <w:sz w:val="20"/>
              </w:rPr>
              <w:t>as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 the Company Manager for </w:t>
            </w:r>
            <w:r w:rsidR="00BD66F5" w:rsidRPr="00BA784B">
              <w:rPr>
                <w:rFonts w:ascii="Arial" w:hAnsi="Arial" w:cs="Arial"/>
                <w:color w:val="010000"/>
                <w:sz w:val="20"/>
              </w:rPr>
              <w:t>Senior Colonel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 Nguyen Duc Hong</w:t>
            </w:r>
          </w:p>
        </w:tc>
      </w:tr>
      <w:tr w:rsidR="006A1B07" w:rsidRPr="00BA784B" w14:paraId="7A79CE18" w14:textId="77777777" w:rsidTr="00503A0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D74B8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38A17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29/QD-HDQT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0566A0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May 05, 2023</w:t>
            </w:r>
          </w:p>
        </w:tc>
        <w:tc>
          <w:tcPr>
            <w:tcW w:w="2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3EF2E6" w14:textId="02730842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Decision on appointing </w:t>
            </w:r>
            <w:r w:rsidR="00432EE5" w:rsidRPr="00BA784B">
              <w:rPr>
                <w:rFonts w:ascii="Arial" w:hAnsi="Arial" w:cs="Arial"/>
                <w:color w:val="010000"/>
                <w:sz w:val="20"/>
              </w:rPr>
              <w:t>Colonel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 Trinh Viet Cuong as the Company Manager</w:t>
            </w:r>
          </w:p>
        </w:tc>
      </w:tr>
      <w:tr w:rsidR="006A1B07" w:rsidRPr="00BA784B" w14:paraId="1D62D5D0" w14:textId="77777777" w:rsidTr="00503A0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E46B40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F34BE5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34/QD-HDQT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B35B45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July 14, 2023</w:t>
            </w:r>
          </w:p>
        </w:tc>
        <w:tc>
          <w:tcPr>
            <w:tcW w:w="2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C1400E" w14:textId="63C677B8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Decision on the resignation </w:t>
            </w:r>
            <w:r w:rsidR="00AF5E43" w:rsidRPr="00BA784B">
              <w:rPr>
                <w:rFonts w:ascii="Arial" w:hAnsi="Arial" w:cs="Arial"/>
                <w:color w:val="010000"/>
                <w:sz w:val="20"/>
              </w:rPr>
              <w:t>as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 the Deputy Manager of the Company for </w:t>
            </w:r>
            <w:r w:rsidR="00432EE5" w:rsidRPr="00BA784B">
              <w:rPr>
                <w:rFonts w:ascii="Arial" w:hAnsi="Arial" w:cs="Arial"/>
                <w:color w:val="010000"/>
                <w:sz w:val="20"/>
              </w:rPr>
              <w:t>Lieutenant Colonel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 Nguyen Van </w:t>
            </w:r>
            <w:proofErr w:type="spellStart"/>
            <w:r w:rsidRPr="00BA784B">
              <w:rPr>
                <w:rFonts w:ascii="Arial" w:hAnsi="Arial" w:cs="Arial"/>
                <w:color w:val="010000"/>
                <w:sz w:val="20"/>
              </w:rPr>
              <w:t>Thang</w:t>
            </w:r>
            <w:proofErr w:type="spellEnd"/>
          </w:p>
        </w:tc>
      </w:tr>
      <w:tr w:rsidR="006A1B07" w:rsidRPr="00BA784B" w14:paraId="70743B04" w14:textId="77777777" w:rsidTr="00503A0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B15B89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1181D7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42/QD-HDQT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AF04AD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August 21, 2023</w:t>
            </w:r>
          </w:p>
        </w:tc>
        <w:tc>
          <w:tcPr>
            <w:tcW w:w="2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32629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Decision on convening the Extraordinary General </w:t>
            </w:r>
            <w:r w:rsidRPr="00BA784B">
              <w:rPr>
                <w:rFonts w:ascii="Arial" w:hAnsi="Arial" w:cs="Arial"/>
                <w:color w:val="010000"/>
                <w:sz w:val="20"/>
              </w:rPr>
              <w:lastRenderedPageBreak/>
              <w:t>Meeting of Shareholders 2023</w:t>
            </w:r>
          </w:p>
        </w:tc>
      </w:tr>
      <w:tr w:rsidR="006A1B07" w:rsidRPr="00BA784B" w14:paraId="39EAE73F" w14:textId="77777777" w:rsidTr="00503A0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09097B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lastRenderedPageBreak/>
              <w:t>11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D856F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49/QD-HDQT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4AD51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September 30, 2023</w:t>
            </w:r>
          </w:p>
        </w:tc>
        <w:tc>
          <w:tcPr>
            <w:tcW w:w="2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9ECE4" w14:textId="1E6BE286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Decision on the resignation from the position of</w:t>
            </w:r>
            <w:r w:rsidR="00432EE5" w:rsidRPr="00BA784B">
              <w:rPr>
                <w:rFonts w:ascii="Arial" w:hAnsi="Arial" w:cs="Arial"/>
                <w:color w:val="010000"/>
                <w:sz w:val="20"/>
              </w:rPr>
              <w:t xml:space="preserve"> the Chief Accountant and Head of Finance D</w:t>
            </w:r>
            <w:r w:rsidRPr="00BA784B">
              <w:rPr>
                <w:rFonts w:ascii="Arial" w:hAnsi="Arial" w:cs="Arial"/>
                <w:color w:val="010000"/>
                <w:sz w:val="20"/>
              </w:rPr>
              <w:t>epartment for Ms. Nguyen Thi Hong Van</w:t>
            </w:r>
          </w:p>
        </w:tc>
      </w:tr>
      <w:tr w:rsidR="006A1B07" w:rsidRPr="00BA784B" w14:paraId="2A9EFC49" w14:textId="77777777" w:rsidTr="00503A0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6282B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FA9A6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50/QD-HDQT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8C2FB5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September 30, 2023</w:t>
            </w:r>
          </w:p>
        </w:tc>
        <w:tc>
          <w:tcPr>
            <w:tcW w:w="2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EE388" w14:textId="366C1834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Decision on the appointment of Mr. Nguyen </w:t>
            </w:r>
            <w:proofErr w:type="spellStart"/>
            <w:r w:rsidRPr="00BA784B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BA784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BA784B">
              <w:rPr>
                <w:rFonts w:ascii="Arial" w:hAnsi="Arial" w:cs="Arial"/>
                <w:color w:val="010000"/>
                <w:sz w:val="20"/>
              </w:rPr>
              <w:t>Pha</w:t>
            </w:r>
            <w:proofErr w:type="spellEnd"/>
            <w:r w:rsidRPr="00BA784B">
              <w:rPr>
                <w:rFonts w:ascii="Arial" w:hAnsi="Arial" w:cs="Arial"/>
                <w:color w:val="010000"/>
                <w:sz w:val="20"/>
              </w:rPr>
              <w:t xml:space="preserve"> as </w:t>
            </w:r>
            <w:r w:rsidR="00BB2B76" w:rsidRPr="00BA784B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Chief Accountant and Head of </w:t>
            </w:r>
            <w:r w:rsidR="00604F76" w:rsidRPr="00BA784B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BA784B">
              <w:rPr>
                <w:rFonts w:ascii="Arial" w:hAnsi="Arial" w:cs="Arial"/>
                <w:color w:val="010000"/>
                <w:sz w:val="20"/>
              </w:rPr>
              <w:t>Finance Department of the Company</w:t>
            </w:r>
          </w:p>
        </w:tc>
      </w:tr>
      <w:tr w:rsidR="006A1B07" w:rsidRPr="00BA784B" w14:paraId="70479294" w14:textId="77777777" w:rsidTr="00503A0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414B32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EE8C5D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51/QD-HDQT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8BA567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October 02, 2023</w:t>
            </w:r>
          </w:p>
        </w:tc>
        <w:tc>
          <w:tcPr>
            <w:tcW w:w="2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51D2F" w14:textId="6D39F2DD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Decision on establishing the Organizing Committee of the </w:t>
            </w:r>
            <w:r w:rsidR="00604F76" w:rsidRPr="00BA784B">
              <w:rPr>
                <w:rFonts w:ascii="Arial" w:hAnsi="Arial" w:cs="Arial"/>
                <w:color w:val="010000"/>
                <w:sz w:val="20"/>
              </w:rPr>
              <w:t>Extraordinary</w:t>
            </w:r>
            <w:r w:rsidRPr="00BA784B">
              <w:rPr>
                <w:rFonts w:ascii="Arial" w:hAnsi="Arial" w:cs="Arial"/>
                <w:color w:val="010000"/>
                <w:sz w:val="20"/>
              </w:rPr>
              <w:t xml:space="preserve"> General Meeting of Shareholders 2023</w:t>
            </w:r>
          </w:p>
        </w:tc>
      </w:tr>
      <w:tr w:rsidR="006A1B07" w:rsidRPr="00BA784B" w14:paraId="79F97D5F" w14:textId="77777777" w:rsidTr="00503A0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F2C6F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84AC2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52/QD-HDQT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8C34D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October 02, 2023</w:t>
            </w:r>
          </w:p>
        </w:tc>
        <w:tc>
          <w:tcPr>
            <w:tcW w:w="2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B93E1D" w14:textId="2B208D66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Decision on establishing the Shareholder's Eligibility Verification Committee at the </w:t>
            </w:r>
            <w:r w:rsidR="00604F76" w:rsidRPr="00BA784B">
              <w:rPr>
                <w:rFonts w:ascii="Arial" w:hAnsi="Arial" w:cs="Arial"/>
                <w:color w:val="010000"/>
                <w:sz w:val="20"/>
              </w:rPr>
              <w:t xml:space="preserve">Extraordinary </w:t>
            </w:r>
            <w:r w:rsidRPr="00BA784B">
              <w:rPr>
                <w:rFonts w:ascii="Arial" w:hAnsi="Arial" w:cs="Arial"/>
                <w:color w:val="010000"/>
                <w:sz w:val="20"/>
              </w:rPr>
              <w:t>General Meeting of Shareholders 2023</w:t>
            </w:r>
          </w:p>
        </w:tc>
      </w:tr>
      <w:tr w:rsidR="006A1B07" w:rsidRPr="00BA784B" w14:paraId="26C1D04A" w14:textId="77777777" w:rsidTr="00503A01">
        <w:tc>
          <w:tcPr>
            <w:tcW w:w="4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BAA95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DC06BF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66/QD-HDQT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FBA786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October 28, 2023</w:t>
            </w:r>
          </w:p>
        </w:tc>
        <w:tc>
          <w:tcPr>
            <w:tcW w:w="2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56AD3A" w14:textId="77777777" w:rsidR="006A1B07" w:rsidRPr="00BA784B" w:rsidRDefault="006A1B07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Decision on approving the plan to renovate and upgrade the garage and construction equipment</w:t>
            </w:r>
          </w:p>
        </w:tc>
      </w:tr>
    </w:tbl>
    <w:p w14:paraId="74605C4E" w14:textId="77777777" w:rsidR="00B76AC0" w:rsidRPr="00BA784B" w:rsidRDefault="0008036D" w:rsidP="00503A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A784B">
        <w:rPr>
          <w:rFonts w:ascii="Arial" w:hAnsi="Arial" w:cs="Arial"/>
          <w:color w:val="010000"/>
          <w:sz w:val="20"/>
        </w:rPr>
        <w:t>The Supervisory Board: In 2023</w:t>
      </w:r>
    </w:p>
    <w:p w14:paraId="2FC209BC" w14:textId="77777777" w:rsidR="00B76AC0" w:rsidRPr="00BA784B" w:rsidRDefault="0008036D" w:rsidP="00503A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A784B">
        <w:rPr>
          <w:rFonts w:ascii="Arial" w:hAnsi="Arial" w:cs="Arial"/>
          <w:color w:val="010000"/>
          <w:sz w:val="20"/>
        </w:rPr>
        <w:t>Information about members of the Supervisory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13"/>
        <w:gridCol w:w="2557"/>
        <w:gridCol w:w="1564"/>
        <w:gridCol w:w="2293"/>
        <w:gridCol w:w="1922"/>
      </w:tblGrid>
      <w:tr w:rsidR="00B76AC0" w:rsidRPr="00BA784B" w14:paraId="30C34B34" w14:textId="77777777" w:rsidTr="00503A01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FC2C44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B04AC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Member of the Supervisory Board: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2EF767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5F7BE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0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8E3640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  <w:p w14:paraId="2EC40367" w14:textId="77777777" w:rsidR="00B76AC0" w:rsidRPr="00BA784B" w:rsidRDefault="00B76AC0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76AC0" w:rsidRPr="00BA784B" w14:paraId="1BE68D2E" w14:textId="77777777" w:rsidTr="00503A01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28D9FD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F9F6A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Mr. Nguyen Dinh Tien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3A3EA" w14:textId="40C5E06F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40BF8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10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8BF945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Bachelor of Accounting</w:t>
            </w:r>
          </w:p>
        </w:tc>
      </w:tr>
      <w:tr w:rsidR="00B76AC0" w:rsidRPr="00BA784B" w14:paraId="384018E0" w14:textId="77777777" w:rsidTr="00503A01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C2F1A1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C981D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Mr. Bui Huynh Hiep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4564A" w14:textId="679D610A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0F5935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10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E17B3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Construction Engineer</w:t>
            </w:r>
          </w:p>
        </w:tc>
      </w:tr>
      <w:tr w:rsidR="00B76AC0" w:rsidRPr="00BA784B" w14:paraId="52349010" w14:textId="77777777" w:rsidTr="00503A01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0723F7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FB855C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Ms. Nguyen Bich Hong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37F0F7" w14:textId="7D3A8BCA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2405B3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10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FB994A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Accounting College</w:t>
            </w:r>
          </w:p>
        </w:tc>
      </w:tr>
      <w:tr w:rsidR="00B76AC0" w:rsidRPr="00BA784B" w14:paraId="480F1473" w14:textId="77777777" w:rsidTr="00503A01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878A08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73509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BA784B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BA784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BA784B">
              <w:rPr>
                <w:rFonts w:ascii="Arial" w:hAnsi="Arial" w:cs="Arial"/>
                <w:color w:val="010000"/>
                <w:sz w:val="20"/>
              </w:rPr>
              <w:t>Pha</w:t>
            </w:r>
            <w:proofErr w:type="spellEnd"/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A9C32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702CE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  <w:p w14:paraId="6E136E1A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Dismissed from the Supervisory Board</w:t>
            </w:r>
          </w:p>
        </w:tc>
        <w:tc>
          <w:tcPr>
            <w:tcW w:w="10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3D068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Bachelor of Accounting</w:t>
            </w:r>
          </w:p>
        </w:tc>
      </w:tr>
      <w:tr w:rsidR="00B76AC0" w:rsidRPr="00BA784B" w14:paraId="28A7BF3A" w14:textId="77777777" w:rsidTr="00503A01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0648F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1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E8131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Ms. Tran Thi Kim </w:t>
            </w:r>
            <w:proofErr w:type="spellStart"/>
            <w:r w:rsidRPr="00BA784B">
              <w:rPr>
                <w:rFonts w:ascii="Arial" w:hAnsi="Arial" w:cs="Arial"/>
                <w:color w:val="010000"/>
                <w:sz w:val="20"/>
              </w:rPr>
              <w:t>Ngan</w:t>
            </w:r>
            <w:proofErr w:type="spellEnd"/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5EF3F8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C2294A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  <w:p w14:paraId="59B6DE90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Dismissed from the Supervisory Board</w:t>
            </w:r>
          </w:p>
        </w:tc>
        <w:tc>
          <w:tcPr>
            <w:tcW w:w="10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851C9E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Bachelor of Accounting</w:t>
            </w:r>
          </w:p>
        </w:tc>
      </w:tr>
      <w:tr w:rsidR="00B76AC0" w:rsidRPr="00BA784B" w14:paraId="3D4DC81B" w14:textId="77777777" w:rsidTr="00503A01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FE824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97F46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Ms. Luong Thi Kim </w:t>
            </w:r>
            <w:proofErr w:type="spellStart"/>
            <w:r w:rsidRPr="00BA784B">
              <w:rPr>
                <w:rFonts w:ascii="Arial" w:hAnsi="Arial" w:cs="Arial"/>
                <w:color w:val="010000"/>
                <w:sz w:val="20"/>
              </w:rPr>
              <w:t>Tuyet</w:t>
            </w:r>
            <w:proofErr w:type="spellEnd"/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4843C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01C98A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  <w:p w14:paraId="389D8182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Dismissed from the Supervisory Board</w:t>
            </w:r>
          </w:p>
        </w:tc>
        <w:tc>
          <w:tcPr>
            <w:tcW w:w="10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E31EB" w14:textId="77777777" w:rsidR="00B76AC0" w:rsidRPr="00BA784B" w:rsidRDefault="0008036D" w:rsidP="00503A01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Bachelor of Accounting</w:t>
            </w:r>
          </w:p>
        </w:tc>
      </w:tr>
    </w:tbl>
    <w:p w14:paraId="6C029570" w14:textId="77777777" w:rsidR="00B76AC0" w:rsidRPr="00BA784B" w:rsidRDefault="0008036D" w:rsidP="00503A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A784B">
        <w:rPr>
          <w:rFonts w:ascii="Arial" w:hAnsi="Arial" w:cs="Arial"/>
          <w:color w:val="010000"/>
          <w:sz w:val="20"/>
        </w:rPr>
        <w:t>The 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62"/>
        <w:gridCol w:w="2755"/>
        <w:gridCol w:w="1629"/>
        <w:gridCol w:w="1898"/>
        <w:gridCol w:w="2005"/>
      </w:tblGrid>
      <w:tr w:rsidR="00B76AC0" w:rsidRPr="00BA784B" w14:paraId="38177C42" w14:textId="77777777" w:rsidTr="00503A01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BDD87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E56FD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C04AC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0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C0F60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6CE5D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B76AC0" w:rsidRPr="00BA784B" w14:paraId="5AFDA63E" w14:textId="77777777" w:rsidTr="00503A01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6CBD6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6C51B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Mr. Trinh Viet Cuong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47A18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November 18, 1973</w:t>
            </w:r>
          </w:p>
        </w:tc>
        <w:tc>
          <w:tcPr>
            <w:tcW w:w="10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4CCA06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Master of Business Administration, Construction Engineer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EF4A2E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May 10, 2023</w:t>
            </w:r>
          </w:p>
        </w:tc>
      </w:tr>
      <w:tr w:rsidR="00B76AC0" w:rsidRPr="00BA784B" w14:paraId="3976F1DF" w14:textId="77777777" w:rsidTr="00503A01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F8911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A2445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Mr. Nguyen Duc Hong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E55C4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December 31, 1970</w:t>
            </w:r>
          </w:p>
        </w:tc>
        <w:tc>
          <w:tcPr>
            <w:tcW w:w="10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D0CDA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Mining Engineer, Bachelor in Economics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3006E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Dismissed</w:t>
            </w:r>
          </w:p>
          <w:p w14:paraId="707451E7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May 10, 2023</w:t>
            </w:r>
          </w:p>
        </w:tc>
      </w:tr>
      <w:tr w:rsidR="00B76AC0" w:rsidRPr="00BA784B" w14:paraId="0712E00A" w14:textId="77777777" w:rsidTr="00503A01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9C1AB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F785CE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BA784B">
              <w:rPr>
                <w:rFonts w:ascii="Arial" w:hAnsi="Arial" w:cs="Arial"/>
                <w:color w:val="010000"/>
                <w:sz w:val="20"/>
              </w:rPr>
              <w:t>Xuan</w:t>
            </w:r>
            <w:proofErr w:type="spellEnd"/>
            <w:r w:rsidRPr="00BA784B">
              <w:rPr>
                <w:rFonts w:ascii="Arial" w:hAnsi="Arial" w:cs="Arial"/>
                <w:color w:val="010000"/>
                <w:sz w:val="20"/>
              </w:rPr>
              <w:t xml:space="preserve"> Thai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D4EAA8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October 23, 1970</w:t>
            </w:r>
          </w:p>
        </w:tc>
        <w:tc>
          <w:tcPr>
            <w:tcW w:w="10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AF910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Master of Construction Management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19FF9" w14:textId="55242E7F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Dismissed </w:t>
            </w:r>
            <w:r w:rsidR="00483AED" w:rsidRPr="00BA784B">
              <w:rPr>
                <w:rFonts w:ascii="Arial" w:hAnsi="Arial" w:cs="Arial"/>
                <w:color w:val="010000"/>
                <w:sz w:val="20"/>
              </w:rPr>
              <w:br/>
            </w:r>
            <w:r w:rsidRPr="00BA784B">
              <w:rPr>
                <w:rFonts w:ascii="Arial" w:hAnsi="Arial" w:cs="Arial"/>
                <w:color w:val="010000"/>
                <w:sz w:val="20"/>
              </w:rPr>
              <w:t>April 14, 2023</w:t>
            </w:r>
          </w:p>
        </w:tc>
      </w:tr>
      <w:tr w:rsidR="00B76AC0" w:rsidRPr="00BA784B" w14:paraId="7C9D1953" w14:textId="77777777" w:rsidTr="00503A01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9852B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6C2E6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Mr. Nguyen Van </w:t>
            </w:r>
            <w:proofErr w:type="spellStart"/>
            <w:r w:rsidRPr="00BA784B">
              <w:rPr>
                <w:rFonts w:ascii="Arial" w:hAnsi="Arial" w:cs="Arial"/>
                <w:color w:val="010000"/>
                <w:sz w:val="20"/>
              </w:rPr>
              <w:t>Thang</w:t>
            </w:r>
            <w:proofErr w:type="spellEnd"/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CFCA32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January 14, 1972</w:t>
            </w:r>
          </w:p>
        </w:tc>
        <w:tc>
          <w:tcPr>
            <w:tcW w:w="10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CB56E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Construction Economics Engineer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1931EC" w14:textId="162E7998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Dismissed </w:t>
            </w:r>
            <w:r w:rsidR="00483AED" w:rsidRPr="00BA784B">
              <w:rPr>
                <w:rFonts w:ascii="Arial" w:hAnsi="Arial" w:cs="Arial"/>
                <w:color w:val="010000"/>
                <w:sz w:val="20"/>
              </w:rPr>
              <w:br/>
            </w:r>
            <w:r w:rsidRPr="00BA784B">
              <w:rPr>
                <w:rFonts w:ascii="Arial" w:hAnsi="Arial" w:cs="Arial"/>
                <w:color w:val="010000"/>
                <w:sz w:val="20"/>
              </w:rPr>
              <w:t>July 14, 2023</w:t>
            </w:r>
          </w:p>
        </w:tc>
      </w:tr>
    </w:tbl>
    <w:p w14:paraId="31E18941" w14:textId="77777777" w:rsidR="00B76AC0" w:rsidRPr="00BA784B" w:rsidRDefault="0008036D" w:rsidP="00503A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A784B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09"/>
        <w:gridCol w:w="1419"/>
        <w:gridCol w:w="1942"/>
        <w:gridCol w:w="2479"/>
      </w:tblGrid>
      <w:tr w:rsidR="00B76AC0" w:rsidRPr="00BA784B" w14:paraId="2353ACC2" w14:textId="77777777" w:rsidTr="00503A01">
        <w:tc>
          <w:tcPr>
            <w:tcW w:w="1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B3F15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7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FD283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0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BA2D0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1DA61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</w:tr>
      <w:tr w:rsidR="00B76AC0" w:rsidRPr="00BA784B" w14:paraId="390A3EF5" w14:textId="77777777" w:rsidTr="00503A01">
        <w:tc>
          <w:tcPr>
            <w:tcW w:w="1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74912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BA784B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BA784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BA784B">
              <w:rPr>
                <w:rFonts w:ascii="Arial" w:hAnsi="Arial" w:cs="Arial"/>
                <w:color w:val="010000"/>
                <w:sz w:val="20"/>
              </w:rPr>
              <w:t>Pha</w:t>
            </w:r>
            <w:proofErr w:type="spellEnd"/>
          </w:p>
        </w:tc>
        <w:tc>
          <w:tcPr>
            <w:tcW w:w="7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B1308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July 16, 1978</w:t>
            </w:r>
          </w:p>
        </w:tc>
        <w:tc>
          <w:tcPr>
            <w:tcW w:w="10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F5C511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Bachelor of Accounting</w:t>
            </w:r>
          </w:p>
        </w:tc>
        <w:tc>
          <w:tcPr>
            <w:tcW w:w="1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5E8A1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October 01, 2023</w:t>
            </w:r>
          </w:p>
        </w:tc>
      </w:tr>
      <w:tr w:rsidR="00B76AC0" w:rsidRPr="00BA784B" w14:paraId="44FF4556" w14:textId="77777777" w:rsidTr="00503A01">
        <w:tc>
          <w:tcPr>
            <w:tcW w:w="1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E0802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Ms. Nguyen Thi Hong Van</w:t>
            </w:r>
          </w:p>
        </w:tc>
        <w:tc>
          <w:tcPr>
            <w:tcW w:w="7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607BF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October 20, 1978</w:t>
            </w:r>
          </w:p>
        </w:tc>
        <w:tc>
          <w:tcPr>
            <w:tcW w:w="10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40E1D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Bachelor of Finance</w:t>
            </w:r>
          </w:p>
        </w:tc>
        <w:tc>
          <w:tcPr>
            <w:tcW w:w="1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E65BE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Dismissed</w:t>
            </w:r>
          </w:p>
          <w:p w14:paraId="63B229ED" w14:textId="77777777" w:rsidR="00B76AC0" w:rsidRPr="00BA784B" w:rsidRDefault="0008036D" w:rsidP="00503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84B">
              <w:rPr>
                <w:rFonts w:ascii="Arial" w:hAnsi="Arial" w:cs="Arial"/>
                <w:color w:val="010000"/>
                <w:sz w:val="20"/>
              </w:rPr>
              <w:t>October 01, 2023</w:t>
            </w:r>
          </w:p>
        </w:tc>
      </w:tr>
    </w:tbl>
    <w:p w14:paraId="1013BEB9" w14:textId="77777777" w:rsidR="00B76AC0" w:rsidRPr="00BA784B" w:rsidRDefault="0008036D" w:rsidP="002A62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784B">
        <w:rPr>
          <w:rFonts w:ascii="Arial" w:hAnsi="Arial" w:cs="Arial"/>
          <w:color w:val="010000"/>
          <w:sz w:val="20"/>
        </w:rPr>
        <w:t>Training on corporate governance</w:t>
      </w:r>
    </w:p>
    <w:p w14:paraId="608887D0" w14:textId="77777777" w:rsidR="00B76AC0" w:rsidRPr="00BA784B" w:rsidRDefault="0008036D" w:rsidP="002A6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784B">
        <w:rPr>
          <w:rFonts w:ascii="Arial" w:hAnsi="Arial" w:cs="Arial"/>
          <w:color w:val="010000"/>
          <w:sz w:val="20"/>
        </w:rPr>
        <w:t>List of affiliated persons of the public company (report of 2023) and transactions between the affiliated persons of the Company with the Corporation itself</w:t>
      </w:r>
    </w:p>
    <w:p w14:paraId="70CF10C6" w14:textId="3D07052E" w:rsidR="00B76AC0" w:rsidRPr="00BA784B" w:rsidRDefault="0008036D" w:rsidP="002A62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784B">
        <w:rPr>
          <w:rFonts w:ascii="Arial" w:hAnsi="Arial" w:cs="Arial"/>
          <w:color w:val="010000"/>
          <w:sz w:val="20"/>
        </w:rPr>
        <w:t xml:space="preserve">Transactions between the Company and affiliated persons of the Company; or between the </w:t>
      </w:r>
      <w:r w:rsidRPr="00BA784B">
        <w:rPr>
          <w:rFonts w:ascii="Arial" w:hAnsi="Arial" w:cs="Arial"/>
          <w:color w:val="010000"/>
          <w:sz w:val="20"/>
        </w:rPr>
        <w:lastRenderedPageBreak/>
        <w:t>Company and major shareholders, PDMR, affiliated persons of PDMR</w:t>
      </w:r>
      <w:r w:rsidR="00483AED" w:rsidRPr="00BA784B">
        <w:rPr>
          <w:rFonts w:ascii="Arial" w:hAnsi="Arial" w:cs="Arial"/>
          <w:color w:val="010000"/>
          <w:sz w:val="20"/>
        </w:rPr>
        <w:t>:</w:t>
      </w:r>
      <w:r w:rsidRPr="00BA784B">
        <w:rPr>
          <w:rFonts w:ascii="Arial" w:hAnsi="Arial" w:cs="Arial"/>
          <w:color w:val="010000"/>
          <w:sz w:val="20"/>
        </w:rPr>
        <w:t xml:space="preserve"> None.</w:t>
      </w:r>
    </w:p>
    <w:p w14:paraId="52C37071" w14:textId="1E182480" w:rsidR="00B76AC0" w:rsidRPr="00BA784B" w:rsidRDefault="0008036D" w:rsidP="002A62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784B">
        <w:rPr>
          <w:rFonts w:ascii="Arial" w:hAnsi="Arial" w:cs="Arial"/>
          <w:color w:val="010000"/>
          <w:sz w:val="20"/>
        </w:rPr>
        <w:t>Transactions between PDMR, affiliated persons of PDMR and subsidiaries, companies under the Company</w:t>
      </w:r>
      <w:r w:rsidR="00483AED" w:rsidRPr="00BA784B">
        <w:rPr>
          <w:rFonts w:ascii="Arial" w:hAnsi="Arial" w:cs="Arial"/>
          <w:color w:val="010000"/>
          <w:sz w:val="20"/>
        </w:rPr>
        <w:t>’s control:</w:t>
      </w:r>
      <w:r w:rsidRPr="00BA784B">
        <w:rPr>
          <w:rFonts w:ascii="Arial" w:hAnsi="Arial" w:cs="Arial"/>
          <w:color w:val="010000"/>
          <w:sz w:val="20"/>
        </w:rPr>
        <w:t xml:space="preserve"> None.</w:t>
      </w:r>
    </w:p>
    <w:p w14:paraId="2EBD8A46" w14:textId="1F3CF3E1" w:rsidR="00B76AC0" w:rsidRPr="00BA784B" w:rsidRDefault="0008036D" w:rsidP="002A62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784B">
        <w:rPr>
          <w:rFonts w:ascii="Arial" w:hAnsi="Arial" w:cs="Arial"/>
          <w:color w:val="010000"/>
          <w:sz w:val="20"/>
        </w:rPr>
        <w:t>Transactions between the Company and other entities</w:t>
      </w:r>
      <w:r w:rsidR="00483AED" w:rsidRPr="00BA784B">
        <w:rPr>
          <w:rFonts w:ascii="Arial" w:hAnsi="Arial" w:cs="Arial"/>
          <w:color w:val="010000"/>
          <w:sz w:val="20"/>
        </w:rPr>
        <w:t>:</w:t>
      </w:r>
      <w:r w:rsidRPr="00BA784B">
        <w:rPr>
          <w:rFonts w:ascii="Arial" w:hAnsi="Arial" w:cs="Arial"/>
          <w:color w:val="010000"/>
          <w:sz w:val="20"/>
        </w:rPr>
        <w:t xml:space="preserve"> None.</w:t>
      </w:r>
    </w:p>
    <w:p w14:paraId="386E767F" w14:textId="7AA76CE3" w:rsidR="00B76AC0" w:rsidRPr="00BA784B" w:rsidRDefault="0008036D" w:rsidP="002A624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784B">
        <w:rPr>
          <w:rFonts w:ascii="Arial" w:hAnsi="Arial" w:cs="Arial"/>
          <w:color w:val="010000"/>
          <w:sz w:val="20"/>
        </w:rPr>
        <w:t xml:space="preserve">Transactions between the Company and the companies where </w:t>
      </w:r>
      <w:r w:rsidR="00483AED" w:rsidRPr="00BA784B">
        <w:rPr>
          <w:rFonts w:ascii="Arial" w:hAnsi="Arial" w:cs="Arial"/>
          <w:color w:val="010000"/>
          <w:sz w:val="20"/>
        </w:rPr>
        <w:t>the</w:t>
      </w:r>
      <w:r w:rsidRPr="00BA784B">
        <w:rPr>
          <w:rFonts w:ascii="Arial" w:hAnsi="Arial" w:cs="Arial"/>
          <w:color w:val="010000"/>
          <w:sz w:val="20"/>
        </w:rPr>
        <w:t xml:space="preserve"> members of the Board of Directors, members of the Supervisory Board, </w:t>
      </w:r>
      <w:r w:rsidR="00483AED" w:rsidRPr="00BA784B">
        <w:rPr>
          <w:rFonts w:ascii="Arial" w:hAnsi="Arial" w:cs="Arial"/>
          <w:color w:val="010000"/>
          <w:sz w:val="20"/>
        </w:rPr>
        <w:t xml:space="preserve">the </w:t>
      </w:r>
      <w:r w:rsidRPr="00BA784B">
        <w:rPr>
          <w:rFonts w:ascii="Arial" w:hAnsi="Arial" w:cs="Arial"/>
          <w:color w:val="010000"/>
          <w:sz w:val="20"/>
        </w:rPr>
        <w:t xml:space="preserve">Manager or other managers </w:t>
      </w:r>
      <w:r w:rsidR="00F13C19" w:rsidRPr="00BA784B">
        <w:rPr>
          <w:rFonts w:ascii="Arial" w:hAnsi="Arial" w:cs="Arial"/>
          <w:color w:val="010000"/>
          <w:sz w:val="20"/>
        </w:rPr>
        <w:t xml:space="preserve">have been </w:t>
      </w:r>
      <w:r w:rsidRPr="00BA784B">
        <w:rPr>
          <w:rFonts w:ascii="Arial" w:hAnsi="Arial" w:cs="Arial"/>
          <w:color w:val="010000"/>
          <w:sz w:val="20"/>
        </w:rPr>
        <w:t>founding members</w:t>
      </w:r>
      <w:r w:rsidR="00F13C19" w:rsidRPr="00BA784B">
        <w:rPr>
          <w:rFonts w:ascii="Arial" w:hAnsi="Arial" w:cs="Arial"/>
          <w:color w:val="010000"/>
          <w:sz w:val="20"/>
        </w:rPr>
        <w:t>, or</w:t>
      </w:r>
      <w:r w:rsidRPr="00BA784B">
        <w:rPr>
          <w:rFonts w:ascii="Arial" w:hAnsi="Arial" w:cs="Arial"/>
          <w:color w:val="010000"/>
          <w:sz w:val="20"/>
        </w:rPr>
        <w:t xml:space="preserve"> members of the Board of Directors or its </w:t>
      </w:r>
      <w:r w:rsidR="003C186B" w:rsidRPr="00BA784B">
        <w:rPr>
          <w:rFonts w:ascii="Arial" w:hAnsi="Arial" w:cs="Arial"/>
          <w:color w:val="010000"/>
          <w:sz w:val="20"/>
        </w:rPr>
        <w:t xml:space="preserve">Executive </w:t>
      </w:r>
      <w:r w:rsidRPr="00BA784B">
        <w:rPr>
          <w:rFonts w:ascii="Arial" w:hAnsi="Arial" w:cs="Arial"/>
          <w:color w:val="010000"/>
          <w:sz w:val="20"/>
        </w:rPr>
        <w:t>Manager for the past three (03) years (as at the time of reporting)</w:t>
      </w:r>
      <w:r w:rsidR="003C186B" w:rsidRPr="00BA784B">
        <w:rPr>
          <w:rFonts w:ascii="Arial" w:hAnsi="Arial" w:cs="Arial"/>
          <w:color w:val="010000"/>
          <w:sz w:val="20"/>
        </w:rPr>
        <w:t>:</w:t>
      </w:r>
      <w:r w:rsidRPr="00BA784B">
        <w:rPr>
          <w:rFonts w:ascii="Arial" w:hAnsi="Arial" w:cs="Arial"/>
          <w:color w:val="010000"/>
          <w:sz w:val="20"/>
        </w:rPr>
        <w:t xml:space="preserve"> None.</w:t>
      </w:r>
    </w:p>
    <w:p w14:paraId="00C4C287" w14:textId="181D240B" w:rsidR="00B76AC0" w:rsidRPr="00BA784B" w:rsidRDefault="0008036D" w:rsidP="002A624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784B">
        <w:rPr>
          <w:rFonts w:ascii="Arial" w:hAnsi="Arial" w:cs="Arial"/>
          <w:color w:val="010000"/>
          <w:sz w:val="20"/>
        </w:rPr>
        <w:t>Transactions between the Company and the companies where the affiliated persons of its members of the Board of Directors, the Supervisory Board,</w:t>
      </w:r>
      <w:r w:rsidR="003C186B" w:rsidRPr="00BA784B">
        <w:rPr>
          <w:rFonts w:ascii="Arial" w:hAnsi="Arial" w:cs="Arial"/>
          <w:color w:val="010000"/>
          <w:sz w:val="20"/>
        </w:rPr>
        <w:t xml:space="preserve"> the</w:t>
      </w:r>
      <w:r w:rsidRPr="00BA784B">
        <w:rPr>
          <w:rFonts w:ascii="Arial" w:hAnsi="Arial" w:cs="Arial"/>
          <w:color w:val="010000"/>
          <w:sz w:val="20"/>
        </w:rPr>
        <w:t xml:space="preserve"> Manager or other managers are members of the Board of Directors, or </w:t>
      </w:r>
      <w:r w:rsidR="003C186B" w:rsidRPr="00BA784B">
        <w:rPr>
          <w:rFonts w:ascii="Arial" w:hAnsi="Arial" w:cs="Arial"/>
          <w:color w:val="010000"/>
          <w:sz w:val="20"/>
        </w:rPr>
        <w:t xml:space="preserve">the </w:t>
      </w:r>
      <w:r w:rsidRPr="00BA784B">
        <w:rPr>
          <w:rFonts w:ascii="Arial" w:hAnsi="Arial" w:cs="Arial"/>
          <w:color w:val="010000"/>
          <w:sz w:val="20"/>
        </w:rPr>
        <w:t>Executive Manager: None.</w:t>
      </w:r>
    </w:p>
    <w:p w14:paraId="17676719" w14:textId="0B712BAA" w:rsidR="00B76AC0" w:rsidRPr="00BA784B" w:rsidRDefault="0008036D" w:rsidP="002A624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784B">
        <w:rPr>
          <w:rFonts w:ascii="Arial" w:hAnsi="Arial" w:cs="Arial"/>
          <w:color w:val="010000"/>
          <w:sz w:val="20"/>
        </w:rPr>
        <w:t>Other transactions of the Company (if any) that can bring material or non-material benefits to the members of the Board of Directors, members of the Supervisory Board, the Manager and other managers</w:t>
      </w:r>
      <w:r w:rsidR="00BC4A22" w:rsidRPr="00BA784B">
        <w:rPr>
          <w:rFonts w:ascii="Arial" w:hAnsi="Arial" w:cs="Arial"/>
          <w:color w:val="010000"/>
          <w:sz w:val="20"/>
        </w:rPr>
        <w:t>:</w:t>
      </w:r>
      <w:r w:rsidRPr="00BA784B">
        <w:rPr>
          <w:rFonts w:ascii="Arial" w:hAnsi="Arial" w:cs="Arial"/>
          <w:color w:val="010000"/>
          <w:sz w:val="20"/>
        </w:rPr>
        <w:t xml:space="preserve"> None.</w:t>
      </w:r>
    </w:p>
    <w:p w14:paraId="74EAEA72" w14:textId="77777777" w:rsidR="00B76AC0" w:rsidRPr="00BA784B" w:rsidRDefault="0008036D" w:rsidP="002A6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784B">
        <w:rPr>
          <w:rFonts w:ascii="Arial" w:hAnsi="Arial" w:cs="Arial"/>
          <w:color w:val="010000"/>
          <w:sz w:val="20"/>
        </w:rPr>
        <w:t xml:space="preserve">Share transactions of PDMR and affiliated persons of PDMR: In 2023 </w:t>
      </w:r>
    </w:p>
    <w:p w14:paraId="7330FDE0" w14:textId="77777777" w:rsidR="00B76AC0" w:rsidRPr="00BA784B" w:rsidRDefault="0008036D" w:rsidP="002A62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784B">
        <w:rPr>
          <w:rFonts w:ascii="Arial" w:hAnsi="Arial" w:cs="Arial"/>
          <w:color w:val="010000"/>
          <w:sz w:val="20"/>
        </w:rPr>
        <w:t>Company’s share transactions of PDMR and affiliated persons: None.</w:t>
      </w:r>
    </w:p>
    <w:p w14:paraId="39887688" w14:textId="104A9D31" w:rsidR="00B76AC0" w:rsidRPr="00BA784B" w:rsidRDefault="0008036D" w:rsidP="002A6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BA784B">
        <w:rPr>
          <w:rFonts w:ascii="Arial" w:hAnsi="Arial" w:cs="Arial"/>
          <w:color w:val="010000"/>
          <w:sz w:val="20"/>
        </w:rPr>
        <w:t xml:space="preserve">Other </w:t>
      </w:r>
      <w:r w:rsidR="00A55BDB" w:rsidRPr="00BA784B">
        <w:rPr>
          <w:rFonts w:ascii="Arial" w:hAnsi="Arial" w:cs="Arial"/>
          <w:color w:val="010000"/>
          <w:sz w:val="20"/>
        </w:rPr>
        <w:t xml:space="preserve">significant </w:t>
      </w:r>
      <w:r w:rsidRPr="00BA784B">
        <w:rPr>
          <w:rFonts w:ascii="Arial" w:hAnsi="Arial" w:cs="Arial"/>
          <w:color w:val="010000"/>
          <w:sz w:val="20"/>
        </w:rPr>
        <w:t>issues: None</w:t>
      </w:r>
    </w:p>
    <w:sectPr w:rsidR="00B76AC0" w:rsidRPr="00BA784B" w:rsidSect="00503A0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12A7"/>
    <w:multiLevelType w:val="multilevel"/>
    <w:tmpl w:val="EC44B2B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ECC4FF8"/>
    <w:multiLevelType w:val="multilevel"/>
    <w:tmpl w:val="60F88D6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18F4DE4"/>
    <w:multiLevelType w:val="multilevel"/>
    <w:tmpl w:val="C3E26A58"/>
    <w:lvl w:ilvl="0">
      <w:start w:val="7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2155022"/>
    <w:multiLevelType w:val="multilevel"/>
    <w:tmpl w:val="490A829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57B1F91"/>
    <w:multiLevelType w:val="multilevel"/>
    <w:tmpl w:val="127CA448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65E"/>
    <w:multiLevelType w:val="hybridMultilevel"/>
    <w:tmpl w:val="696E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72504"/>
    <w:multiLevelType w:val="multilevel"/>
    <w:tmpl w:val="2DC2CA9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89A019F"/>
    <w:multiLevelType w:val="multilevel"/>
    <w:tmpl w:val="C42C7C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480"/>
    <w:multiLevelType w:val="multilevel"/>
    <w:tmpl w:val="87D2F37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5456042"/>
    <w:multiLevelType w:val="multilevel"/>
    <w:tmpl w:val="9D729C5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CA36FEF"/>
    <w:multiLevelType w:val="multilevel"/>
    <w:tmpl w:val="2040982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858BC"/>
    <w:multiLevelType w:val="multilevel"/>
    <w:tmpl w:val="BE02E3A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9C2592D"/>
    <w:multiLevelType w:val="hybridMultilevel"/>
    <w:tmpl w:val="7BA259E6"/>
    <w:lvl w:ilvl="0" w:tplc="AFF4A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F4920B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53624D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C0"/>
    <w:rsid w:val="0008036D"/>
    <w:rsid w:val="000F1DFF"/>
    <w:rsid w:val="0012678E"/>
    <w:rsid w:val="00167B69"/>
    <w:rsid w:val="001F7405"/>
    <w:rsid w:val="002A624C"/>
    <w:rsid w:val="003A11AE"/>
    <w:rsid w:val="003C186B"/>
    <w:rsid w:val="00430DDD"/>
    <w:rsid w:val="00432EE5"/>
    <w:rsid w:val="00483AED"/>
    <w:rsid w:val="00503A01"/>
    <w:rsid w:val="005E579D"/>
    <w:rsid w:val="00604F76"/>
    <w:rsid w:val="0064590B"/>
    <w:rsid w:val="006A1B07"/>
    <w:rsid w:val="00721F4F"/>
    <w:rsid w:val="00787E1A"/>
    <w:rsid w:val="007B5DDD"/>
    <w:rsid w:val="008C2A2F"/>
    <w:rsid w:val="00961670"/>
    <w:rsid w:val="009D42F7"/>
    <w:rsid w:val="00A55BDB"/>
    <w:rsid w:val="00AD66FD"/>
    <w:rsid w:val="00AF5E43"/>
    <w:rsid w:val="00B76AC0"/>
    <w:rsid w:val="00B935BE"/>
    <w:rsid w:val="00BA784B"/>
    <w:rsid w:val="00BB2B76"/>
    <w:rsid w:val="00BC4A22"/>
    <w:rsid w:val="00BD66F5"/>
    <w:rsid w:val="00C034F6"/>
    <w:rsid w:val="00C935CC"/>
    <w:rsid w:val="00D60232"/>
    <w:rsid w:val="00F136BC"/>
    <w:rsid w:val="00F1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C4B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D60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D60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Uw0l8CmNr+gjyBUAiWWh12zzWw==">CgMxLjAyCGguZ2pkZ3hzOAByITE4VWJzb0RrYVpucV92bkZwWjVKV2NjNGpoT2pqZEppMQ==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1880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32</cp:revision>
  <dcterms:created xsi:type="dcterms:W3CDTF">2024-01-11T04:54:00Z</dcterms:created>
  <dcterms:modified xsi:type="dcterms:W3CDTF">2024-01-15T03:34:00Z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f3dedaa197329e80cfb713bbb7b009826a797260864bedca3c32e4accd9fc8d9</vt:lpwstr>
  </property>
</Properties>
</file>