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41202F" w:rsidRPr="00273239" w:rsidRDefault="00F25EA7" w:rsidP="009D706E">
      <w:pPr>
        <w:pBdr>
          <w:top w:val="nil"/>
          <w:left w:val="nil"/>
          <w:bottom w:val="nil"/>
          <w:right w:val="nil"/>
          <w:between w:val="nil"/>
        </w:pBdr>
        <w:tabs>
          <w:tab w:val="left" w:pos="360"/>
          <w:tab w:val="left" w:pos="432"/>
        </w:tabs>
        <w:spacing w:after="120" w:line="360" w:lineRule="auto"/>
        <w:jc w:val="both"/>
        <w:rPr>
          <w:rFonts w:ascii="Arial" w:eastAsia="Arial" w:hAnsi="Arial" w:cs="Arial"/>
          <w:b/>
          <w:color w:val="010000"/>
          <w:sz w:val="20"/>
          <w:szCs w:val="20"/>
        </w:rPr>
      </w:pPr>
      <w:r w:rsidRPr="00273239">
        <w:rPr>
          <w:rFonts w:ascii="Arial" w:hAnsi="Arial" w:cs="Arial"/>
          <w:b/>
          <w:bCs/>
          <w:color w:val="010000"/>
          <w:sz w:val="20"/>
        </w:rPr>
        <w:t>TN1122016:</w:t>
      </w:r>
      <w:r w:rsidRPr="00273239">
        <w:rPr>
          <w:rFonts w:ascii="Arial" w:hAnsi="Arial" w:cs="Arial"/>
          <w:b/>
          <w:color w:val="010000"/>
          <w:sz w:val="20"/>
        </w:rPr>
        <w:t xml:space="preserve"> Board Resolution</w:t>
      </w:r>
    </w:p>
    <w:p w14:paraId="00000002" w14:textId="685D8192" w:rsidR="0041202F" w:rsidRPr="00273239" w:rsidRDefault="00F25EA7" w:rsidP="009D706E">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273239">
        <w:rPr>
          <w:rFonts w:ascii="Arial" w:hAnsi="Arial" w:cs="Arial"/>
          <w:color w:val="010000"/>
          <w:sz w:val="20"/>
        </w:rPr>
        <w:t>On January 11, 2024, TNS Holdings Service Trading Joint Stock Company announced Resolution No. 05/2024/NQ-HDQT on approving the collection of shareholders' opinions via a ballot as follows:</w:t>
      </w:r>
    </w:p>
    <w:p w14:paraId="00000003" w14:textId="5C0BAAFD" w:rsidR="0041202F" w:rsidRPr="00273239" w:rsidRDefault="00F25EA7" w:rsidP="009D706E">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proofErr w:type="gramStart"/>
      <w:r w:rsidRPr="00273239">
        <w:rPr>
          <w:rFonts w:ascii="Arial" w:hAnsi="Arial" w:cs="Arial"/>
          <w:color w:val="010000"/>
          <w:sz w:val="20"/>
        </w:rPr>
        <w:t>‎‎Article 1.</w:t>
      </w:r>
      <w:proofErr w:type="gramEnd"/>
      <w:r w:rsidRPr="00273239">
        <w:rPr>
          <w:rFonts w:ascii="Arial" w:hAnsi="Arial" w:cs="Arial"/>
          <w:color w:val="010000"/>
          <w:sz w:val="20"/>
        </w:rPr>
        <w:t xml:space="preserve"> Approve the plan to collect shareholders’ opinions via a ballot as follows:</w:t>
      </w:r>
    </w:p>
    <w:p w14:paraId="00000004" w14:textId="77777777" w:rsidR="0041202F" w:rsidRPr="00273239" w:rsidRDefault="00F25EA7" w:rsidP="009D706E">
      <w:pPr>
        <w:numPr>
          <w:ilvl w:val="0"/>
          <w:numId w:val="1"/>
        </w:numPr>
        <w:pBdr>
          <w:top w:val="nil"/>
          <w:left w:val="nil"/>
          <w:bottom w:val="nil"/>
          <w:right w:val="nil"/>
          <w:between w:val="nil"/>
        </w:pBdr>
        <w:tabs>
          <w:tab w:val="left" w:pos="360"/>
          <w:tab w:val="left" w:pos="432"/>
          <w:tab w:val="left" w:pos="843"/>
        </w:tabs>
        <w:spacing w:after="120" w:line="360" w:lineRule="auto"/>
        <w:jc w:val="both"/>
        <w:rPr>
          <w:rFonts w:ascii="Arial" w:eastAsia="Arial" w:hAnsi="Arial" w:cs="Arial"/>
          <w:color w:val="010000"/>
          <w:sz w:val="20"/>
          <w:szCs w:val="20"/>
        </w:rPr>
      </w:pPr>
      <w:r w:rsidRPr="00273239">
        <w:rPr>
          <w:rFonts w:ascii="Arial" w:hAnsi="Arial" w:cs="Arial"/>
          <w:color w:val="010000"/>
          <w:sz w:val="20"/>
        </w:rPr>
        <w:t>Record date: January 31, 2024</w:t>
      </w:r>
    </w:p>
    <w:p w14:paraId="00000005" w14:textId="77777777" w:rsidR="0041202F" w:rsidRPr="00273239" w:rsidRDefault="00F25EA7" w:rsidP="009D706E">
      <w:pPr>
        <w:numPr>
          <w:ilvl w:val="0"/>
          <w:numId w:val="1"/>
        </w:numPr>
        <w:pBdr>
          <w:top w:val="nil"/>
          <w:left w:val="nil"/>
          <w:bottom w:val="nil"/>
          <w:right w:val="nil"/>
          <w:between w:val="nil"/>
        </w:pBdr>
        <w:tabs>
          <w:tab w:val="left" w:pos="360"/>
          <w:tab w:val="left" w:pos="432"/>
          <w:tab w:val="left" w:pos="843"/>
        </w:tabs>
        <w:spacing w:after="120" w:line="360" w:lineRule="auto"/>
        <w:jc w:val="both"/>
        <w:rPr>
          <w:rFonts w:ascii="Arial" w:eastAsia="Arial" w:hAnsi="Arial" w:cs="Arial"/>
          <w:color w:val="010000"/>
          <w:sz w:val="20"/>
          <w:szCs w:val="20"/>
        </w:rPr>
      </w:pPr>
      <w:r w:rsidRPr="00273239">
        <w:rPr>
          <w:rFonts w:ascii="Arial" w:hAnsi="Arial" w:cs="Arial"/>
          <w:color w:val="010000"/>
          <w:sz w:val="20"/>
        </w:rPr>
        <w:t>Execution time:</w:t>
      </w:r>
    </w:p>
    <w:p w14:paraId="00000006" w14:textId="528BA4F0" w:rsidR="0041202F" w:rsidRPr="00273239" w:rsidRDefault="00F25EA7" w:rsidP="009D706E">
      <w:pPr>
        <w:numPr>
          <w:ilvl w:val="0"/>
          <w:numId w:val="2"/>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273239">
        <w:rPr>
          <w:rFonts w:ascii="Arial" w:hAnsi="Arial" w:cs="Arial"/>
          <w:color w:val="010000"/>
          <w:sz w:val="20"/>
        </w:rPr>
        <w:t>Date for sending the opinion</w:t>
      </w:r>
      <w:r w:rsidR="000A102C" w:rsidRPr="00273239">
        <w:rPr>
          <w:rFonts w:ascii="Arial" w:hAnsi="Arial" w:cs="Arial"/>
          <w:color w:val="010000"/>
          <w:sz w:val="20"/>
        </w:rPr>
        <w:t xml:space="preserve"> collection</w:t>
      </w:r>
      <w:r w:rsidRPr="00273239">
        <w:rPr>
          <w:rFonts w:ascii="Arial" w:hAnsi="Arial" w:cs="Arial"/>
          <w:color w:val="010000"/>
          <w:sz w:val="20"/>
        </w:rPr>
        <w:t xml:space="preserve"> form to shareholders: Expected from February 03, 2024 to February 05, 2024.</w:t>
      </w:r>
    </w:p>
    <w:p w14:paraId="00000007" w14:textId="074075E6" w:rsidR="0041202F" w:rsidRPr="00273239" w:rsidRDefault="00F25EA7" w:rsidP="009D706E">
      <w:pPr>
        <w:numPr>
          <w:ilvl w:val="0"/>
          <w:numId w:val="2"/>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273239">
        <w:rPr>
          <w:rFonts w:ascii="Arial" w:hAnsi="Arial" w:cs="Arial"/>
          <w:color w:val="010000"/>
          <w:sz w:val="20"/>
        </w:rPr>
        <w:t>Time to collect shareholders’ opinions via a ballot: from February 6, 2024 to 12:00</w:t>
      </w:r>
      <w:r w:rsidR="000A102C" w:rsidRPr="00273239">
        <w:rPr>
          <w:rFonts w:ascii="Arial" w:hAnsi="Arial" w:cs="Arial"/>
          <w:color w:val="010000"/>
          <w:sz w:val="20"/>
        </w:rPr>
        <w:t xml:space="preserve"> p.m.,</w:t>
      </w:r>
      <w:r w:rsidRPr="00273239">
        <w:rPr>
          <w:rFonts w:ascii="Arial" w:hAnsi="Arial" w:cs="Arial"/>
          <w:color w:val="010000"/>
          <w:sz w:val="20"/>
        </w:rPr>
        <w:t xml:space="preserve"> February 25, 2024.</w:t>
      </w:r>
      <w:bookmarkStart w:id="0" w:name="_GoBack"/>
      <w:bookmarkEnd w:id="0"/>
    </w:p>
    <w:p w14:paraId="00000008" w14:textId="77777777" w:rsidR="0041202F" w:rsidRPr="00273239" w:rsidRDefault="00F25EA7" w:rsidP="009D706E">
      <w:pPr>
        <w:numPr>
          <w:ilvl w:val="0"/>
          <w:numId w:val="2"/>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273239">
        <w:rPr>
          <w:rFonts w:ascii="Arial" w:hAnsi="Arial" w:cs="Arial"/>
          <w:color w:val="010000"/>
          <w:sz w:val="20"/>
        </w:rPr>
        <w:t>Date of vote counting: Expected on February 26, 2024</w:t>
      </w:r>
    </w:p>
    <w:p w14:paraId="00000009" w14:textId="77777777" w:rsidR="0041202F" w:rsidRPr="00273239" w:rsidRDefault="00F25EA7" w:rsidP="009D706E">
      <w:pPr>
        <w:numPr>
          <w:ilvl w:val="0"/>
          <w:numId w:val="1"/>
        </w:numPr>
        <w:pBdr>
          <w:top w:val="nil"/>
          <w:left w:val="nil"/>
          <w:bottom w:val="nil"/>
          <w:right w:val="nil"/>
          <w:between w:val="nil"/>
        </w:pBdr>
        <w:tabs>
          <w:tab w:val="left" w:pos="360"/>
          <w:tab w:val="left" w:pos="432"/>
          <w:tab w:val="left" w:pos="843"/>
        </w:tabs>
        <w:spacing w:after="120" w:line="360" w:lineRule="auto"/>
        <w:jc w:val="both"/>
        <w:rPr>
          <w:rFonts w:ascii="Arial" w:eastAsia="Arial" w:hAnsi="Arial" w:cs="Arial"/>
          <w:color w:val="010000"/>
          <w:sz w:val="20"/>
          <w:szCs w:val="20"/>
        </w:rPr>
      </w:pPr>
      <w:r w:rsidRPr="00273239">
        <w:rPr>
          <w:rFonts w:ascii="Arial" w:hAnsi="Arial" w:cs="Arial"/>
          <w:color w:val="010000"/>
          <w:sz w:val="20"/>
        </w:rPr>
        <w:t xml:space="preserve">Contents for the collection of shareholders’ opinions via a ballot: Ms. Pham Thi </w:t>
      </w:r>
      <w:proofErr w:type="spellStart"/>
      <w:r w:rsidRPr="00273239">
        <w:rPr>
          <w:rFonts w:ascii="Arial" w:hAnsi="Arial" w:cs="Arial"/>
          <w:color w:val="010000"/>
          <w:sz w:val="20"/>
        </w:rPr>
        <w:t>Hai</w:t>
      </w:r>
      <w:proofErr w:type="spellEnd"/>
      <w:r w:rsidRPr="00273239">
        <w:rPr>
          <w:rFonts w:ascii="Arial" w:hAnsi="Arial" w:cs="Arial"/>
          <w:color w:val="010000"/>
          <w:sz w:val="20"/>
        </w:rPr>
        <w:t xml:space="preserve"> </w:t>
      </w:r>
      <w:proofErr w:type="spellStart"/>
      <w:r w:rsidRPr="00273239">
        <w:rPr>
          <w:rFonts w:ascii="Arial" w:hAnsi="Arial" w:cs="Arial"/>
          <w:color w:val="010000"/>
          <w:sz w:val="20"/>
        </w:rPr>
        <w:t>Ninh</w:t>
      </w:r>
      <w:proofErr w:type="spellEnd"/>
      <w:r w:rsidRPr="00273239">
        <w:rPr>
          <w:rFonts w:ascii="Arial" w:hAnsi="Arial" w:cs="Arial"/>
          <w:color w:val="010000"/>
          <w:sz w:val="20"/>
        </w:rPr>
        <w:t xml:space="preserve"> was dismissed as a member of the Board of Directors due to her resignation letter dated January 6, 2024.</w:t>
      </w:r>
    </w:p>
    <w:p w14:paraId="0000000A" w14:textId="77777777" w:rsidR="0041202F" w:rsidRPr="00273239" w:rsidRDefault="00F25EA7" w:rsidP="009D706E">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proofErr w:type="gramStart"/>
      <w:r w:rsidRPr="00273239">
        <w:rPr>
          <w:rFonts w:ascii="Arial" w:hAnsi="Arial" w:cs="Arial"/>
          <w:color w:val="010000"/>
          <w:sz w:val="20"/>
        </w:rPr>
        <w:t>‎‎Article 2.</w:t>
      </w:r>
      <w:proofErr w:type="gramEnd"/>
      <w:r w:rsidRPr="00273239">
        <w:rPr>
          <w:rFonts w:ascii="Arial" w:hAnsi="Arial" w:cs="Arial"/>
          <w:color w:val="010000"/>
          <w:sz w:val="20"/>
        </w:rPr>
        <w:t xml:space="preserve"> Assign the Chair of the Board of Directors or an authorized person to preside over, direct and decide on the implementation of related contents to ensure that the collection of shareholders’ opinions via a ballot is conducted in accordance with the provisions of Law and the Company's Charter.</w:t>
      </w:r>
    </w:p>
    <w:p w14:paraId="0000000B" w14:textId="77777777" w:rsidR="0041202F" w:rsidRPr="00273239" w:rsidRDefault="00F25EA7" w:rsidP="009D706E">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proofErr w:type="gramStart"/>
      <w:r w:rsidRPr="00273239">
        <w:rPr>
          <w:rFonts w:ascii="Arial" w:hAnsi="Arial" w:cs="Arial"/>
          <w:color w:val="010000"/>
          <w:sz w:val="20"/>
        </w:rPr>
        <w:t>‎‎Article 3.</w:t>
      </w:r>
      <w:proofErr w:type="gramEnd"/>
      <w:r w:rsidRPr="00273239">
        <w:rPr>
          <w:rFonts w:ascii="Arial" w:hAnsi="Arial" w:cs="Arial"/>
          <w:color w:val="010000"/>
          <w:sz w:val="20"/>
        </w:rPr>
        <w:t xml:space="preserve"> This Resolution takes effect from the date of its signing.</w:t>
      </w:r>
    </w:p>
    <w:p w14:paraId="0000000C" w14:textId="6828D886" w:rsidR="0041202F" w:rsidRPr="00273239" w:rsidRDefault="00F25EA7" w:rsidP="009D706E">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273239">
        <w:rPr>
          <w:rFonts w:ascii="Arial" w:hAnsi="Arial" w:cs="Arial"/>
          <w:color w:val="010000"/>
          <w:sz w:val="20"/>
        </w:rPr>
        <w:t xml:space="preserve">Within the scope of their powers and responsibilities, members of the Board of Directors, </w:t>
      </w:r>
      <w:r w:rsidR="000A102C" w:rsidRPr="00273239">
        <w:rPr>
          <w:rFonts w:ascii="Arial" w:hAnsi="Arial" w:cs="Arial"/>
          <w:color w:val="010000"/>
          <w:sz w:val="20"/>
        </w:rPr>
        <w:t xml:space="preserve">the </w:t>
      </w:r>
      <w:r w:rsidRPr="00273239">
        <w:rPr>
          <w:rFonts w:ascii="Arial" w:hAnsi="Arial" w:cs="Arial"/>
          <w:color w:val="010000"/>
          <w:sz w:val="20"/>
        </w:rPr>
        <w:t>General Manager or Authorized Person</w:t>
      </w:r>
      <w:r w:rsidR="000A102C" w:rsidRPr="00273239">
        <w:rPr>
          <w:rFonts w:ascii="Arial" w:hAnsi="Arial" w:cs="Arial"/>
          <w:color w:val="010000"/>
          <w:sz w:val="20"/>
        </w:rPr>
        <w:t>s</w:t>
      </w:r>
      <w:r w:rsidRPr="00273239">
        <w:rPr>
          <w:rFonts w:ascii="Arial" w:hAnsi="Arial" w:cs="Arial"/>
          <w:color w:val="010000"/>
          <w:sz w:val="20"/>
        </w:rPr>
        <w:t>, related Departments/Units and individuals are responsible for implementing this Resolution./</w:t>
      </w:r>
    </w:p>
    <w:p w14:paraId="340DE09F" w14:textId="77777777" w:rsidR="00327B73" w:rsidRPr="00273239" w:rsidRDefault="00327B73">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p>
    <w:sectPr w:rsidR="00327B73" w:rsidRPr="00273239" w:rsidSect="00F91C42">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E572A"/>
    <w:multiLevelType w:val="multilevel"/>
    <w:tmpl w:val="A3E03070"/>
    <w:lvl w:ilvl="0">
      <w:start w:val="1"/>
      <w:numFmt w:val="bullet"/>
      <w:lvlText w:val="-"/>
      <w:lvlJc w:val="left"/>
      <w:pPr>
        <w:ind w:left="720" w:hanging="360"/>
      </w:pPr>
      <w:rPr>
        <w:rFonts w:ascii="Times New Roman" w:eastAsia="Times New Roman" w:hAnsi="Times New Roman" w:cs="Times New Roman"/>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714D717A"/>
    <w:multiLevelType w:val="multilevel"/>
    <w:tmpl w:val="47B8AF1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02F"/>
    <w:rsid w:val="000A102C"/>
    <w:rsid w:val="00273239"/>
    <w:rsid w:val="00327B73"/>
    <w:rsid w:val="0041202F"/>
    <w:rsid w:val="005338D0"/>
    <w:rsid w:val="009D706E"/>
    <w:rsid w:val="00A2695A"/>
    <w:rsid w:val="00F25EA7"/>
    <w:rsid w:val="00F91C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B0C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XDzeSzsR/ZN/tUxmRsQ7tvIFaA==">CgMxLjA4AHIhMXdsY1Z2eFhIbDRsa280c1RtNGtkUE5TSUtKdzI0NE53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228</Words>
  <Characters>1204</Characters>
  <Application>Microsoft Office Word</Application>
  <DocSecurity>0</DocSecurity>
  <Lines>10</Lines>
  <Paragraphs>2</Paragraphs>
  <ScaleCrop>false</ScaleCrop>
  <Company/>
  <LinksUpToDate>false</LinksUpToDate>
  <CharactersWithSpaces>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10</cp:revision>
  <dcterms:created xsi:type="dcterms:W3CDTF">2024-01-15T07:15:00Z</dcterms:created>
  <dcterms:modified xsi:type="dcterms:W3CDTF">2024-01-16T07:39:00Z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e5fa7278d4a2660b3e0ec46724ffc81436be53b5553e17e82686fd06958a7e93</vt:lpwstr>
  </property>
</Properties>
</file>