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457B" w14:textId="7A8FFE8B" w:rsidR="005579DD" w:rsidRPr="00AB62E0" w:rsidRDefault="005579DD" w:rsidP="007834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AB62E0">
        <w:rPr>
          <w:rFonts w:ascii="Arial" w:hAnsi="Arial" w:cs="Arial"/>
          <w:b/>
          <w:color w:val="010000"/>
          <w:sz w:val="20"/>
        </w:rPr>
        <w:t>BAB: Periodic information disclosure on the payment of principal and interest on bonds issued to the public</w:t>
      </w:r>
    </w:p>
    <w:p w14:paraId="2BE0159A" w14:textId="3EF75F53" w:rsidR="00147592" w:rsidRPr="00AB62E0" w:rsidRDefault="00381BD0" w:rsidP="007834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E0">
        <w:rPr>
          <w:rFonts w:ascii="Arial" w:hAnsi="Arial" w:cs="Arial"/>
          <w:color w:val="010000"/>
          <w:sz w:val="20"/>
        </w:rPr>
        <w:t xml:space="preserve">On January 12, 2024, </w:t>
      </w:r>
      <w:proofErr w:type="spellStart"/>
      <w:proofErr w:type="gramStart"/>
      <w:r w:rsidRPr="00AB62E0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AB62E0">
        <w:rPr>
          <w:rFonts w:ascii="Arial" w:hAnsi="Arial" w:cs="Arial"/>
          <w:color w:val="010000"/>
          <w:sz w:val="20"/>
        </w:rPr>
        <w:t xml:space="preserve"> A Commercial Joint Stock Bank announced Report No. 19/2024/BC-BACABANK on </w:t>
      </w:r>
      <w:r w:rsidR="00DF2332" w:rsidRPr="00AB62E0">
        <w:rPr>
          <w:rFonts w:ascii="Arial" w:hAnsi="Arial" w:cs="Arial"/>
          <w:color w:val="010000"/>
          <w:sz w:val="20"/>
        </w:rPr>
        <w:t xml:space="preserve">the </w:t>
      </w:r>
      <w:r w:rsidRPr="00AB62E0">
        <w:rPr>
          <w:rFonts w:ascii="Arial" w:hAnsi="Arial" w:cs="Arial"/>
          <w:color w:val="010000"/>
          <w:sz w:val="20"/>
        </w:rPr>
        <w:t xml:space="preserve">payment of principal and interest of corporate bonds as follows: </w:t>
      </w:r>
    </w:p>
    <w:p w14:paraId="4EA96F8A" w14:textId="77777777" w:rsidR="00147592" w:rsidRPr="00AB62E0" w:rsidRDefault="00381BD0" w:rsidP="007834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E0">
        <w:rPr>
          <w:rFonts w:ascii="Arial" w:hAnsi="Arial" w:cs="Arial"/>
          <w:color w:val="010000"/>
          <w:sz w:val="20"/>
        </w:rPr>
        <w:t xml:space="preserve">Report on payment of principal and interest of bonds </w:t>
      </w:r>
      <w:bookmarkStart w:id="1" w:name="_GoBack"/>
      <w:bookmarkEnd w:id="1"/>
    </w:p>
    <w:p w14:paraId="7CF7675A" w14:textId="77777777" w:rsidR="00147592" w:rsidRPr="00AB62E0" w:rsidRDefault="00381BD0" w:rsidP="007834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2E0">
        <w:rPr>
          <w:rFonts w:ascii="Arial" w:hAnsi="Arial" w:cs="Arial"/>
          <w:color w:val="010000"/>
          <w:sz w:val="20"/>
        </w:rPr>
        <w:t>(Reporting period from January 1, 2023 to December 31, 2023)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85"/>
        <w:gridCol w:w="742"/>
        <w:gridCol w:w="1452"/>
        <w:gridCol w:w="1451"/>
        <w:gridCol w:w="2209"/>
        <w:gridCol w:w="998"/>
        <w:gridCol w:w="1143"/>
        <w:gridCol w:w="2049"/>
        <w:gridCol w:w="2452"/>
        <w:gridCol w:w="998"/>
      </w:tblGrid>
      <w:tr w:rsidR="005579DD" w:rsidRPr="00AB62E0" w14:paraId="75D9C269" w14:textId="77777777" w:rsidTr="001B17F8">
        <w:tc>
          <w:tcPr>
            <w:tcW w:w="173" w:type="pct"/>
            <w:vMerge w:val="restart"/>
            <w:shd w:val="clear" w:color="auto" w:fill="auto"/>
            <w:vAlign w:val="center"/>
          </w:tcPr>
          <w:p w14:paraId="7EBB08BB" w14:textId="2D24ED5C" w:rsidR="005579DD" w:rsidRPr="00AB62E0" w:rsidRDefault="005579DD" w:rsidP="006B5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14:paraId="684AF39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1E705CF3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57AA8F5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14:paraId="6D0E3835" w14:textId="4B5C0E88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Opening balance (VND)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</w:tcPr>
          <w:p w14:paraId="13275548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Payment during the term</w:t>
            </w:r>
          </w:p>
          <w:p w14:paraId="71BA8503" w14:textId="1A610101" w:rsidR="005F0AE2" w:rsidRPr="00AB62E0" w:rsidRDefault="005F0AE2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eastAsia="Arial" w:hAnsi="Arial" w:cs="Arial"/>
                <w:color w:val="010000"/>
                <w:sz w:val="20"/>
                <w:szCs w:val="20"/>
              </w:rPr>
              <w:t>(VND)</w:t>
            </w:r>
          </w:p>
        </w:tc>
        <w:tc>
          <w:tcPr>
            <w:tcW w:w="1234" w:type="pct"/>
            <w:gridSpan w:val="2"/>
            <w:shd w:val="clear" w:color="auto" w:fill="auto"/>
            <w:vAlign w:val="center"/>
          </w:tcPr>
          <w:p w14:paraId="260701B8" w14:textId="79515CC7" w:rsidR="005579DD" w:rsidRPr="00AB62E0" w:rsidRDefault="006B5999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Closing balance (VND)</w:t>
            </w:r>
          </w:p>
        </w:tc>
      </w:tr>
      <w:tr w:rsidR="005579DD" w:rsidRPr="00AB62E0" w14:paraId="72987285" w14:textId="77777777" w:rsidTr="001B17F8">
        <w:tc>
          <w:tcPr>
            <w:tcW w:w="173" w:type="pct"/>
            <w:vMerge/>
            <w:shd w:val="clear" w:color="auto" w:fill="auto"/>
            <w:vAlign w:val="center"/>
          </w:tcPr>
          <w:p w14:paraId="3E043CC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39CFAF5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78546038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7FC2EAA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0972660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1A7D298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46E10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 xml:space="preserve">Principal 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0334CEA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 xml:space="preserve">Interest 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B1A8D8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 xml:space="preserve">Principal 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4B3D8F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5579DD" w:rsidRPr="00AB62E0" w14:paraId="784CD258" w14:textId="77777777" w:rsidTr="001B17F8">
        <w:tc>
          <w:tcPr>
            <w:tcW w:w="173" w:type="pct"/>
            <w:shd w:val="clear" w:color="auto" w:fill="auto"/>
            <w:vAlign w:val="center"/>
          </w:tcPr>
          <w:p w14:paraId="5D6E47E2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C004A72" w14:textId="7B319578" w:rsidR="005579DD" w:rsidRPr="00AB62E0" w:rsidRDefault="005F0AE2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7</w:t>
            </w:r>
            <w:r w:rsidR="005579DD" w:rsidRPr="00AB62E0">
              <w:rPr>
                <w:rFonts w:ascii="Arial" w:hAnsi="Arial" w:cs="Arial"/>
                <w:color w:val="010000"/>
                <w:sz w:val="20"/>
              </w:rPr>
              <w:t xml:space="preserve"> year</w:t>
            </w:r>
            <w:r w:rsidRPr="00AB62E0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234BB1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September 19, 2022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BF9A290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September 19, 2029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2DE6647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5,450,000,000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9065DD9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44B468C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6DE0DF3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408,750,000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FC9F9B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5,450,000,000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27EDF6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70B3A68E" w14:textId="77777777" w:rsidTr="001B17F8">
        <w:tc>
          <w:tcPr>
            <w:tcW w:w="173" w:type="pct"/>
            <w:shd w:val="clear" w:color="auto" w:fill="auto"/>
            <w:vAlign w:val="center"/>
          </w:tcPr>
          <w:p w14:paraId="362E8410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FAA6EDD" w14:textId="58E7794A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86BC31E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September 19, 2022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9291D87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September 19, 2029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95EB6C2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31,400,000,000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1960DE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A090E3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EE34E39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2,480,600,000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13CCC88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31,400,000,000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47F3F7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4E1F3BD1" w14:textId="77777777" w:rsidTr="001B17F8">
        <w:tc>
          <w:tcPr>
            <w:tcW w:w="173" w:type="pct"/>
            <w:shd w:val="clear" w:color="auto" w:fill="auto"/>
            <w:vAlign w:val="center"/>
          </w:tcPr>
          <w:p w14:paraId="37097C80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1D4204F" w14:textId="5245C01A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8 years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1E8710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September 19, 2022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D462EAD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September 19, 2030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879A826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198,550,000,000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E3472AD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D202B83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6324A88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16,678,200,000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2622CAE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198,550,000,000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B58F0EA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750C60AB" w14:textId="77777777" w:rsidTr="001B17F8">
        <w:tc>
          <w:tcPr>
            <w:tcW w:w="173" w:type="pct"/>
            <w:shd w:val="clear" w:color="auto" w:fill="auto"/>
            <w:vAlign w:val="center"/>
          </w:tcPr>
          <w:p w14:paraId="1F468FAE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00D8CF3" w14:textId="0DDF8032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2E5037E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6C3E1F9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February 27, 2030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3C0E832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A989EBC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0E3A3C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8DCE28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CEAD02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4,700,000,000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41093D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0A39283D" w14:textId="77777777" w:rsidTr="001B17F8">
        <w:tc>
          <w:tcPr>
            <w:tcW w:w="173" w:type="pct"/>
            <w:shd w:val="clear" w:color="auto" w:fill="auto"/>
            <w:vAlign w:val="center"/>
          </w:tcPr>
          <w:p w14:paraId="76E57575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6D45AB7" w14:textId="7B064AEF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BA8DB7A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7F88541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February 27, 2030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41CCF5A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4B8722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8C2295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7177217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980AC87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10,050,000,000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8679E86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49C20255" w14:textId="77777777" w:rsidTr="001B17F8">
        <w:tc>
          <w:tcPr>
            <w:tcW w:w="173" w:type="pct"/>
            <w:shd w:val="clear" w:color="auto" w:fill="auto"/>
            <w:vAlign w:val="center"/>
          </w:tcPr>
          <w:p w14:paraId="4DC9706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BC5A25E" w14:textId="74803080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8 years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F29F35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1D26A6E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February 27, 2031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049BDF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08F1C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A2FB88C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3C7C65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210348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5,800,000,000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BCA2E4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744AFBF0" w14:textId="77777777" w:rsidTr="001B17F8">
        <w:tc>
          <w:tcPr>
            <w:tcW w:w="173" w:type="pct"/>
            <w:shd w:val="clear" w:color="auto" w:fill="auto"/>
            <w:vAlign w:val="center"/>
          </w:tcPr>
          <w:p w14:paraId="32E05A4F" w14:textId="77777777" w:rsidR="005579DD" w:rsidRPr="00AB62E0" w:rsidRDefault="005579DD" w:rsidP="005F0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08B759" w14:textId="2CE64AC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16EA925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 xml:space="preserve">October 16, </w:t>
            </w:r>
            <w:r w:rsidRPr="00AB62E0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5BEC25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lastRenderedPageBreak/>
              <w:t xml:space="preserve">October 16, </w:t>
            </w:r>
            <w:r w:rsidRPr="00AB62E0">
              <w:rPr>
                <w:rFonts w:ascii="Arial" w:hAnsi="Arial" w:cs="Arial"/>
                <w:color w:val="010000"/>
                <w:sz w:val="20"/>
              </w:rPr>
              <w:lastRenderedPageBreak/>
              <w:t>2030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A7F435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lastRenderedPageBreak/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F487E22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B1BCA7A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43361F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243258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791,100,000,000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503F7ED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73F31ACB" w14:textId="77777777" w:rsidTr="001B17F8">
        <w:tc>
          <w:tcPr>
            <w:tcW w:w="173" w:type="pct"/>
            <w:shd w:val="clear" w:color="auto" w:fill="auto"/>
            <w:vAlign w:val="center"/>
          </w:tcPr>
          <w:p w14:paraId="7BB012E8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895D9C4" w14:textId="3B75AFCE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CFF098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F4DE07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October 16, 2030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9AA237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1FFA21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CB92AA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4C652F5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7695A9E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153,750,000,000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FC64286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1FCC6006" w14:textId="77777777" w:rsidTr="001B17F8">
        <w:tc>
          <w:tcPr>
            <w:tcW w:w="173" w:type="pct"/>
            <w:shd w:val="clear" w:color="auto" w:fill="auto"/>
            <w:vAlign w:val="center"/>
          </w:tcPr>
          <w:p w14:paraId="5057D15C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4079AC0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8 years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2C899E8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4C5312D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October 16, 2031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BFC414C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61D20E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C44DE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BEEA46A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D264122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59,600,000,000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F9DB242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579DD" w:rsidRPr="00AB62E0" w14:paraId="207C0F6C" w14:textId="77777777" w:rsidTr="001B17F8">
        <w:tc>
          <w:tcPr>
            <w:tcW w:w="173" w:type="pct"/>
            <w:shd w:val="clear" w:color="auto" w:fill="auto"/>
            <w:vAlign w:val="center"/>
          </w:tcPr>
          <w:p w14:paraId="7E8C9C0B" w14:textId="77777777" w:rsidR="005579DD" w:rsidRPr="00AB62E0" w:rsidRDefault="005579DD" w:rsidP="001B17F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3" w:type="pct"/>
            <w:gridSpan w:val="3"/>
            <w:shd w:val="clear" w:color="auto" w:fill="auto"/>
            <w:vAlign w:val="center"/>
          </w:tcPr>
          <w:p w14:paraId="734B5857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C88F5AC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235,400,000,000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D4588E6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A1A8FD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7DCA5AF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19,567,550,000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6CD181E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1,260,400,000,000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523262B" w14:textId="77777777" w:rsidR="005579DD" w:rsidRPr="00AB62E0" w:rsidRDefault="005579DD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49D5D620" w14:textId="59A04C7B" w:rsidR="00147592" w:rsidRPr="00AB62E0" w:rsidRDefault="005579DD" w:rsidP="001B17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0">
        <w:rPr>
          <w:rFonts w:ascii="Arial" w:hAnsi="Arial" w:cs="Arial"/>
          <w:color w:val="010000"/>
          <w:sz w:val="20"/>
        </w:rPr>
        <w:t>Notes: In case of default, clearly state the reason</w:t>
      </w:r>
    </w:p>
    <w:p w14:paraId="2B846AE2" w14:textId="77777777" w:rsidR="00147592" w:rsidRPr="00AB62E0" w:rsidRDefault="00381BD0" w:rsidP="001B1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B62E0">
        <w:rPr>
          <w:rFonts w:ascii="Arial" w:hAnsi="Arial" w:cs="Arial"/>
          <w:color w:val="010000"/>
          <w:sz w:val="20"/>
        </w:rPr>
        <w:t>Report on bond holdings by investors (Reporting period from January 1, 2023 to December 31, 2023)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96"/>
        <w:gridCol w:w="2360"/>
        <w:gridCol w:w="1462"/>
        <w:gridCol w:w="2620"/>
        <w:gridCol w:w="1462"/>
        <w:gridCol w:w="2620"/>
        <w:gridCol w:w="1459"/>
      </w:tblGrid>
      <w:tr w:rsidR="00147592" w:rsidRPr="00AB62E0" w14:paraId="1435BB20" w14:textId="77777777" w:rsidTr="001B17F8">
        <w:tc>
          <w:tcPr>
            <w:tcW w:w="714" w:type="pct"/>
            <w:shd w:val="clear" w:color="auto" w:fill="auto"/>
            <w:vAlign w:val="center"/>
          </w:tcPr>
          <w:p w14:paraId="1205311A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  <w:p w14:paraId="6C39737B" w14:textId="77777777" w:rsidR="00147592" w:rsidRPr="00AB62E0" w:rsidRDefault="00147592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14:paraId="731028FF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  <w:p w14:paraId="4E01AD75" w14:textId="77777777" w:rsidR="00147592" w:rsidRPr="00AB62E0" w:rsidRDefault="00147592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shd w:val="clear" w:color="auto" w:fill="auto"/>
            <w:vAlign w:val="center"/>
          </w:tcPr>
          <w:p w14:paraId="04B407EC" w14:textId="370241D0" w:rsidR="00147592" w:rsidRPr="00AB62E0" w:rsidRDefault="00381BD0" w:rsidP="0038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Change</w:t>
            </w:r>
          </w:p>
        </w:tc>
        <w:tc>
          <w:tcPr>
            <w:tcW w:w="1459" w:type="pct"/>
            <w:gridSpan w:val="2"/>
            <w:shd w:val="clear" w:color="auto" w:fill="auto"/>
            <w:vAlign w:val="center"/>
          </w:tcPr>
          <w:p w14:paraId="09A0A8A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  <w:p w14:paraId="7372BFD1" w14:textId="77777777" w:rsidR="00147592" w:rsidRPr="00AB62E0" w:rsidRDefault="00147592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47592" w:rsidRPr="00AB62E0" w14:paraId="1991CE71" w14:textId="77777777" w:rsidTr="001B17F8">
        <w:tc>
          <w:tcPr>
            <w:tcW w:w="714" w:type="pct"/>
            <w:shd w:val="clear" w:color="auto" w:fill="auto"/>
            <w:vAlign w:val="center"/>
          </w:tcPr>
          <w:p w14:paraId="6C587A63" w14:textId="77777777" w:rsidR="00147592" w:rsidRPr="00AB62E0" w:rsidRDefault="00147592" w:rsidP="001B17F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7D0E0781" w14:textId="29044E3D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4A97460" w14:textId="180E1370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88684A2" w14:textId="4908DD6E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A89388A" w14:textId="4A140A9E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E09ED4E" w14:textId="4FFE49C3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F9BDD9D" w14:textId="3893CC4D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</w:tr>
      <w:tr w:rsidR="00147592" w:rsidRPr="00AB62E0" w14:paraId="4347BE74" w14:textId="77777777" w:rsidTr="001B17F8">
        <w:tc>
          <w:tcPr>
            <w:tcW w:w="714" w:type="pct"/>
            <w:shd w:val="clear" w:color="auto" w:fill="auto"/>
            <w:vAlign w:val="center"/>
          </w:tcPr>
          <w:p w14:paraId="09A98904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7FA0843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235,400,000,000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E1BD9D0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D7FFAD8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1,025,000,000,000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1C71B1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E672D7A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1,260,400,000,000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7487F48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147592" w:rsidRPr="00AB62E0" w14:paraId="11A06C96" w14:textId="77777777" w:rsidTr="001B17F8">
        <w:tc>
          <w:tcPr>
            <w:tcW w:w="714" w:type="pct"/>
            <w:shd w:val="clear" w:color="auto" w:fill="auto"/>
            <w:vAlign w:val="center"/>
          </w:tcPr>
          <w:p w14:paraId="3262450E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EFFE68D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A3C9F7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2BE75F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FC0677D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34EE952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559D07E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3AF66E22" w14:textId="77777777" w:rsidTr="001B17F8">
        <w:tc>
          <w:tcPr>
            <w:tcW w:w="714" w:type="pct"/>
            <w:shd w:val="clear" w:color="auto" w:fill="auto"/>
            <w:vAlign w:val="center"/>
          </w:tcPr>
          <w:p w14:paraId="52725EE1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8AEB3E9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138A0C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47CAF6F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E63178F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A8B8172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4F1CA9B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751D15F4" w14:textId="77777777" w:rsidTr="001B17F8">
        <w:tc>
          <w:tcPr>
            <w:tcW w:w="714" w:type="pct"/>
            <w:shd w:val="clear" w:color="auto" w:fill="auto"/>
            <w:vAlign w:val="center"/>
          </w:tcPr>
          <w:p w14:paraId="1AEBCF51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37D1C68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B7B4A5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F9A093E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3614732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5F5216D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81051C1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70E6268C" w14:textId="77777777" w:rsidTr="001B17F8">
        <w:tc>
          <w:tcPr>
            <w:tcW w:w="714" w:type="pct"/>
            <w:shd w:val="clear" w:color="auto" w:fill="auto"/>
            <w:vAlign w:val="center"/>
          </w:tcPr>
          <w:p w14:paraId="77E01E5C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BF99ED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24F7BD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E4EC9F0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FA5C611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5AC57C3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FAFA8A8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40A54EF7" w14:textId="77777777" w:rsidTr="001B17F8">
        <w:tc>
          <w:tcPr>
            <w:tcW w:w="714" w:type="pct"/>
            <w:shd w:val="clear" w:color="auto" w:fill="auto"/>
            <w:vAlign w:val="center"/>
          </w:tcPr>
          <w:p w14:paraId="4861A9D1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 xml:space="preserve">d) Insurance </w:t>
            </w:r>
            <w:r w:rsidRPr="00AB62E0">
              <w:rPr>
                <w:rFonts w:ascii="Arial" w:hAnsi="Arial" w:cs="Arial"/>
                <w:color w:val="010000"/>
                <w:sz w:val="20"/>
              </w:rPr>
              <w:lastRenderedPageBreak/>
              <w:t>companies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5BC9290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lastRenderedPageBreak/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E4F7DC6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A98D825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4A8B44B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7198B93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A0C3049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63E7B78A" w14:textId="77777777" w:rsidTr="001B17F8">
        <w:tc>
          <w:tcPr>
            <w:tcW w:w="714" w:type="pct"/>
            <w:shd w:val="clear" w:color="auto" w:fill="auto"/>
            <w:vAlign w:val="center"/>
          </w:tcPr>
          <w:p w14:paraId="20D329AE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B62E0">
              <w:rPr>
                <w:rFonts w:ascii="Arial" w:hAnsi="Arial" w:cs="Arial"/>
                <w:color w:val="010000"/>
                <w:sz w:val="20"/>
              </w:rPr>
              <w:lastRenderedPageBreak/>
              <w:t>dd</w:t>
            </w:r>
            <w:proofErr w:type="spellEnd"/>
            <w:r w:rsidRPr="00AB62E0">
              <w:rPr>
                <w:rFonts w:ascii="Arial" w:hAnsi="Arial" w:cs="Arial"/>
                <w:color w:val="010000"/>
                <w:sz w:val="20"/>
              </w:rPr>
              <w:t>) Other institutions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FF2CAC8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05A3AF1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093F2B0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6D21A2F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0.20%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54379E8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8A88449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0.16%</w:t>
            </w:r>
          </w:p>
        </w:tc>
      </w:tr>
      <w:tr w:rsidR="00147592" w:rsidRPr="00AB62E0" w14:paraId="7AFE440C" w14:textId="77777777" w:rsidTr="001B17F8">
        <w:tc>
          <w:tcPr>
            <w:tcW w:w="714" w:type="pct"/>
            <w:shd w:val="clear" w:color="auto" w:fill="auto"/>
            <w:vAlign w:val="center"/>
          </w:tcPr>
          <w:p w14:paraId="4B790CDD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DEF4B0E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235,400,000,000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01F50F2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C712D4E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1,023,000,000,000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CE3D791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99.80%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BD17B11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1,258,400,000,000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E6B072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99.84%</w:t>
            </w:r>
          </w:p>
        </w:tc>
      </w:tr>
      <w:tr w:rsidR="00147592" w:rsidRPr="00AB62E0" w14:paraId="34673AB6" w14:textId="77777777" w:rsidTr="001B17F8">
        <w:tc>
          <w:tcPr>
            <w:tcW w:w="714" w:type="pct"/>
            <w:shd w:val="clear" w:color="auto" w:fill="auto"/>
            <w:vAlign w:val="center"/>
          </w:tcPr>
          <w:p w14:paraId="26D5CF2B" w14:textId="4261D52E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3796FB2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4BF0005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E707922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BE40BD5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6A6B53C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48383E2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4B6C47F7" w14:textId="77777777" w:rsidTr="001B17F8">
        <w:tc>
          <w:tcPr>
            <w:tcW w:w="714" w:type="pct"/>
            <w:shd w:val="clear" w:color="auto" w:fill="auto"/>
            <w:vAlign w:val="center"/>
          </w:tcPr>
          <w:p w14:paraId="77442823" w14:textId="6E104732" w:rsidR="00147592" w:rsidRPr="00AB62E0" w:rsidRDefault="0001506D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</w:t>
            </w:r>
            <w:r w:rsidR="00381BD0" w:rsidRPr="00AB62E0">
              <w:rPr>
                <w:rFonts w:ascii="Arial" w:hAnsi="Arial" w:cs="Arial"/>
                <w:color w:val="010000"/>
                <w:sz w:val="20"/>
              </w:rPr>
              <w:t>. Institutional investors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CC4C69F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40477A2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A6E72B1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A32DF6C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CB1F405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EB5016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28E6C0B5" w14:textId="77777777" w:rsidTr="001B17F8">
        <w:tc>
          <w:tcPr>
            <w:tcW w:w="714" w:type="pct"/>
            <w:shd w:val="clear" w:color="auto" w:fill="auto"/>
            <w:vAlign w:val="center"/>
          </w:tcPr>
          <w:p w14:paraId="14119EC2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3042BA8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20B81D4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E808BE5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4838D8F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5DA77BA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92FC6B4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707333D5" w14:textId="77777777" w:rsidTr="001B17F8">
        <w:tc>
          <w:tcPr>
            <w:tcW w:w="714" w:type="pct"/>
            <w:shd w:val="clear" w:color="auto" w:fill="auto"/>
            <w:vAlign w:val="center"/>
          </w:tcPr>
          <w:p w14:paraId="377BA703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DC2EDF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A2FE855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AF0E948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7325849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1719601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D9461A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147592" w:rsidRPr="00AB62E0" w14:paraId="69CFF003" w14:textId="77777777" w:rsidTr="001B17F8">
        <w:tc>
          <w:tcPr>
            <w:tcW w:w="714" w:type="pct"/>
            <w:shd w:val="clear" w:color="auto" w:fill="auto"/>
            <w:vAlign w:val="center"/>
          </w:tcPr>
          <w:p w14:paraId="0E986F70" w14:textId="77777777" w:rsidR="00147592" w:rsidRPr="00AB62E0" w:rsidRDefault="00381BD0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8F7D550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6BF0554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93C21E3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2ECC80C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0C3523F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0370537" w14:textId="77777777" w:rsidR="00147592" w:rsidRPr="00AB62E0" w:rsidRDefault="00381BD0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CD55F3" w:rsidRPr="00AB62E0" w14:paraId="236AC0F4" w14:textId="77777777" w:rsidTr="001B17F8">
        <w:tc>
          <w:tcPr>
            <w:tcW w:w="714" w:type="pct"/>
            <w:shd w:val="clear" w:color="auto" w:fill="auto"/>
            <w:vAlign w:val="center"/>
          </w:tcPr>
          <w:p w14:paraId="5ADCEB44" w14:textId="193A0001" w:rsidR="00CD55F3" w:rsidRPr="00AB62E0" w:rsidRDefault="00CD55F3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83A66B1" w14:textId="611ED6B1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3829016" w14:textId="771F2435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2DE522A" w14:textId="00BCF247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602FB9D" w14:textId="6BA74C5B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B7B6E28" w14:textId="0C29329A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93DD03F" w14:textId="23870069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CD55F3" w:rsidRPr="00AB62E0" w14:paraId="4A7109FC" w14:textId="77777777" w:rsidTr="001B17F8">
        <w:tc>
          <w:tcPr>
            <w:tcW w:w="714" w:type="pct"/>
            <w:shd w:val="clear" w:color="auto" w:fill="auto"/>
            <w:vAlign w:val="center"/>
          </w:tcPr>
          <w:p w14:paraId="30A078F3" w14:textId="0D27740B" w:rsidR="00CD55F3" w:rsidRPr="00AB62E0" w:rsidRDefault="00CD55F3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B62E0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AB62E0">
              <w:rPr>
                <w:rFonts w:ascii="Arial" w:hAnsi="Arial" w:cs="Arial"/>
                <w:color w:val="010000"/>
                <w:sz w:val="20"/>
              </w:rPr>
              <w:t>) Other institutions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74CCDF5" w14:textId="3D9B90CE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885F502" w14:textId="140EFB44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6155918" w14:textId="1DCA1DAC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C07C1DD" w14:textId="6DE10B46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0A51474" w14:textId="6D7A7AAE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80E5F76" w14:textId="0EC167F7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CD55F3" w:rsidRPr="00AB62E0" w14:paraId="61CD3C12" w14:textId="77777777" w:rsidTr="001B17F8">
        <w:tc>
          <w:tcPr>
            <w:tcW w:w="714" w:type="pct"/>
            <w:shd w:val="clear" w:color="auto" w:fill="auto"/>
            <w:vAlign w:val="center"/>
          </w:tcPr>
          <w:p w14:paraId="04FD5A21" w14:textId="2CBE20DC" w:rsidR="00CD55F3" w:rsidRPr="00AB62E0" w:rsidRDefault="00CD55F3" w:rsidP="00CE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677542C" w14:textId="14FF5F42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AE4C798" w14:textId="23F61775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5C9E11F" w14:textId="32EEAAFD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CCE2001" w14:textId="09226A54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AAE939E" w14:textId="0855D7C2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1D24A" w14:textId="6042ECA4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CD55F3" w:rsidRPr="00AB62E0" w14:paraId="00F2EEF6" w14:textId="77777777" w:rsidTr="001B17F8">
        <w:tc>
          <w:tcPr>
            <w:tcW w:w="714" w:type="pct"/>
            <w:shd w:val="clear" w:color="auto" w:fill="auto"/>
            <w:vAlign w:val="center"/>
          </w:tcPr>
          <w:p w14:paraId="2181F323" w14:textId="027D2E24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15939A5" w14:textId="175FD766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235,400,000,000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7051DB3" w14:textId="52D72000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A511CB2" w14:textId="21F37678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1,025,000,000,000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4C682C6" w14:textId="1414A49A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E93C2EB" w14:textId="76FB5499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1,260,400,000,000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5A974CE" w14:textId="22E97BAD" w:rsidR="00CD55F3" w:rsidRPr="00AB62E0" w:rsidRDefault="00CD55F3" w:rsidP="001B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B62E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1B62F589" w14:textId="7AD2A3C7" w:rsidR="00147592" w:rsidRPr="00AB62E0" w:rsidRDefault="00CD55F3" w:rsidP="001B17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0">
        <w:rPr>
          <w:rFonts w:ascii="Arial" w:hAnsi="Arial" w:cs="Arial"/>
          <w:color w:val="010000"/>
          <w:sz w:val="20"/>
        </w:rPr>
        <w:t>* Credit institutions include: commercial banks, financial companies, financial leasing companies, microfinance institutions, people's credit funds.</w:t>
      </w:r>
    </w:p>
    <w:sectPr w:rsidR="00147592" w:rsidRPr="00AB62E0" w:rsidSect="001B17F8">
      <w:pgSz w:w="16839" w:h="11907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33BF"/>
    <w:multiLevelType w:val="multilevel"/>
    <w:tmpl w:val="792AB3F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3B8"/>
    <w:multiLevelType w:val="multilevel"/>
    <w:tmpl w:val="7FD2366E"/>
    <w:lvl w:ilvl="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2"/>
    <w:rsid w:val="0001506D"/>
    <w:rsid w:val="00147592"/>
    <w:rsid w:val="001B17F8"/>
    <w:rsid w:val="00347300"/>
    <w:rsid w:val="00381BD0"/>
    <w:rsid w:val="00391602"/>
    <w:rsid w:val="005579DD"/>
    <w:rsid w:val="005F0AE2"/>
    <w:rsid w:val="006B5999"/>
    <w:rsid w:val="006E1256"/>
    <w:rsid w:val="00783493"/>
    <w:rsid w:val="00AB62E0"/>
    <w:rsid w:val="00CD55F3"/>
    <w:rsid w:val="00CE2560"/>
    <w:rsid w:val="00D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F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axAv4mWdte73j254TzLJzSY8ow==">CgMxLjAyCGguZ2pkZ3hzOAByITFNWk13SV82VTdQOWo0NlJ4RVJXVUJ5Qmh4enFDcGJNNg==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15</cp:revision>
  <dcterms:created xsi:type="dcterms:W3CDTF">2024-01-16T04:23:00Z</dcterms:created>
  <dcterms:modified xsi:type="dcterms:W3CDTF">2024-01-17T08:38:00Z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7a06fa23f3dc064b8476127b588791cf5de1c2fadc508409a3ac6cf746483164</vt:lpwstr>
  </property>
</Properties>
</file>