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A4933" w14:textId="77777777" w:rsidR="002B2BF2" w:rsidRPr="009F5E4C" w:rsidRDefault="002B2BF2" w:rsidP="00BF3D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9F5E4C">
        <w:rPr>
          <w:rFonts w:ascii="Arial" w:hAnsi="Arial" w:cs="Arial"/>
          <w:b/>
          <w:bCs/>
          <w:color w:val="010000"/>
          <w:sz w:val="20"/>
        </w:rPr>
        <w:t>CC1</w:t>
      </w:r>
      <w:proofErr w:type="spellEnd"/>
      <w:r w:rsidRPr="009F5E4C">
        <w:rPr>
          <w:rFonts w:ascii="Arial" w:hAnsi="Arial" w:cs="Arial"/>
          <w:b/>
          <w:bCs/>
          <w:color w:val="010000"/>
          <w:sz w:val="20"/>
        </w:rPr>
        <w:t>:</w:t>
      </w:r>
      <w:r w:rsidRPr="009F5E4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9521985" w:rsidR="009F4E04" w:rsidRPr="009F5E4C" w:rsidRDefault="00BF3DCB" w:rsidP="00BF3D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 xml:space="preserve">On January 11, 2024, Construction Corporation </w:t>
      </w:r>
      <w:proofErr w:type="spellStart"/>
      <w:r w:rsidRPr="009F5E4C">
        <w:rPr>
          <w:rFonts w:ascii="Arial" w:hAnsi="Arial" w:cs="Arial"/>
          <w:color w:val="010000"/>
          <w:sz w:val="20"/>
        </w:rPr>
        <w:t>No.1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Joint Stock Company announced Resolution No. 04/2024/NQ-</w:t>
      </w:r>
      <w:proofErr w:type="spellStart"/>
      <w:r w:rsidRPr="009F5E4C">
        <w:rPr>
          <w:rFonts w:ascii="Arial" w:hAnsi="Arial" w:cs="Arial"/>
          <w:color w:val="010000"/>
          <w:sz w:val="20"/>
        </w:rPr>
        <w:t>HDQT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9F4E04" w:rsidRPr="009F5E4C" w:rsidRDefault="00BF3DCB" w:rsidP="00BF3D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 xml:space="preserve">Article 1: The Board of Directors approved the policy of establishing a Branch of Construction Corporation </w:t>
      </w:r>
      <w:proofErr w:type="spellStart"/>
      <w:r w:rsidRPr="009F5E4C">
        <w:rPr>
          <w:rFonts w:ascii="Arial" w:hAnsi="Arial" w:cs="Arial"/>
          <w:color w:val="010000"/>
          <w:sz w:val="20"/>
        </w:rPr>
        <w:t>No.1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Joint Stock Company in </w:t>
      </w:r>
      <w:proofErr w:type="spellStart"/>
      <w:r w:rsidRPr="009F5E4C">
        <w:rPr>
          <w:rFonts w:ascii="Arial" w:hAnsi="Arial" w:cs="Arial"/>
          <w:color w:val="010000"/>
          <w:sz w:val="20"/>
        </w:rPr>
        <w:t>Dak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5E4C">
        <w:rPr>
          <w:rFonts w:ascii="Arial" w:hAnsi="Arial" w:cs="Arial"/>
          <w:color w:val="010000"/>
          <w:sz w:val="20"/>
        </w:rPr>
        <w:t>Lak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Province with the following content:</w:t>
      </w:r>
    </w:p>
    <w:p w14:paraId="00000004" w14:textId="77777777" w:rsidR="009F4E04" w:rsidRPr="009F5E4C" w:rsidRDefault="00BF3DCB" w:rsidP="00BF3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>Information of the Branch</w:t>
      </w:r>
    </w:p>
    <w:p w14:paraId="00000005" w14:textId="77777777" w:rsidR="009F4E04" w:rsidRPr="009F5E4C" w:rsidRDefault="00BF3DCB" w:rsidP="00BF3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 xml:space="preserve">Branch name: BRANCH OF CONSTRUCTION CORPORATION </w:t>
      </w:r>
      <w:proofErr w:type="spellStart"/>
      <w:r w:rsidRPr="009F5E4C">
        <w:rPr>
          <w:rFonts w:ascii="Arial" w:hAnsi="Arial" w:cs="Arial"/>
          <w:color w:val="010000"/>
          <w:sz w:val="20"/>
        </w:rPr>
        <w:t>NO.1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JOINT STOCK COMPANY IN </w:t>
      </w:r>
      <w:proofErr w:type="spellStart"/>
      <w:r w:rsidRPr="009F5E4C">
        <w:rPr>
          <w:rFonts w:ascii="Arial" w:hAnsi="Arial" w:cs="Arial"/>
          <w:color w:val="010000"/>
          <w:sz w:val="20"/>
        </w:rPr>
        <w:t>DAK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5E4C">
        <w:rPr>
          <w:rFonts w:ascii="Arial" w:hAnsi="Arial" w:cs="Arial"/>
          <w:color w:val="010000"/>
          <w:sz w:val="20"/>
        </w:rPr>
        <w:t>LAK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PROVINCE.</w:t>
      </w:r>
    </w:p>
    <w:p w14:paraId="00000006" w14:textId="77777777" w:rsidR="009F4E04" w:rsidRPr="009F5E4C" w:rsidRDefault="00BF3DCB" w:rsidP="00BF3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 xml:space="preserve">Abbreviated name: Branch of </w:t>
      </w:r>
      <w:proofErr w:type="spellStart"/>
      <w:r w:rsidRPr="009F5E4C">
        <w:rPr>
          <w:rFonts w:ascii="Arial" w:hAnsi="Arial" w:cs="Arial"/>
          <w:color w:val="010000"/>
          <w:sz w:val="20"/>
        </w:rPr>
        <w:t>CC1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in </w:t>
      </w:r>
      <w:proofErr w:type="spellStart"/>
      <w:r w:rsidRPr="009F5E4C">
        <w:rPr>
          <w:rFonts w:ascii="Arial" w:hAnsi="Arial" w:cs="Arial"/>
          <w:color w:val="010000"/>
          <w:sz w:val="20"/>
        </w:rPr>
        <w:t>Dak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5E4C">
        <w:rPr>
          <w:rFonts w:ascii="Arial" w:hAnsi="Arial" w:cs="Arial"/>
          <w:color w:val="010000"/>
          <w:sz w:val="20"/>
        </w:rPr>
        <w:t>Lak</w:t>
      </w:r>
      <w:proofErr w:type="spellEnd"/>
      <w:r w:rsidRPr="009F5E4C">
        <w:rPr>
          <w:rFonts w:ascii="Arial" w:hAnsi="Arial" w:cs="Arial"/>
          <w:color w:val="010000"/>
          <w:sz w:val="20"/>
        </w:rPr>
        <w:t>.</w:t>
      </w:r>
    </w:p>
    <w:p w14:paraId="00000007" w14:textId="77777777" w:rsidR="009F4E04" w:rsidRPr="009F5E4C" w:rsidRDefault="00BF3DCB" w:rsidP="00BF3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 xml:space="preserve">Address: Land plot number 198 (map sheet number 14), Village 16, </w:t>
      </w:r>
      <w:proofErr w:type="spellStart"/>
      <w:r w:rsidRPr="009F5E4C">
        <w:rPr>
          <w:rFonts w:ascii="Arial" w:hAnsi="Arial" w:cs="Arial"/>
          <w:color w:val="010000"/>
          <w:sz w:val="20"/>
        </w:rPr>
        <w:t>Hoa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Dong Commune, </w:t>
      </w:r>
      <w:proofErr w:type="spellStart"/>
      <w:r w:rsidRPr="009F5E4C">
        <w:rPr>
          <w:rFonts w:ascii="Arial" w:hAnsi="Arial" w:cs="Arial"/>
          <w:color w:val="010000"/>
          <w:sz w:val="20"/>
        </w:rPr>
        <w:t>Krong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Pac District, </w:t>
      </w:r>
      <w:proofErr w:type="spellStart"/>
      <w:r w:rsidRPr="009F5E4C">
        <w:rPr>
          <w:rFonts w:ascii="Arial" w:hAnsi="Arial" w:cs="Arial"/>
          <w:color w:val="010000"/>
          <w:sz w:val="20"/>
        </w:rPr>
        <w:t>Dak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5E4C">
        <w:rPr>
          <w:rFonts w:ascii="Arial" w:hAnsi="Arial" w:cs="Arial"/>
          <w:color w:val="010000"/>
          <w:sz w:val="20"/>
        </w:rPr>
        <w:t>Lak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Province.</w:t>
      </w:r>
    </w:p>
    <w:p w14:paraId="00000008" w14:textId="1C263966" w:rsidR="009F4E04" w:rsidRPr="009F5E4C" w:rsidRDefault="00BF3DCB" w:rsidP="00BF3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>Main business line: Quarrying of stone, sand, gravel and clay. Does not include minerals banned from quarrying according to the provisions of law. (Not operating at the headquarters) (</w:t>
      </w:r>
      <w:r w:rsidR="009F5E4C" w:rsidRPr="009F5E4C">
        <w:rPr>
          <w:rFonts w:ascii="Arial" w:hAnsi="Arial" w:cs="Arial"/>
          <w:color w:val="010000"/>
          <w:sz w:val="20"/>
        </w:rPr>
        <w:t>Enterprises</w:t>
      </w:r>
      <w:r w:rsidRPr="009F5E4C">
        <w:rPr>
          <w:rFonts w:ascii="Arial" w:hAnsi="Arial" w:cs="Arial"/>
          <w:color w:val="010000"/>
          <w:sz w:val="20"/>
        </w:rPr>
        <w:t xml:space="preserve"> can only operate this business line to serve project construction after being approved by a competent authority on the location and licensed to meet business conditions according to the provisions of law).</w:t>
      </w:r>
    </w:p>
    <w:p w14:paraId="00000009" w14:textId="77777777" w:rsidR="009F4E04" w:rsidRPr="009F5E4C" w:rsidRDefault="00BF3DCB" w:rsidP="00BF3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>Head of the Branch: Mr. Nguyen The Tuan</w:t>
      </w:r>
    </w:p>
    <w:p w14:paraId="0000000A" w14:textId="77777777" w:rsidR="009F4E04" w:rsidRPr="009F5E4C" w:rsidRDefault="00BF3DCB" w:rsidP="00BF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>Date of birth: May 24, 1983;</w:t>
      </w:r>
    </w:p>
    <w:p w14:paraId="0000000B" w14:textId="1DA69EC9" w:rsidR="009F4E04" w:rsidRPr="009F5E4C" w:rsidRDefault="00BF3DCB" w:rsidP="00BF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 xml:space="preserve">ID No.: </w:t>
      </w:r>
      <w:r w:rsidR="009F5E4C" w:rsidRPr="009F5E4C">
        <w:rPr>
          <w:rFonts w:ascii="Arial" w:hAnsi="Arial" w:cs="Arial"/>
          <w:color w:val="010000"/>
          <w:sz w:val="20"/>
        </w:rPr>
        <w:tab/>
      </w:r>
      <w:r w:rsidRPr="009F5E4C">
        <w:rPr>
          <w:rFonts w:ascii="Arial" w:hAnsi="Arial" w:cs="Arial"/>
          <w:color w:val="010000"/>
          <w:sz w:val="20"/>
        </w:rPr>
        <w:t xml:space="preserve">Date of issue: </w:t>
      </w:r>
      <w:r w:rsidR="009F5E4C" w:rsidRPr="009F5E4C">
        <w:rPr>
          <w:rFonts w:ascii="Arial" w:hAnsi="Arial" w:cs="Arial"/>
          <w:color w:val="010000"/>
          <w:sz w:val="20"/>
        </w:rPr>
        <w:tab/>
      </w:r>
      <w:r w:rsidRPr="009F5E4C">
        <w:rPr>
          <w:rFonts w:ascii="Arial" w:hAnsi="Arial" w:cs="Arial"/>
          <w:color w:val="010000"/>
          <w:sz w:val="20"/>
        </w:rPr>
        <w:t>Place of issue:</w:t>
      </w:r>
    </w:p>
    <w:p w14:paraId="0000000C" w14:textId="355C4742" w:rsidR="009F4E04" w:rsidRPr="009F5E4C" w:rsidRDefault="00BF3DCB" w:rsidP="00BF3D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 xml:space="preserve">Article 2: Assign the General Manager of </w:t>
      </w:r>
      <w:proofErr w:type="spellStart"/>
      <w:r w:rsidRPr="009F5E4C">
        <w:rPr>
          <w:rFonts w:ascii="Arial" w:hAnsi="Arial" w:cs="Arial"/>
          <w:color w:val="010000"/>
          <w:sz w:val="20"/>
        </w:rPr>
        <w:t>CC1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to implement the establishment of the Branch and appoint the Branch Manager in accordance with the provisions of law and </w:t>
      </w:r>
      <w:proofErr w:type="spellStart"/>
      <w:r w:rsidRPr="009F5E4C">
        <w:rPr>
          <w:rFonts w:ascii="Arial" w:hAnsi="Arial" w:cs="Arial"/>
          <w:color w:val="010000"/>
          <w:sz w:val="20"/>
        </w:rPr>
        <w:t>CC1's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Charter.</w:t>
      </w:r>
    </w:p>
    <w:p w14:paraId="0000000D" w14:textId="77777777" w:rsidR="009F4E04" w:rsidRPr="009F5E4C" w:rsidRDefault="00BF3DCB" w:rsidP="00BF3D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5E4C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0E" w14:textId="77777777" w:rsidR="009F4E04" w:rsidRPr="009F5E4C" w:rsidRDefault="00BF3DCB" w:rsidP="00BF3D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9F5E4C">
        <w:rPr>
          <w:rFonts w:ascii="Arial" w:hAnsi="Arial" w:cs="Arial"/>
          <w:color w:val="010000"/>
          <w:sz w:val="20"/>
        </w:rPr>
        <w:t xml:space="preserve">Members of the Board of Directors, the Board of Management and related Departments of </w:t>
      </w:r>
      <w:proofErr w:type="spellStart"/>
      <w:r w:rsidRPr="009F5E4C">
        <w:rPr>
          <w:rFonts w:ascii="Arial" w:hAnsi="Arial" w:cs="Arial"/>
          <w:color w:val="010000"/>
          <w:sz w:val="20"/>
        </w:rPr>
        <w:t>CC1</w:t>
      </w:r>
      <w:proofErr w:type="spellEnd"/>
      <w:r w:rsidRPr="009F5E4C">
        <w:rPr>
          <w:rFonts w:ascii="Arial" w:hAnsi="Arial" w:cs="Arial"/>
          <w:color w:val="010000"/>
          <w:sz w:val="20"/>
        </w:rPr>
        <w:t xml:space="preserve"> are </w:t>
      </w:r>
      <w:proofErr w:type="gramStart"/>
      <w:r w:rsidRPr="009F5E4C">
        <w:rPr>
          <w:rFonts w:ascii="Arial" w:hAnsi="Arial" w:cs="Arial"/>
          <w:color w:val="010000"/>
          <w:sz w:val="20"/>
        </w:rPr>
        <w:t>responsible</w:t>
      </w:r>
      <w:proofErr w:type="gramEnd"/>
      <w:r w:rsidRPr="009F5E4C">
        <w:rPr>
          <w:rFonts w:ascii="Arial" w:hAnsi="Arial" w:cs="Arial"/>
          <w:color w:val="010000"/>
          <w:sz w:val="20"/>
        </w:rPr>
        <w:t xml:space="preserve"> for the implementation of this Resolution.</w:t>
      </w:r>
    </w:p>
    <w:sectPr w:rsidR="009F4E04" w:rsidRPr="009F5E4C" w:rsidSect="00BF3DC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5A5A"/>
    <w:multiLevelType w:val="multilevel"/>
    <w:tmpl w:val="EBFA8AF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0C0A12"/>
    <w:multiLevelType w:val="multilevel"/>
    <w:tmpl w:val="9D52E86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Courier New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Noto Sans Symbols" w:hAnsi="Arial" w:cs="Arial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04"/>
    <w:rsid w:val="001C23BC"/>
    <w:rsid w:val="002B2BF2"/>
    <w:rsid w:val="006F52AC"/>
    <w:rsid w:val="009F4E04"/>
    <w:rsid w:val="009F5E4C"/>
    <w:rsid w:val="00B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7165E"/>
  <w15:docId w15:val="{67F7323E-EA1F-47E2-8FF4-A687DD9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GS6qdw1CQoeQQPIamT+qGvNj3w==">CgMxLjAyCGguZ2pkZ3hzOAByITFMOGRZQ1NBbTh4YTliSmNiNWpmWl9GSklldFhSZUxmUA==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2024-01-17T04:02:00Z</dcterms:created>
  <dcterms:modified xsi:type="dcterms:W3CDTF">2024-01-17T04:02:00Z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f63049b052633d25ead540b4157fb0cbdf4522c90182101e8e5140e2ecd33a1b</vt:lpwstr>
  </property>
</Properties>
</file>