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C866A" w14:textId="77777777" w:rsidR="006A60C0" w:rsidRPr="00244730" w:rsidRDefault="006A60C0" w:rsidP="00D800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244730">
        <w:rPr>
          <w:rFonts w:ascii="Arial" w:hAnsi="Arial" w:cs="Arial"/>
          <w:b/>
          <w:color w:val="010000"/>
          <w:sz w:val="20"/>
        </w:rPr>
        <w:t>DTG: Board Resolution</w:t>
      </w:r>
    </w:p>
    <w:p w14:paraId="7F1DB09A" w14:textId="33429DDB" w:rsidR="00296A55" w:rsidRPr="00244730" w:rsidRDefault="00D957FF" w:rsidP="00D800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44730">
        <w:rPr>
          <w:rFonts w:ascii="Arial" w:hAnsi="Arial" w:cs="Arial"/>
          <w:color w:val="010000"/>
          <w:sz w:val="20"/>
        </w:rPr>
        <w:t xml:space="preserve">On January 11, 2024, </w:t>
      </w:r>
      <w:proofErr w:type="spellStart"/>
      <w:r w:rsidRPr="00244730">
        <w:rPr>
          <w:rFonts w:ascii="Arial" w:hAnsi="Arial" w:cs="Arial"/>
          <w:color w:val="010000"/>
          <w:sz w:val="20"/>
        </w:rPr>
        <w:t>Tipharco</w:t>
      </w:r>
      <w:proofErr w:type="spellEnd"/>
      <w:r w:rsidRPr="00244730">
        <w:rPr>
          <w:rFonts w:ascii="Arial" w:hAnsi="Arial" w:cs="Arial"/>
          <w:color w:val="010000"/>
          <w:sz w:val="20"/>
        </w:rPr>
        <w:t xml:space="preserve"> Pharmaceutical Joint Stock Company announced Resolution No. 01.1/2024/NQ-HDQT-DTG on approving related </w:t>
      </w:r>
      <w:r w:rsidR="00244730" w:rsidRPr="00244730">
        <w:rPr>
          <w:rFonts w:ascii="Arial" w:hAnsi="Arial" w:cs="Arial"/>
          <w:color w:val="010000"/>
          <w:sz w:val="20"/>
        </w:rPr>
        <w:t>transactions</w:t>
      </w:r>
      <w:r w:rsidRPr="00244730">
        <w:rPr>
          <w:rFonts w:ascii="Arial" w:hAnsi="Arial" w:cs="Arial"/>
          <w:color w:val="010000"/>
          <w:sz w:val="20"/>
        </w:rPr>
        <w:t xml:space="preserve"> as follows:</w:t>
      </w:r>
    </w:p>
    <w:p w14:paraId="310D0DF7" w14:textId="1DAEAAE2" w:rsidR="00296A55" w:rsidRPr="00244730" w:rsidRDefault="00D957FF" w:rsidP="00D800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244730">
        <w:rPr>
          <w:rFonts w:ascii="Arial" w:hAnsi="Arial" w:cs="Arial"/>
          <w:color w:val="010000"/>
          <w:sz w:val="20"/>
        </w:rPr>
        <w:t>‎‎Article 1.</w:t>
      </w:r>
      <w:proofErr w:type="gramEnd"/>
      <w:r w:rsidRPr="00244730">
        <w:rPr>
          <w:rFonts w:ascii="Arial" w:hAnsi="Arial" w:cs="Arial"/>
          <w:color w:val="010000"/>
          <w:sz w:val="20"/>
        </w:rPr>
        <w:t xml:space="preserve"> Approve the implementation of the related transactions with a value of lower than 35% of the total value of assets recorded in the most recent Financial Statements of the Company based on the principle of fairness and the terms of </w:t>
      </w:r>
      <w:r w:rsidR="00244730" w:rsidRPr="00244730">
        <w:rPr>
          <w:rFonts w:ascii="Arial" w:hAnsi="Arial" w:cs="Arial"/>
          <w:color w:val="010000"/>
          <w:sz w:val="20"/>
        </w:rPr>
        <w:t xml:space="preserve">the </w:t>
      </w:r>
      <w:r w:rsidRPr="00244730">
        <w:rPr>
          <w:rFonts w:ascii="Arial" w:hAnsi="Arial" w:cs="Arial"/>
          <w:color w:val="010000"/>
          <w:sz w:val="20"/>
        </w:rPr>
        <w:t>transaction.</w:t>
      </w:r>
    </w:p>
    <w:p w14:paraId="5CDD86AF" w14:textId="50DE6F26" w:rsidR="00296A55" w:rsidRPr="00244730" w:rsidRDefault="00D957FF" w:rsidP="00D800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44730">
        <w:rPr>
          <w:rFonts w:ascii="Arial" w:hAnsi="Arial" w:cs="Arial"/>
          <w:color w:val="010000"/>
          <w:sz w:val="20"/>
        </w:rPr>
        <w:t xml:space="preserve">Information about related transactions </w:t>
      </w:r>
      <w:r w:rsidR="00244730" w:rsidRPr="00244730">
        <w:rPr>
          <w:rFonts w:ascii="Arial" w:hAnsi="Arial" w:cs="Arial"/>
          <w:color w:val="010000"/>
          <w:sz w:val="20"/>
        </w:rPr>
        <w:t xml:space="preserve">is </w:t>
      </w:r>
      <w:r w:rsidRPr="00244730">
        <w:rPr>
          <w:rFonts w:ascii="Arial" w:hAnsi="Arial" w:cs="Arial"/>
          <w:color w:val="010000"/>
          <w:sz w:val="20"/>
        </w:rPr>
        <w:t>as follows:</w:t>
      </w: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89"/>
        <w:gridCol w:w="2025"/>
        <w:gridCol w:w="2027"/>
        <w:gridCol w:w="1866"/>
        <w:gridCol w:w="2342"/>
      </w:tblGrid>
      <w:tr w:rsidR="00296A55" w:rsidRPr="00244730" w14:paraId="6C7B1BA0" w14:textId="77777777" w:rsidTr="00D957FF">
        <w:tc>
          <w:tcPr>
            <w:tcW w:w="4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bookmarkEnd w:id="0"/>
          <w:p w14:paraId="3984CC21" w14:textId="77777777" w:rsidR="00296A55" w:rsidRPr="00244730" w:rsidRDefault="00D957FF" w:rsidP="00D95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44730">
              <w:rPr>
                <w:rFonts w:ascii="Arial" w:hAnsi="Arial" w:cs="Arial"/>
                <w:color w:val="010000"/>
                <w:sz w:val="20"/>
              </w:rPr>
              <w:t>No.</w:t>
            </w:r>
          </w:p>
        </w:tc>
        <w:tc>
          <w:tcPr>
            <w:tcW w:w="11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97DEB0" w14:textId="77777777" w:rsidR="00296A55" w:rsidRPr="00244730" w:rsidRDefault="00D957FF" w:rsidP="00D95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44730">
              <w:rPr>
                <w:rFonts w:ascii="Arial" w:hAnsi="Arial" w:cs="Arial"/>
                <w:color w:val="010000"/>
                <w:sz w:val="20"/>
              </w:rPr>
              <w:t>Transaction partner</w:t>
            </w:r>
          </w:p>
        </w:tc>
        <w:tc>
          <w:tcPr>
            <w:tcW w:w="11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46D176" w14:textId="77777777" w:rsidR="00296A55" w:rsidRPr="00244730" w:rsidRDefault="00D957FF" w:rsidP="00D95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44730">
              <w:rPr>
                <w:rFonts w:ascii="Arial" w:hAnsi="Arial" w:cs="Arial"/>
                <w:color w:val="010000"/>
                <w:sz w:val="20"/>
              </w:rPr>
              <w:t>Transaction content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DE9FAA" w14:textId="005AF6DA" w:rsidR="00296A55" w:rsidRPr="00244730" w:rsidRDefault="00D957FF" w:rsidP="00D95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44730">
              <w:rPr>
                <w:rFonts w:ascii="Arial" w:hAnsi="Arial" w:cs="Arial"/>
                <w:color w:val="010000"/>
                <w:sz w:val="20"/>
              </w:rPr>
              <w:t>Transaction value (VND)</w:t>
            </w:r>
          </w:p>
        </w:tc>
        <w:tc>
          <w:tcPr>
            <w:tcW w:w="12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A02A15" w14:textId="77777777" w:rsidR="00296A55" w:rsidRPr="00244730" w:rsidRDefault="00D957FF" w:rsidP="00D95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44730">
              <w:rPr>
                <w:rFonts w:ascii="Arial" w:hAnsi="Arial" w:cs="Arial"/>
                <w:color w:val="010000"/>
                <w:sz w:val="20"/>
              </w:rPr>
              <w:t>Relation</w:t>
            </w:r>
          </w:p>
        </w:tc>
      </w:tr>
      <w:tr w:rsidR="00296A55" w:rsidRPr="00244730" w14:paraId="4717B655" w14:textId="77777777" w:rsidTr="00D957FF">
        <w:tc>
          <w:tcPr>
            <w:tcW w:w="43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DFCB93" w14:textId="77777777" w:rsidR="00296A55" w:rsidRPr="00244730" w:rsidRDefault="00D957FF" w:rsidP="00D95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44730">
              <w:rPr>
                <w:rFonts w:ascii="Arial" w:hAnsi="Arial" w:cs="Arial"/>
                <w:color w:val="010000"/>
                <w:sz w:val="20"/>
              </w:rPr>
              <w:t>1</w:t>
            </w:r>
          </w:p>
        </w:tc>
        <w:tc>
          <w:tcPr>
            <w:tcW w:w="1119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91A962" w14:textId="77777777" w:rsidR="00296A55" w:rsidRPr="00244730" w:rsidRDefault="00D957FF" w:rsidP="00D95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44730">
              <w:rPr>
                <w:rFonts w:ascii="Arial" w:hAnsi="Arial" w:cs="Arial"/>
                <w:color w:val="010000"/>
                <w:sz w:val="20"/>
              </w:rPr>
              <w:t>AAA Assurance Corporation</w:t>
            </w:r>
          </w:p>
        </w:tc>
        <w:tc>
          <w:tcPr>
            <w:tcW w:w="112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1BEC6B" w14:textId="77777777" w:rsidR="00296A55" w:rsidRPr="00244730" w:rsidRDefault="00D957FF" w:rsidP="00D95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44730">
              <w:rPr>
                <w:rFonts w:ascii="Arial" w:hAnsi="Arial" w:cs="Arial"/>
                <w:color w:val="010000"/>
                <w:sz w:val="20"/>
              </w:rPr>
              <w:t>Sign insurance contract</w:t>
            </w:r>
          </w:p>
        </w:tc>
        <w:tc>
          <w:tcPr>
            <w:tcW w:w="10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499A37" w14:textId="77777777" w:rsidR="00296A55" w:rsidRPr="00244730" w:rsidRDefault="00D957FF" w:rsidP="00D95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44730">
              <w:rPr>
                <w:rFonts w:ascii="Arial" w:hAnsi="Arial" w:cs="Arial"/>
                <w:color w:val="010000"/>
                <w:sz w:val="20"/>
              </w:rPr>
              <w:t>333,500,372</w:t>
            </w:r>
          </w:p>
        </w:tc>
        <w:tc>
          <w:tcPr>
            <w:tcW w:w="1294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AE058C" w14:textId="77777777" w:rsidR="00296A55" w:rsidRPr="00244730" w:rsidRDefault="00D957FF" w:rsidP="00D95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244730">
              <w:rPr>
                <w:rFonts w:ascii="Arial" w:hAnsi="Arial" w:cs="Arial"/>
                <w:color w:val="010000"/>
                <w:sz w:val="20"/>
              </w:rPr>
              <w:t>Party related to the PDMR of the Company</w:t>
            </w:r>
          </w:p>
        </w:tc>
      </w:tr>
    </w:tbl>
    <w:p w14:paraId="5D5A8103" w14:textId="77F3FAB3" w:rsidR="00296A55" w:rsidRPr="00244730" w:rsidRDefault="00D957FF" w:rsidP="00D800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244730">
        <w:rPr>
          <w:rFonts w:ascii="Arial" w:hAnsi="Arial" w:cs="Arial"/>
          <w:color w:val="010000"/>
          <w:sz w:val="20"/>
        </w:rPr>
        <w:t>‎‎Article 2.</w:t>
      </w:r>
      <w:proofErr w:type="gramEnd"/>
      <w:r w:rsidRPr="00244730">
        <w:rPr>
          <w:rFonts w:ascii="Arial" w:hAnsi="Arial" w:cs="Arial"/>
          <w:color w:val="010000"/>
          <w:sz w:val="20"/>
        </w:rPr>
        <w:t xml:space="preserve"> Approve the authorization</w:t>
      </w:r>
      <w:r w:rsidR="00244730" w:rsidRPr="00244730">
        <w:rPr>
          <w:rFonts w:ascii="Arial" w:hAnsi="Arial" w:cs="Arial"/>
          <w:color w:val="010000"/>
          <w:sz w:val="20"/>
        </w:rPr>
        <w:t xml:space="preserve"> for </w:t>
      </w:r>
      <w:r w:rsidRPr="00244730">
        <w:rPr>
          <w:rFonts w:ascii="Arial" w:hAnsi="Arial" w:cs="Arial"/>
          <w:color w:val="010000"/>
          <w:sz w:val="20"/>
        </w:rPr>
        <w:t>Mr. Le Thanh Tung, member of the Board of Directors-cum-General Manager and Legal Representative to implement the signing of contract; negotiate, decide the detailed contract appendix, transaction, transaction termination and implement the procedures related to the above transaction</w:t>
      </w:r>
      <w:r w:rsidR="00244730" w:rsidRPr="00244730">
        <w:rPr>
          <w:rFonts w:ascii="Arial" w:hAnsi="Arial" w:cs="Arial"/>
          <w:color w:val="010000"/>
          <w:sz w:val="20"/>
        </w:rPr>
        <w:t>s</w:t>
      </w:r>
      <w:r w:rsidRPr="00244730">
        <w:rPr>
          <w:rFonts w:ascii="Arial" w:hAnsi="Arial" w:cs="Arial"/>
          <w:color w:val="010000"/>
          <w:sz w:val="20"/>
        </w:rPr>
        <w:t xml:space="preserve"> as per regulations.</w:t>
      </w:r>
    </w:p>
    <w:p w14:paraId="74144700" w14:textId="77777777" w:rsidR="00296A55" w:rsidRPr="00244730" w:rsidRDefault="00D957FF" w:rsidP="00D8005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244730">
        <w:rPr>
          <w:rFonts w:ascii="Arial" w:hAnsi="Arial" w:cs="Arial"/>
          <w:color w:val="010000"/>
          <w:sz w:val="20"/>
        </w:rPr>
        <w:t>‎‎Article 3.</w:t>
      </w:r>
      <w:proofErr w:type="gramEnd"/>
      <w:r w:rsidRPr="00244730">
        <w:rPr>
          <w:rFonts w:ascii="Arial" w:hAnsi="Arial" w:cs="Arial"/>
          <w:color w:val="010000"/>
          <w:sz w:val="20"/>
        </w:rPr>
        <w:t xml:space="preserve"> This Resolution takes effect from the date of its signing. Members of the Board of Directors, the Executive Board, and relevant divisions, departments, individuals are responsible for implementing this Resolution.</w:t>
      </w:r>
    </w:p>
    <w:sectPr w:rsidR="00296A55" w:rsidRPr="00244730" w:rsidSect="00D957FF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55"/>
    <w:rsid w:val="00244730"/>
    <w:rsid w:val="00296A55"/>
    <w:rsid w:val="006A60C0"/>
    <w:rsid w:val="007D06B5"/>
    <w:rsid w:val="00D80053"/>
    <w:rsid w:val="00D9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D4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NcIns+rekh8iRKIzBtEgmT3GuA==">CgMxLjA4AHIhMVJQOWNYY0VyUlN6c1U3U09CdlVuakRhVFdyR05VWmR1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6</cp:revision>
  <dcterms:created xsi:type="dcterms:W3CDTF">2024-01-16T05:48:00Z</dcterms:created>
  <dcterms:modified xsi:type="dcterms:W3CDTF">2024-01-17T09:07:00Z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193a275acd1a6686cac25665feb386e74b4de7ff67c94b641dfae4f953d9efaa</vt:lpwstr>
  </property>
</Properties>
</file>