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F568" w14:textId="77777777" w:rsidR="00D679F9" w:rsidRPr="00BF3E36" w:rsidRDefault="000A46AD" w:rsidP="006817A3">
      <w:pPr>
        <w:pBdr>
          <w:top w:val="nil"/>
          <w:left w:val="nil"/>
          <w:bottom w:val="nil"/>
          <w:right w:val="nil"/>
          <w:between w:val="nil"/>
        </w:pBdr>
        <w:tabs>
          <w:tab w:val="left" w:pos="360"/>
          <w:tab w:val="left" w:pos="1417"/>
        </w:tabs>
        <w:spacing w:after="120" w:line="360" w:lineRule="auto"/>
        <w:jc w:val="both"/>
        <w:rPr>
          <w:rFonts w:ascii="Arial" w:eastAsia="Arial" w:hAnsi="Arial" w:cs="Arial"/>
          <w:b/>
          <w:color w:val="010000"/>
          <w:sz w:val="20"/>
          <w:szCs w:val="20"/>
        </w:rPr>
      </w:pPr>
      <w:r w:rsidRPr="00BF3E36">
        <w:rPr>
          <w:rFonts w:ascii="Arial" w:hAnsi="Arial" w:cs="Arial"/>
          <w:b/>
          <w:color w:val="010000"/>
          <w:sz w:val="20"/>
        </w:rPr>
        <w:t>EBS: Annual Corporate Governance Report 2023</w:t>
      </w:r>
    </w:p>
    <w:p w14:paraId="253D5127" w14:textId="77777777" w:rsidR="00D679F9" w:rsidRPr="00BF3E36" w:rsidRDefault="000A46AD" w:rsidP="006817A3">
      <w:pPr>
        <w:pBdr>
          <w:top w:val="nil"/>
          <w:left w:val="nil"/>
          <w:bottom w:val="nil"/>
          <w:right w:val="nil"/>
          <w:between w:val="nil"/>
        </w:pBdr>
        <w:tabs>
          <w:tab w:val="left" w:pos="360"/>
          <w:tab w:val="left" w:pos="1417"/>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On January 12, 2024, Educational Book JSC in Hanoi City announced Report No. 09/BC-SGDHN on corporate governance in 2023 as follows: </w:t>
      </w:r>
    </w:p>
    <w:p w14:paraId="3C5F0BC0" w14:textId="77777777" w:rsidR="00D679F9" w:rsidRPr="00BF3E36" w:rsidRDefault="000A46AD" w:rsidP="006817A3">
      <w:pPr>
        <w:numPr>
          <w:ilvl w:val="0"/>
          <w:numId w:val="7"/>
        </w:numPr>
        <w:pBdr>
          <w:top w:val="nil"/>
          <w:left w:val="nil"/>
          <w:bottom w:val="nil"/>
          <w:right w:val="nil"/>
          <w:between w:val="nil"/>
        </w:pBdr>
        <w:tabs>
          <w:tab w:val="left" w:pos="360"/>
          <w:tab w:val="left" w:pos="1417"/>
        </w:tabs>
        <w:spacing w:after="120" w:line="360" w:lineRule="auto"/>
        <w:jc w:val="both"/>
        <w:rPr>
          <w:rFonts w:ascii="Arial" w:eastAsia="Arial" w:hAnsi="Arial" w:cs="Arial"/>
          <w:color w:val="010000"/>
          <w:sz w:val="20"/>
          <w:szCs w:val="20"/>
        </w:rPr>
      </w:pPr>
      <w:r w:rsidRPr="00BF3E36">
        <w:rPr>
          <w:rFonts w:ascii="Arial" w:hAnsi="Arial" w:cs="Arial"/>
          <w:color w:val="010000"/>
          <w:sz w:val="20"/>
        </w:rPr>
        <w:t>Name of public company: Educational Book JSC in Hanoi City</w:t>
      </w:r>
    </w:p>
    <w:p w14:paraId="2552A2A3" w14:textId="77777777" w:rsidR="00D679F9" w:rsidRPr="00BF3E36" w:rsidRDefault="000A46AD" w:rsidP="006817A3">
      <w:pPr>
        <w:numPr>
          <w:ilvl w:val="0"/>
          <w:numId w:val="7"/>
        </w:numPr>
        <w:pBdr>
          <w:top w:val="nil"/>
          <w:left w:val="nil"/>
          <w:bottom w:val="nil"/>
          <w:right w:val="nil"/>
          <w:between w:val="nil"/>
        </w:pBdr>
        <w:tabs>
          <w:tab w:val="left" w:pos="360"/>
          <w:tab w:val="left" w:pos="1477"/>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Head office address: Building D, 2nd Floor, </w:t>
      </w:r>
      <w:proofErr w:type="spellStart"/>
      <w:r w:rsidRPr="00BF3E36">
        <w:rPr>
          <w:rFonts w:ascii="Arial" w:hAnsi="Arial" w:cs="Arial"/>
          <w:color w:val="010000"/>
          <w:sz w:val="20"/>
        </w:rPr>
        <w:t>Vinaconex</w:t>
      </w:r>
      <w:proofErr w:type="spellEnd"/>
      <w:r w:rsidRPr="00BF3E36">
        <w:rPr>
          <w:rFonts w:ascii="Arial" w:hAnsi="Arial" w:cs="Arial"/>
          <w:color w:val="010000"/>
          <w:sz w:val="20"/>
        </w:rPr>
        <w:t xml:space="preserve"> Office Area 1, 289A </w:t>
      </w:r>
      <w:proofErr w:type="spellStart"/>
      <w:r w:rsidRPr="00BF3E36">
        <w:rPr>
          <w:rFonts w:ascii="Arial" w:hAnsi="Arial" w:cs="Arial"/>
          <w:color w:val="010000"/>
          <w:sz w:val="20"/>
        </w:rPr>
        <w:t>Khuat</w:t>
      </w:r>
      <w:proofErr w:type="spellEnd"/>
      <w:r w:rsidRPr="00BF3E36">
        <w:rPr>
          <w:rFonts w:ascii="Arial" w:hAnsi="Arial" w:cs="Arial"/>
          <w:color w:val="010000"/>
          <w:sz w:val="20"/>
        </w:rPr>
        <w:t xml:space="preserve"> Duy Tien, Trung Hoa Ward, </w:t>
      </w:r>
      <w:proofErr w:type="spellStart"/>
      <w:r w:rsidRPr="00BF3E36">
        <w:rPr>
          <w:rFonts w:ascii="Arial" w:hAnsi="Arial" w:cs="Arial"/>
          <w:color w:val="010000"/>
          <w:sz w:val="20"/>
        </w:rPr>
        <w:t>Cau</w:t>
      </w:r>
      <w:proofErr w:type="spellEnd"/>
      <w:r w:rsidRPr="00BF3E36">
        <w:rPr>
          <w:rFonts w:ascii="Arial" w:hAnsi="Arial" w:cs="Arial"/>
          <w:color w:val="010000"/>
          <w:sz w:val="20"/>
        </w:rPr>
        <w:t xml:space="preserve"> </w:t>
      </w:r>
      <w:proofErr w:type="spellStart"/>
      <w:r w:rsidRPr="00BF3E36">
        <w:rPr>
          <w:rFonts w:ascii="Arial" w:hAnsi="Arial" w:cs="Arial"/>
          <w:color w:val="010000"/>
          <w:sz w:val="20"/>
        </w:rPr>
        <w:t>Giay</w:t>
      </w:r>
      <w:proofErr w:type="spellEnd"/>
      <w:r w:rsidRPr="00BF3E36">
        <w:rPr>
          <w:rFonts w:ascii="Arial" w:hAnsi="Arial" w:cs="Arial"/>
          <w:color w:val="010000"/>
          <w:sz w:val="20"/>
        </w:rPr>
        <w:t xml:space="preserve"> District, Hanoi, Vietnam.</w:t>
      </w:r>
    </w:p>
    <w:p w14:paraId="6E36118B" w14:textId="6233E795" w:rsidR="00D679F9" w:rsidRPr="00BF3E36" w:rsidRDefault="000A46AD" w:rsidP="006817A3">
      <w:pPr>
        <w:numPr>
          <w:ilvl w:val="0"/>
          <w:numId w:val="7"/>
        </w:numPr>
        <w:pBdr>
          <w:top w:val="nil"/>
          <w:left w:val="nil"/>
          <w:bottom w:val="nil"/>
          <w:right w:val="nil"/>
          <w:between w:val="nil"/>
        </w:pBdr>
        <w:tabs>
          <w:tab w:val="left" w:pos="360"/>
          <w:tab w:val="left" w:pos="1417"/>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Tel: 024 62534301 </w:t>
      </w:r>
      <w:r w:rsidR="00655063" w:rsidRPr="00BF3E36">
        <w:rPr>
          <w:rFonts w:ascii="Arial" w:hAnsi="Arial" w:cs="Arial"/>
          <w:color w:val="010000"/>
          <w:sz w:val="20"/>
        </w:rPr>
        <w:tab/>
      </w:r>
      <w:r w:rsidRPr="00BF3E36">
        <w:rPr>
          <w:rFonts w:ascii="Arial" w:hAnsi="Arial" w:cs="Arial"/>
          <w:color w:val="010000"/>
          <w:sz w:val="20"/>
        </w:rPr>
        <w:t>Fax: 024 62657742</w:t>
      </w:r>
    </w:p>
    <w:p w14:paraId="2B4BE288" w14:textId="77777777" w:rsidR="00D679F9" w:rsidRPr="00BF3E36" w:rsidRDefault="000A46AD" w:rsidP="006817A3">
      <w:pPr>
        <w:numPr>
          <w:ilvl w:val="0"/>
          <w:numId w:val="7"/>
        </w:numPr>
        <w:pBdr>
          <w:top w:val="nil"/>
          <w:left w:val="nil"/>
          <w:bottom w:val="nil"/>
          <w:right w:val="nil"/>
          <w:between w:val="nil"/>
        </w:pBdr>
        <w:tabs>
          <w:tab w:val="left" w:pos="360"/>
          <w:tab w:val="left" w:pos="1417"/>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Email: </w:t>
      </w:r>
      <w:hyperlink r:id="rId7">
        <w:r w:rsidRPr="00BF3E36">
          <w:rPr>
            <w:rFonts w:ascii="Arial" w:hAnsi="Arial" w:cs="Arial"/>
            <w:color w:val="010000"/>
            <w:sz w:val="20"/>
          </w:rPr>
          <w:t>info@sachgiaoduchanoi.vn</w:t>
        </w:r>
      </w:hyperlink>
    </w:p>
    <w:p w14:paraId="193E3794" w14:textId="77777777" w:rsidR="00D679F9" w:rsidRPr="00BF3E36" w:rsidRDefault="000A46AD" w:rsidP="006817A3">
      <w:pPr>
        <w:numPr>
          <w:ilvl w:val="0"/>
          <w:numId w:val="7"/>
        </w:numPr>
        <w:pBdr>
          <w:top w:val="nil"/>
          <w:left w:val="nil"/>
          <w:bottom w:val="nil"/>
          <w:right w:val="nil"/>
          <w:between w:val="nil"/>
        </w:pBdr>
        <w:tabs>
          <w:tab w:val="left" w:pos="360"/>
          <w:tab w:val="left" w:pos="1417"/>
        </w:tabs>
        <w:spacing w:after="120" w:line="360" w:lineRule="auto"/>
        <w:jc w:val="both"/>
        <w:rPr>
          <w:rFonts w:ascii="Arial" w:eastAsia="Arial" w:hAnsi="Arial" w:cs="Arial"/>
          <w:color w:val="010000"/>
          <w:sz w:val="20"/>
          <w:szCs w:val="20"/>
        </w:rPr>
      </w:pPr>
      <w:r w:rsidRPr="00BF3E36">
        <w:rPr>
          <w:rFonts w:ascii="Arial" w:hAnsi="Arial" w:cs="Arial"/>
          <w:color w:val="010000"/>
          <w:sz w:val="20"/>
        </w:rPr>
        <w:t>Charter capital: VND 102,194,840,000</w:t>
      </w:r>
    </w:p>
    <w:p w14:paraId="02E6D6C7" w14:textId="77777777" w:rsidR="00D679F9" w:rsidRPr="00BF3E36" w:rsidRDefault="000A46AD" w:rsidP="006817A3">
      <w:pPr>
        <w:numPr>
          <w:ilvl w:val="0"/>
          <w:numId w:val="7"/>
        </w:numPr>
        <w:pBdr>
          <w:top w:val="nil"/>
          <w:left w:val="nil"/>
          <w:bottom w:val="nil"/>
          <w:right w:val="nil"/>
          <w:between w:val="nil"/>
        </w:pBdr>
        <w:tabs>
          <w:tab w:val="left" w:pos="360"/>
          <w:tab w:val="left" w:pos="1413"/>
        </w:tabs>
        <w:spacing w:after="120" w:line="360" w:lineRule="auto"/>
        <w:jc w:val="both"/>
        <w:rPr>
          <w:rFonts w:ascii="Arial" w:eastAsia="Arial" w:hAnsi="Arial" w:cs="Arial"/>
          <w:color w:val="010000"/>
          <w:sz w:val="20"/>
          <w:szCs w:val="20"/>
        </w:rPr>
      </w:pPr>
      <w:r w:rsidRPr="00BF3E36">
        <w:rPr>
          <w:rFonts w:ascii="Arial" w:hAnsi="Arial" w:cs="Arial"/>
          <w:color w:val="010000"/>
          <w:sz w:val="20"/>
        </w:rPr>
        <w:t>Securities code: EBS</w:t>
      </w:r>
    </w:p>
    <w:p w14:paraId="6CCA31A2" w14:textId="77777777" w:rsidR="00D679F9" w:rsidRPr="00BF3E36" w:rsidRDefault="000A46AD" w:rsidP="006817A3">
      <w:pPr>
        <w:numPr>
          <w:ilvl w:val="0"/>
          <w:numId w:val="8"/>
        </w:numPr>
        <w:pBdr>
          <w:top w:val="nil"/>
          <w:left w:val="nil"/>
          <w:bottom w:val="nil"/>
          <w:right w:val="nil"/>
          <w:between w:val="nil"/>
        </w:pBdr>
        <w:tabs>
          <w:tab w:val="left" w:pos="360"/>
          <w:tab w:val="left" w:pos="1424"/>
        </w:tabs>
        <w:spacing w:after="120" w:line="360" w:lineRule="auto"/>
        <w:jc w:val="both"/>
        <w:rPr>
          <w:rFonts w:ascii="Arial" w:eastAsia="Arial" w:hAnsi="Arial" w:cs="Arial"/>
          <w:color w:val="010000"/>
          <w:sz w:val="20"/>
          <w:szCs w:val="20"/>
        </w:rPr>
      </w:pPr>
      <w:r w:rsidRPr="00BF3E36">
        <w:rPr>
          <w:rFonts w:ascii="Arial" w:hAnsi="Arial" w:cs="Arial"/>
          <w:color w:val="010000"/>
          <w:sz w:val="20"/>
        </w:rPr>
        <w:t>Activities of the General Meeting of Shareholders:</w:t>
      </w:r>
    </w:p>
    <w:p w14:paraId="23DF0D8A"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2"/>
        <w:gridCol w:w="2631"/>
        <w:gridCol w:w="1189"/>
        <w:gridCol w:w="4537"/>
      </w:tblGrid>
      <w:tr w:rsidR="00D679F9" w:rsidRPr="00BF3E36" w14:paraId="73E50EA0" w14:textId="77777777" w:rsidTr="000A46AD">
        <w:tc>
          <w:tcPr>
            <w:tcW w:w="382" w:type="pct"/>
            <w:shd w:val="clear" w:color="auto" w:fill="auto"/>
            <w:tcMar>
              <w:top w:w="0" w:type="dxa"/>
              <w:bottom w:w="0" w:type="dxa"/>
            </w:tcMar>
            <w:vAlign w:val="center"/>
          </w:tcPr>
          <w:p w14:paraId="3F173116"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No.</w:t>
            </w:r>
          </w:p>
        </w:tc>
        <w:tc>
          <w:tcPr>
            <w:tcW w:w="1454" w:type="pct"/>
            <w:shd w:val="clear" w:color="auto" w:fill="auto"/>
            <w:tcMar>
              <w:top w:w="0" w:type="dxa"/>
              <w:bottom w:w="0" w:type="dxa"/>
            </w:tcMar>
            <w:vAlign w:val="center"/>
          </w:tcPr>
          <w:p w14:paraId="77C2FD8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General Mandate/Decision No.</w:t>
            </w:r>
          </w:p>
        </w:tc>
        <w:tc>
          <w:tcPr>
            <w:tcW w:w="657" w:type="pct"/>
            <w:shd w:val="clear" w:color="auto" w:fill="auto"/>
            <w:tcMar>
              <w:top w:w="0" w:type="dxa"/>
              <w:bottom w:w="0" w:type="dxa"/>
            </w:tcMar>
            <w:vAlign w:val="center"/>
          </w:tcPr>
          <w:p w14:paraId="0E85B48F"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w:t>
            </w:r>
          </w:p>
        </w:tc>
        <w:tc>
          <w:tcPr>
            <w:tcW w:w="2507" w:type="pct"/>
            <w:shd w:val="clear" w:color="auto" w:fill="auto"/>
            <w:tcMar>
              <w:top w:w="0" w:type="dxa"/>
              <w:bottom w:w="0" w:type="dxa"/>
            </w:tcMar>
            <w:vAlign w:val="center"/>
          </w:tcPr>
          <w:p w14:paraId="3A6C9D8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Content</w:t>
            </w:r>
          </w:p>
        </w:tc>
      </w:tr>
      <w:tr w:rsidR="00BC0118" w:rsidRPr="00BF3E36" w14:paraId="6908760F" w14:textId="77777777" w:rsidTr="00BC0118">
        <w:tc>
          <w:tcPr>
            <w:tcW w:w="382" w:type="pct"/>
            <w:shd w:val="clear" w:color="auto" w:fill="auto"/>
            <w:tcMar>
              <w:top w:w="0" w:type="dxa"/>
              <w:bottom w:w="0" w:type="dxa"/>
            </w:tcMar>
          </w:tcPr>
          <w:p w14:paraId="356EF940" w14:textId="77777777" w:rsidR="00BC0118" w:rsidRPr="00BF3E36" w:rsidRDefault="00BC0118" w:rsidP="00BC011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1454" w:type="pct"/>
            <w:shd w:val="clear" w:color="auto" w:fill="auto"/>
            <w:tcMar>
              <w:top w:w="0" w:type="dxa"/>
              <w:bottom w:w="0" w:type="dxa"/>
            </w:tcMar>
          </w:tcPr>
          <w:p w14:paraId="7D5CE017" w14:textId="77777777" w:rsidR="00BC0118" w:rsidRPr="00BF3E36" w:rsidRDefault="00BC0118" w:rsidP="00BC011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01/SGDHN</w:t>
            </w:r>
          </w:p>
        </w:tc>
        <w:tc>
          <w:tcPr>
            <w:tcW w:w="657" w:type="pct"/>
            <w:shd w:val="clear" w:color="auto" w:fill="auto"/>
            <w:tcMar>
              <w:top w:w="0" w:type="dxa"/>
              <w:bottom w:w="0" w:type="dxa"/>
            </w:tcMar>
          </w:tcPr>
          <w:p w14:paraId="6F0DDC5F" w14:textId="77777777" w:rsidR="00BC0118" w:rsidRPr="00BF3E36" w:rsidRDefault="00BC0118" w:rsidP="00BC011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April 18, 2023</w:t>
            </w:r>
          </w:p>
        </w:tc>
        <w:tc>
          <w:tcPr>
            <w:tcW w:w="2507" w:type="pct"/>
            <w:shd w:val="clear" w:color="auto" w:fill="auto"/>
            <w:tcMar>
              <w:top w:w="0" w:type="dxa"/>
              <w:bottom w:w="0" w:type="dxa"/>
            </w:tcMar>
            <w:vAlign w:val="center"/>
          </w:tcPr>
          <w:p w14:paraId="01CC18D5" w14:textId="77777777" w:rsidR="00BC0118" w:rsidRPr="00BF3E36" w:rsidRDefault="00BC0118" w:rsidP="000A46AD">
            <w:pPr>
              <w:numPr>
                <w:ilvl w:val="0"/>
                <w:numId w:val="9"/>
              </w:numPr>
              <w:pBdr>
                <w:top w:val="nil"/>
                <w:left w:val="nil"/>
                <w:bottom w:val="nil"/>
                <w:right w:val="nil"/>
                <w:between w:val="nil"/>
              </w:pBdr>
              <w:tabs>
                <w:tab w:val="left" w:pos="360"/>
                <w:tab w:val="left" w:pos="419"/>
              </w:tabs>
              <w:spacing w:after="120" w:line="360" w:lineRule="auto"/>
              <w:rPr>
                <w:rFonts w:ascii="Arial" w:eastAsia="Arial" w:hAnsi="Arial" w:cs="Arial"/>
                <w:color w:val="010000"/>
                <w:sz w:val="20"/>
                <w:szCs w:val="20"/>
              </w:rPr>
            </w:pPr>
            <w:r w:rsidRPr="00BF3E36">
              <w:rPr>
                <w:rFonts w:ascii="Arial" w:hAnsi="Arial" w:cs="Arial"/>
                <w:color w:val="010000"/>
                <w:sz w:val="20"/>
              </w:rPr>
              <w:t>Approve the Report of the Board of Directors, the Board of Management, and the Supervisory Board.</w:t>
            </w:r>
          </w:p>
          <w:p w14:paraId="0DE161A6" w14:textId="66648A4D" w:rsidR="00BC0118" w:rsidRPr="00BF3E36" w:rsidRDefault="00BC0118" w:rsidP="000A46AD">
            <w:pPr>
              <w:numPr>
                <w:ilvl w:val="0"/>
                <w:numId w:val="9"/>
              </w:numPr>
              <w:pBdr>
                <w:top w:val="nil"/>
                <w:left w:val="nil"/>
                <w:bottom w:val="nil"/>
                <w:right w:val="nil"/>
                <w:between w:val="nil"/>
              </w:pBdr>
              <w:tabs>
                <w:tab w:val="left" w:pos="360"/>
                <w:tab w:val="left" w:pos="430"/>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the </w:t>
            </w:r>
            <w:r w:rsidR="005F1361" w:rsidRPr="00BF3E36">
              <w:rPr>
                <w:rFonts w:ascii="Arial" w:hAnsi="Arial" w:cs="Arial"/>
                <w:color w:val="010000"/>
                <w:sz w:val="20"/>
              </w:rPr>
              <w:t>Financial Statements</w:t>
            </w:r>
            <w:r w:rsidRPr="00BF3E36">
              <w:rPr>
                <w:rFonts w:ascii="Arial" w:hAnsi="Arial" w:cs="Arial"/>
                <w:color w:val="010000"/>
                <w:sz w:val="20"/>
              </w:rPr>
              <w:t>, the profit, revenue, and profit distribution in 2022 audited by AAC Auditing And Accounting Company, and the salary unit price in 2022.</w:t>
            </w:r>
          </w:p>
          <w:p w14:paraId="1A6BCE9D" w14:textId="77777777" w:rsidR="00BC0118" w:rsidRPr="00BF3E36" w:rsidRDefault="00BC0118" w:rsidP="000A46AD">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BF3E36">
              <w:rPr>
                <w:rFonts w:ascii="Arial" w:hAnsi="Arial" w:cs="Arial"/>
                <w:color w:val="010000"/>
                <w:sz w:val="20"/>
              </w:rPr>
              <w:t>Approve the expected business and production plan, salary unit price in 2023 and authorize the Board of Directors to invest in potential projects and companies to promote the effective use of the Company's capital.</w:t>
            </w:r>
          </w:p>
          <w:p w14:paraId="34E21515" w14:textId="076F6485" w:rsidR="00BC0118" w:rsidRPr="00BF3E36" w:rsidRDefault="00BC0118" w:rsidP="000A46AD">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the authorization for the Board of Directors to decide on the selection of an audit company for the Company's Semi-annual </w:t>
            </w:r>
            <w:r w:rsidR="005F1361" w:rsidRPr="00BF3E36">
              <w:rPr>
                <w:rFonts w:ascii="Arial" w:hAnsi="Arial" w:cs="Arial"/>
                <w:color w:val="010000"/>
                <w:sz w:val="20"/>
              </w:rPr>
              <w:t>Financial Statements</w:t>
            </w:r>
            <w:r w:rsidRPr="00BF3E36">
              <w:rPr>
                <w:rFonts w:ascii="Arial" w:hAnsi="Arial" w:cs="Arial"/>
                <w:color w:val="010000"/>
                <w:sz w:val="20"/>
              </w:rPr>
              <w:t xml:space="preserve"> 2023, the </w:t>
            </w:r>
            <w:r w:rsidR="005F1361" w:rsidRPr="00BF3E36">
              <w:rPr>
                <w:rFonts w:ascii="Arial" w:hAnsi="Arial" w:cs="Arial"/>
                <w:color w:val="010000"/>
                <w:sz w:val="20"/>
              </w:rPr>
              <w:t>Financial Statements</w:t>
            </w:r>
            <w:r w:rsidRPr="00BF3E36">
              <w:rPr>
                <w:rFonts w:ascii="Arial" w:hAnsi="Arial" w:cs="Arial"/>
                <w:color w:val="010000"/>
                <w:sz w:val="20"/>
              </w:rPr>
              <w:t xml:space="preserve"> 2023, and the Consolidated </w:t>
            </w:r>
            <w:r w:rsidR="005F1361" w:rsidRPr="00BF3E36">
              <w:rPr>
                <w:rFonts w:ascii="Arial" w:hAnsi="Arial" w:cs="Arial"/>
                <w:color w:val="010000"/>
                <w:sz w:val="20"/>
              </w:rPr>
              <w:t>Financial Statements</w:t>
            </w:r>
            <w:r w:rsidRPr="00BF3E36">
              <w:rPr>
                <w:rFonts w:ascii="Arial" w:hAnsi="Arial" w:cs="Arial"/>
                <w:color w:val="010000"/>
                <w:sz w:val="20"/>
              </w:rPr>
              <w:t xml:space="preserve"> 2023 and the implementation of information disclosure as per regulations.</w:t>
            </w:r>
          </w:p>
          <w:p w14:paraId="3FC13834" w14:textId="77777777" w:rsidR="00BC0118" w:rsidRPr="00BF3E36" w:rsidRDefault="00BC0118" w:rsidP="000A46AD">
            <w:pPr>
              <w:numPr>
                <w:ilvl w:val="0"/>
                <w:numId w:val="9"/>
              </w:numPr>
              <w:pBdr>
                <w:top w:val="nil"/>
                <w:left w:val="nil"/>
                <w:bottom w:val="nil"/>
                <w:right w:val="nil"/>
                <w:between w:val="nil"/>
              </w:pBdr>
              <w:tabs>
                <w:tab w:val="left" w:pos="360"/>
                <w:tab w:val="left" w:pos="430"/>
              </w:tabs>
              <w:spacing w:after="120" w:line="360" w:lineRule="auto"/>
              <w:rPr>
                <w:rFonts w:ascii="Arial" w:eastAsia="Arial" w:hAnsi="Arial" w:cs="Arial"/>
                <w:color w:val="010000"/>
                <w:sz w:val="20"/>
                <w:szCs w:val="20"/>
              </w:rPr>
            </w:pPr>
            <w:r w:rsidRPr="00BF3E36">
              <w:rPr>
                <w:rFonts w:ascii="Arial" w:hAnsi="Arial" w:cs="Arial"/>
                <w:color w:val="010000"/>
                <w:sz w:val="20"/>
              </w:rPr>
              <w:lastRenderedPageBreak/>
              <w:t>Approve the total remuneration payment for members of the Board of Directors, the Secretariat of the Board of Directors and the Supervisory Board of the Company in 2022 and 2023.</w:t>
            </w:r>
          </w:p>
          <w:p w14:paraId="7296032C" w14:textId="7E2F532A" w:rsidR="00BC0118" w:rsidRPr="00BF3E36" w:rsidRDefault="00BC0118" w:rsidP="000A46AD">
            <w:pPr>
              <w:numPr>
                <w:ilvl w:val="0"/>
                <w:numId w:val="1"/>
              </w:numPr>
              <w:pBdr>
                <w:top w:val="nil"/>
                <w:left w:val="nil"/>
                <w:bottom w:val="nil"/>
                <w:right w:val="nil"/>
                <w:between w:val="nil"/>
              </w:pBdr>
              <w:tabs>
                <w:tab w:val="left" w:pos="360"/>
                <w:tab w:val="left" w:pos="392"/>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the Company giving a loan with the amount greater than 35% of the total asset value recorded in the most recent </w:t>
            </w:r>
            <w:r w:rsidR="005F1361" w:rsidRPr="00BF3E36">
              <w:rPr>
                <w:rFonts w:ascii="Arial" w:hAnsi="Arial" w:cs="Arial"/>
                <w:color w:val="010000"/>
                <w:sz w:val="20"/>
              </w:rPr>
              <w:t>Financial Statements</w:t>
            </w:r>
            <w:r w:rsidRPr="00BF3E36">
              <w:rPr>
                <w:rFonts w:ascii="Arial" w:hAnsi="Arial" w:cs="Arial"/>
                <w:color w:val="010000"/>
                <w:sz w:val="20"/>
              </w:rPr>
              <w:t>.</w:t>
            </w:r>
          </w:p>
          <w:p w14:paraId="0004987D" w14:textId="2ECB6B90" w:rsidR="00BC0118" w:rsidRPr="00BF3E36" w:rsidRDefault="00BC0118" w:rsidP="000A46AD">
            <w:pPr>
              <w:numPr>
                <w:ilvl w:val="0"/>
                <w:numId w:val="1"/>
              </w:numPr>
              <w:pBdr>
                <w:top w:val="nil"/>
                <w:left w:val="nil"/>
                <w:bottom w:val="nil"/>
                <w:right w:val="nil"/>
                <w:between w:val="nil"/>
              </w:pBdr>
              <w:tabs>
                <w:tab w:val="left" w:pos="381"/>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the dismissal of Ms. Ly Thuy Loan as a </w:t>
            </w:r>
            <w:r w:rsidR="003D7F2F" w:rsidRPr="00BF3E36">
              <w:rPr>
                <w:rFonts w:ascii="Arial" w:hAnsi="Arial" w:cs="Arial"/>
                <w:color w:val="010000"/>
                <w:sz w:val="20"/>
              </w:rPr>
              <w:t>member</w:t>
            </w:r>
            <w:r w:rsidRPr="00BF3E36">
              <w:rPr>
                <w:rFonts w:ascii="Arial" w:hAnsi="Arial" w:cs="Arial"/>
                <w:color w:val="010000"/>
                <w:sz w:val="20"/>
              </w:rPr>
              <w:t xml:space="preserve"> of the Supervisory Board.</w:t>
            </w:r>
          </w:p>
          <w:p w14:paraId="6E5134B0" w14:textId="12EE51F3" w:rsidR="00BC0118" w:rsidRPr="00BF3E36" w:rsidRDefault="00BC0118" w:rsidP="000A46AD">
            <w:pPr>
              <w:numPr>
                <w:ilvl w:val="0"/>
                <w:numId w:val="1"/>
              </w:numPr>
              <w:pBdr>
                <w:top w:val="nil"/>
                <w:left w:val="nil"/>
                <w:bottom w:val="nil"/>
                <w:right w:val="nil"/>
                <w:between w:val="nil"/>
              </w:pBdr>
              <w:tabs>
                <w:tab w:val="left" w:pos="360"/>
                <w:tab w:val="left" w:pos="419"/>
              </w:tabs>
              <w:spacing w:after="120" w:line="360" w:lineRule="auto"/>
              <w:rPr>
                <w:rFonts w:ascii="Arial" w:eastAsia="Arial" w:hAnsi="Arial" w:cs="Arial"/>
                <w:color w:val="010000"/>
                <w:sz w:val="20"/>
                <w:szCs w:val="20"/>
              </w:rPr>
            </w:pPr>
            <w:r w:rsidRPr="00BF3E36">
              <w:rPr>
                <w:rFonts w:ascii="Arial" w:hAnsi="Arial" w:cs="Arial"/>
                <w:color w:val="010000"/>
                <w:sz w:val="20"/>
              </w:rPr>
              <w:t>Approve the appointment of Ms. Nguyen Thi Mai,</w:t>
            </w:r>
            <w:r w:rsidR="003B171B" w:rsidRPr="00BF3E36">
              <w:rPr>
                <w:rFonts w:ascii="Arial" w:hAnsi="Arial" w:cs="Arial"/>
                <w:color w:val="010000"/>
                <w:sz w:val="20"/>
              </w:rPr>
              <w:t xml:space="preserve"> DOB:</w:t>
            </w:r>
            <w:r w:rsidRPr="00BF3E36">
              <w:rPr>
                <w:rFonts w:ascii="Arial" w:hAnsi="Arial" w:cs="Arial"/>
                <w:color w:val="010000"/>
                <w:sz w:val="20"/>
              </w:rPr>
              <w:t xml:space="preserve"> October 20, 1991, ID card No. 001191015997 issued by the </w:t>
            </w:r>
            <w:r w:rsidR="003D7F2F" w:rsidRPr="00BF3E36">
              <w:rPr>
                <w:rFonts w:ascii="Arial" w:hAnsi="Arial" w:cs="Arial"/>
                <w:color w:val="010000"/>
                <w:sz w:val="20"/>
              </w:rPr>
              <w:t xml:space="preserve">Police </w:t>
            </w:r>
            <w:r w:rsidRPr="00BF3E36">
              <w:rPr>
                <w:rFonts w:ascii="Arial" w:hAnsi="Arial" w:cs="Arial"/>
                <w:color w:val="010000"/>
                <w:sz w:val="20"/>
              </w:rPr>
              <w:t>Department of Administrative Management of Social Order on July 24, 2021, as a member of the Supervisory Board.</w:t>
            </w:r>
          </w:p>
          <w:p w14:paraId="3C5F47F6" w14:textId="77777777" w:rsidR="00BC0118" w:rsidRPr="00BF3E36" w:rsidRDefault="00BC0118" w:rsidP="000A46AD">
            <w:pPr>
              <w:numPr>
                <w:ilvl w:val="0"/>
                <w:numId w:val="1"/>
              </w:numPr>
              <w:pBdr>
                <w:top w:val="nil"/>
                <w:left w:val="nil"/>
                <w:bottom w:val="nil"/>
                <w:right w:val="nil"/>
                <w:between w:val="nil"/>
              </w:pBdr>
              <w:tabs>
                <w:tab w:val="left" w:pos="360"/>
                <w:tab w:val="left" w:pos="494"/>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the election result of additional members for the Supervisory Board in the 2019-2023 </w:t>
            </w:r>
            <w:proofErr w:type="gramStart"/>
            <w:r w:rsidRPr="00BF3E36">
              <w:rPr>
                <w:rFonts w:ascii="Arial" w:hAnsi="Arial" w:cs="Arial"/>
                <w:color w:val="010000"/>
                <w:sz w:val="20"/>
              </w:rPr>
              <w:t>term</w:t>
            </w:r>
            <w:proofErr w:type="gramEnd"/>
            <w:r w:rsidRPr="00BF3E36">
              <w:rPr>
                <w:rFonts w:ascii="Arial" w:hAnsi="Arial" w:cs="Arial"/>
                <w:color w:val="010000"/>
                <w:sz w:val="20"/>
              </w:rPr>
              <w:t>.</w:t>
            </w:r>
          </w:p>
          <w:p w14:paraId="604F9B5F" w14:textId="7E88048B" w:rsidR="00BC0118" w:rsidRPr="00BF3E36" w:rsidRDefault="00BC0118" w:rsidP="000A46AD">
            <w:pPr>
              <w:numPr>
                <w:ilvl w:val="0"/>
                <w:numId w:val="1"/>
              </w:numPr>
              <w:pBdr>
                <w:top w:val="nil"/>
                <w:left w:val="nil"/>
                <w:bottom w:val="nil"/>
                <w:right w:val="nil"/>
                <w:between w:val="nil"/>
              </w:pBdr>
              <w:tabs>
                <w:tab w:val="left" w:pos="360"/>
                <w:tab w:val="left" w:pos="566"/>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Approve contracts and transactions between the Company and Vietnam Education Publishing House Limited Company related to organizing manuscripts, organizing publishing, releasing textbooks and other publications and products serving the learning and teaching of students and teachers on the basis of ensuring the legitimate rights and interests of the Company and shareholders. When the Company’s representative signs the above related contracts and transactions, </w:t>
            </w:r>
            <w:r w:rsidR="00626795" w:rsidRPr="00BF3E36">
              <w:rPr>
                <w:rFonts w:ascii="Arial" w:hAnsi="Arial" w:cs="Arial"/>
                <w:color w:val="010000"/>
                <w:sz w:val="20"/>
              </w:rPr>
              <w:t>they</w:t>
            </w:r>
            <w:r w:rsidRPr="00BF3E36">
              <w:rPr>
                <w:rFonts w:ascii="Arial" w:hAnsi="Arial" w:cs="Arial"/>
                <w:color w:val="010000"/>
                <w:sz w:val="20"/>
              </w:rPr>
              <w:t xml:space="preserve"> </w:t>
            </w:r>
            <w:r w:rsidR="00626795" w:rsidRPr="00BF3E36">
              <w:rPr>
                <w:rFonts w:ascii="Arial" w:hAnsi="Arial" w:cs="Arial"/>
                <w:color w:val="010000"/>
                <w:sz w:val="20"/>
              </w:rPr>
              <w:t>shall</w:t>
            </w:r>
            <w:r w:rsidRPr="00BF3E36">
              <w:rPr>
                <w:rFonts w:ascii="Arial" w:hAnsi="Arial" w:cs="Arial"/>
                <w:color w:val="010000"/>
                <w:sz w:val="20"/>
              </w:rPr>
              <w:t xml:space="preserve"> notify the Board of Directors and the Supervisory Board about the entities related to those contracts and transactions.</w:t>
            </w:r>
          </w:p>
        </w:tc>
      </w:tr>
    </w:tbl>
    <w:p w14:paraId="4B8C89C6" w14:textId="77777777" w:rsidR="00D679F9" w:rsidRPr="00BF3E36" w:rsidRDefault="000A46AD" w:rsidP="000A46AD">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lastRenderedPageBreak/>
        <w:t>The Board of Directors</w:t>
      </w:r>
    </w:p>
    <w:p w14:paraId="698E4E37" w14:textId="77777777" w:rsidR="00D679F9" w:rsidRPr="00BF3E36" w:rsidRDefault="000A46AD" w:rsidP="000A46AD">
      <w:pPr>
        <w:numPr>
          <w:ilvl w:val="0"/>
          <w:numId w:val="2"/>
        </w:numPr>
        <w:pBdr>
          <w:top w:val="nil"/>
          <w:left w:val="nil"/>
          <w:bottom w:val="nil"/>
          <w:right w:val="nil"/>
          <w:between w:val="nil"/>
        </w:pBdr>
        <w:tabs>
          <w:tab w:val="left" w:pos="360"/>
          <w:tab w:val="left" w:pos="1451"/>
        </w:tabs>
        <w:spacing w:after="120" w:line="360" w:lineRule="auto"/>
        <w:rPr>
          <w:rFonts w:ascii="Arial" w:eastAsia="Arial" w:hAnsi="Arial" w:cs="Arial"/>
          <w:color w:val="010000"/>
          <w:sz w:val="20"/>
          <w:szCs w:val="20"/>
        </w:rPr>
      </w:pPr>
      <w:r w:rsidRPr="00BF3E36">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5"/>
        <w:gridCol w:w="2807"/>
        <w:gridCol w:w="957"/>
        <w:gridCol w:w="1999"/>
        <w:gridCol w:w="963"/>
        <w:gridCol w:w="711"/>
        <w:gridCol w:w="1147"/>
      </w:tblGrid>
      <w:tr w:rsidR="00D679F9" w:rsidRPr="00BF3E36" w14:paraId="3BF9F6A1" w14:textId="77777777" w:rsidTr="000A46AD">
        <w:tc>
          <w:tcPr>
            <w:tcW w:w="320" w:type="pct"/>
            <w:shd w:val="clear" w:color="auto" w:fill="auto"/>
            <w:tcMar>
              <w:top w:w="0" w:type="dxa"/>
              <w:bottom w:w="0" w:type="dxa"/>
            </w:tcMar>
            <w:vAlign w:val="center"/>
          </w:tcPr>
          <w:p w14:paraId="135B734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No.</w:t>
            </w:r>
          </w:p>
        </w:tc>
        <w:tc>
          <w:tcPr>
            <w:tcW w:w="1614" w:type="pct"/>
            <w:shd w:val="clear" w:color="auto" w:fill="auto"/>
            <w:tcMar>
              <w:top w:w="0" w:type="dxa"/>
              <w:bottom w:w="0" w:type="dxa"/>
            </w:tcMar>
            <w:vAlign w:val="center"/>
          </w:tcPr>
          <w:p w14:paraId="3662B98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 of the Board of Directors</w:t>
            </w:r>
          </w:p>
        </w:tc>
        <w:tc>
          <w:tcPr>
            <w:tcW w:w="592" w:type="pct"/>
            <w:shd w:val="clear" w:color="auto" w:fill="auto"/>
            <w:tcMar>
              <w:top w:w="0" w:type="dxa"/>
              <w:bottom w:w="0" w:type="dxa"/>
            </w:tcMar>
            <w:vAlign w:val="center"/>
          </w:tcPr>
          <w:p w14:paraId="047402C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Position</w:t>
            </w:r>
          </w:p>
        </w:tc>
        <w:tc>
          <w:tcPr>
            <w:tcW w:w="726" w:type="pct"/>
            <w:shd w:val="clear" w:color="auto" w:fill="auto"/>
            <w:tcMar>
              <w:top w:w="0" w:type="dxa"/>
              <w:bottom w:w="0" w:type="dxa"/>
            </w:tcMar>
            <w:vAlign w:val="center"/>
          </w:tcPr>
          <w:p w14:paraId="6E45DF14" w14:textId="4DDCC338" w:rsidR="00D679F9" w:rsidRPr="00BF3E36" w:rsidRDefault="000A46AD" w:rsidP="00FF380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appointment/dismissal as member of</w:t>
            </w:r>
            <w:r w:rsidR="00FF3805" w:rsidRPr="00BF3E36">
              <w:rPr>
                <w:rFonts w:ascii="Arial" w:hAnsi="Arial" w:cs="Arial"/>
                <w:color w:val="010000"/>
                <w:sz w:val="20"/>
              </w:rPr>
              <w:t xml:space="preserve"> </w:t>
            </w:r>
            <w:r w:rsidRPr="00BF3E36">
              <w:rPr>
                <w:rFonts w:ascii="Arial" w:hAnsi="Arial" w:cs="Arial"/>
                <w:color w:val="010000"/>
                <w:sz w:val="20"/>
              </w:rPr>
              <w:t>the Board of Directors</w:t>
            </w:r>
          </w:p>
        </w:tc>
        <w:tc>
          <w:tcPr>
            <w:tcW w:w="595" w:type="pct"/>
            <w:shd w:val="clear" w:color="auto" w:fill="auto"/>
            <w:tcMar>
              <w:top w:w="0" w:type="dxa"/>
              <w:bottom w:w="0" w:type="dxa"/>
            </w:tcMar>
            <w:vAlign w:val="center"/>
          </w:tcPr>
          <w:p w14:paraId="098BEC98"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Number of attended meetings</w:t>
            </w:r>
          </w:p>
        </w:tc>
        <w:tc>
          <w:tcPr>
            <w:tcW w:w="456" w:type="pct"/>
            <w:shd w:val="clear" w:color="auto" w:fill="auto"/>
            <w:tcMar>
              <w:top w:w="0" w:type="dxa"/>
              <w:bottom w:w="0" w:type="dxa"/>
            </w:tcMar>
            <w:vAlign w:val="center"/>
          </w:tcPr>
          <w:p w14:paraId="58002D1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Rate</w:t>
            </w:r>
          </w:p>
        </w:tc>
        <w:tc>
          <w:tcPr>
            <w:tcW w:w="697" w:type="pct"/>
            <w:shd w:val="clear" w:color="auto" w:fill="auto"/>
            <w:tcMar>
              <w:top w:w="0" w:type="dxa"/>
              <w:bottom w:w="0" w:type="dxa"/>
            </w:tcMar>
            <w:vAlign w:val="center"/>
          </w:tcPr>
          <w:p w14:paraId="19CF2CE4"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Reasons for absence</w:t>
            </w:r>
          </w:p>
        </w:tc>
      </w:tr>
      <w:tr w:rsidR="00D679F9" w:rsidRPr="00BF3E36" w14:paraId="0F0E71F8" w14:textId="77777777" w:rsidTr="000A46AD">
        <w:tc>
          <w:tcPr>
            <w:tcW w:w="320" w:type="pct"/>
            <w:shd w:val="clear" w:color="auto" w:fill="auto"/>
            <w:tcMar>
              <w:top w:w="0" w:type="dxa"/>
              <w:bottom w:w="0" w:type="dxa"/>
            </w:tcMar>
            <w:vAlign w:val="center"/>
          </w:tcPr>
          <w:p w14:paraId="7F77431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lastRenderedPageBreak/>
              <w:t>1</w:t>
            </w:r>
          </w:p>
        </w:tc>
        <w:tc>
          <w:tcPr>
            <w:tcW w:w="1614" w:type="pct"/>
            <w:shd w:val="clear" w:color="auto" w:fill="auto"/>
            <w:tcMar>
              <w:top w:w="0" w:type="dxa"/>
              <w:bottom w:w="0" w:type="dxa"/>
            </w:tcMar>
            <w:vAlign w:val="center"/>
          </w:tcPr>
          <w:p w14:paraId="1D56E4C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Mr. Ngo Trong </w:t>
            </w:r>
            <w:proofErr w:type="spellStart"/>
            <w:r w:rsidRPr="00BF3E36">
              <w:rPr>
                <w:rFonts w:ascii="Arial" w:hAnsi="Arial" w:cs="Arial"/>
                <w:color w:val="010000"/>
                <w:sz w:val="20"/>
              </w:rPr>
              <w:t>Vinh</w:t>
            </w:r>
            <w:proofErr w:type="spellEnd"/>
          </w:p>
        </w:tc>
        <w:tc>
          <w:tcPr>
            <w:tcW w:w="592" w:type="pct"/>
            <w:shd w:val="clear" w:color="auto" w:fill="auto"/>
            <w:tcMar>
              <w:top w:w="0" w:type="dxa"/>
              <w:bottom w:w="0" w:type="dxa"/>
            </w:tcMar>
            <w:vAlign w:val="center"/>
          </w:tcPr>
          <w:p w14:paraId="2993DBD9"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Chair</w:t>
            </w:r>
          </w:p>
        </w:tc>
        <w:tc>
          <w:tcPr>
            <w:tcW w:w="726" w:type="pct"/>
            <w:shd w:val="clear" w:color="auto" w:fill="auto"/>
            <w:tcMar>
              <w:top w:w="0" w:type="dxa"/>
              <w:bottom w:w="0" w:type="dxa"/>
            </w:tcMar>
            <w:vAlign w:val="center"/>
          </w:tcPr>
          <w:p w14:paraId="2865CBB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64458BB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5B0EC473"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6093541B"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743CE961" w14:textId="77777777" w:rsidTr="000A46AD">
        <w:tc>
          <w:tcPr>
            <w:tcW w:w="320" w:type="pct"/>
            <w:shd w:val="clear" w:color="auto" w:fill="auto"/>
            <w:tcMar>
              <w:top w:w="0" w:type="dxa"/>
              <w:bottom w:w="0" w:type="dxa"/>
            </w:tcMar>
            <w:vAlign w:val="center"/>
          </w:tcPr>
          <w:p w14:paraId="3836E89F"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2</w:t>
            </w:r>
          </w:p>
        </w:tc>
        <w:tc>
          <w:tcPr>
            <w:tcW w:w="1614" w:type="pct"/>
            <w:shd w:val="clear" w:color="auto" w:fill="auto"/>
            <w:tcMar>
              <w:top w:w="0" w:type="dxa"/>
              <w:bottom w:w="0" w:type="dxa"/>
            </w:tcMar>
            <w:vAlign w:val="center"/>
          </w:tcPr>
          <w:p w14:paraId="2D86F813"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Mr. Ngo Anh Phuong</w:t>
            </w:r>
          </w:p>
        </w:tc>
        <w:tc>
          <w:tcPr>
            <w:tcW w:w="592" w:type="pct"/>
            <w:shd w:val="clear" w:color="auto" w:fill="auto"/>
            <w:tcMar>
              <w:top w:w="0" w:type="dxa"/>
              <w:bottom w:w="0" w:type="dxa"/>
            </w:tcMar>
            <w:vAlign w:val="center"/>
          </w:tcPr>
          <w:p w14:paraId="2DE7C25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Vice Chair</w:t>
            </w:r>
          </w:p>
        </w:tc>
        <w:tc>
          <w:tcPr>
            <w:tcW w:w="726" w:type="pct"/>
            <w:shd w:val="clear" w:color="auto" w:fill="auto"/>
            <w:tcMar>
              <w:top w:w="0" w:type="dxa"/>
              <w:bottom w:w="0" w:type="dxa"/>
            </w:tcMar>
            <w:vAlign w:val="center"/>
          </w:tcPr>
          <w:p w14:paraId="2F17BB2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3C74AE4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634F8A99"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7D850C7C"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2646570E" w14:textId="77777777" w:rsidTr="000A46AD">
        <w:tc>
          <w:tcPr>
            <w:tcW w:w="320" w:type="pct"/>
            <w:shd w:val="clear" w:color="auto" w:fill="auto"/>
            <w:tcMar>
              <w:top w:w="0" w:type="dxa"/>
              <w:bottom w:w="0" w:type="dxa"/>
            </w:tcMar>
            <w:vAlign w:val="center"/>
          </w:tcPr>
          <w:p w14:paraId="5FD223A6"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3</w:t>
            </w:r>
          </w:p>
        </w:tc>
        <w:tc>
          <w:tcPr>
            <w:tcW w:w="1614" w:type="pct"/>
            <w:shd w:val="clear" w:color="auto" w:fill="auto"/>
            <w:tcMar>
              <w:top w:w="0" w:type="dxa"/>
              <w:bottom w:w="0" w:type="dxa"/>
            </w:tcMar>
            <w:vAlign w:val="center"/>
          </w:tcPr>
          <w:p w14:paraId="1BAE896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Mr. Nguyen Thanh Tung</w:t>
            </w:r>
          </w:p>
        </w:tc>
        <w:tc>
          <w:tcPr>
            <w:tcW w:w="592" w:type="pct"/>
            <w:shd w:val="clear" w:color="auto" w:fill="auto"/>
            <w:tcMar>
              <w:top w:w="0" w:type="dxa"/>
              <w:bottom w:w="0" w:type="dxa"/>
            </w:tcMar>
            <w:vAlign w:val="center"/>
          </w:tcPr>
          <w:p w14:paraId="11DAC03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726" w:type="pct"/>
            <w:shd w:val="clear" w:color="auto" w:fill="auto"/>
            <w:tcMar>
              <w:top w:w="0" w:type="dxa"/>
              <w:bottom w:w="0" w:type="dxa"/>
            </w:tcMar>
            <w:vAlign w:val="center"/>
          </w:tcPr>
          <w:p w14:paraId="100CB881" w14:textId="3F16FDF3"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Member of </w:t>
            </w:r>
            <w:r w:rsidR="00A063D2" w:rsidRPr="00BF3E36">
              <w:rPr>
                <w:rFonts w:ascii="Arial" w:hAnsi="Arial" w:cs="Arial"/>
                <w:color w:val="010000"/>
                <w:sz w:val="20"/>
              </w:rPr>
              <w:t xml:space="preserve">the </w:t>
            </w:r>
            <w:r w:rsidRPr="00BF3E36">
              <w:rPr>
                <w:rFonts w:ascii="Arial" w:hAnsi="Arial" w:cs="Arial"/>
                <w:color w:val="010000"/>
                <w:sz w:val="20"/>
              </w:rPr>
              <w:t>Board of Directors from April 17, 2020</w:t>
            </w:r>
          </w:p>
        </w:tc>
        <w:tc>
          <w:tcPr>
            <w:tcW w:w="595" w:type="pct"/>
            <w:shd w:val="clear" w:color="auto" w:fill="auto"/>
            <w:tcMar>
              <w:top w:w="0" w:type="dxa"/>
              <w:bottom w:w="0" w:type="dxa"/>
            </w:tcMar>
            <w:vAlign w:val="center"/>
          </w:tcPr>
          <w:p w14:paraId="530EDB0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7BF5247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06848DF3"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0B72C5A5" w14:textId="77777777" w:rsidTr="000A46AD">
        <w:tc>
          <w:tcPr>
            <w:tcW w:w="320" w:type="pct"/>
            <w:shd w:val="clear" w:color="auto" w:fill="auto"/>
            <w:tcMar>
              <w:top w:w="0" w:type="dxa"/>
              <w:bottom w:w="0" w:type="dxa"/>
            </w:tcMar>
            <w:vAlign w:val="center"/>
          </w:tcPr>
          <w:p w14:paraId="73867B44"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4</w:t>
            </w:r>
          </w:p>
        </w:tc>
        <w:tc>
          <w:tcPr>
            <w:tcW w:w="1614" w:type="pct"/>
            <w:shd w:val="clear" w:color="auto" w:fill="auto"/>
            <w:tcMar>
              <w:top w:w="0" w:type="dxa"/>
              <w:bottom w:w="0" w:type="dxa"/>
            </w:tcMar>
            <w:vAlign w:val="center"/>
          </w:tcPr>
          <w:p w14:paraId="0933CEF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Ms. Ngo Thi Thanh Huyen</w:t>
            </w:r>
          </w:p>
        </w:tc>
        <w:tc>
          <w:tcPr>
            <w:tcW w:w="592" w:type="pct"/>
            <w:shd w:val="clear" w:color="auto" w:fill="auto"/>
            <w:tcMar>
              <w:top w:w="0" w:type="dxa"/>
              <w:bottom w:w="0" w:type="dxa"/>
            </w:tcMar>
            <w:vAlign w:val="center"/>
          </w:tcPr>
          <w:p w14:paraId="2397F642"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726" w:type="pct"/>
            <w:shd w:val="clear" w:color="auto" w:fill="auto"/>
            <w:tcMar>
              <w:top w:w="0" w:type="dxa"/>
              <w:bottom w:w="0" w:type="dxa"/>
            </w:tcMar>
            <w:vAlign w:val="center"/>
          </w:tcPr>
          <w:p w14:paraId="17CF069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7C3D7732"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5D12A1E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2EDA6573"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6B05526B" w14:textId="77777777" w:rsidTr="000A46AD">
        <w:tc>
          <w:tcPr>
            <w:tcW w:w="320" w:type="pct"/>
            <w:shd w:val="clear" w:color="auto" w:fill="auto"/>
            <w:tcMar>
              <w:top w:w="0" w:type="dxa"/>
              <w:bottom w:w="0" w:type="dxa"/>
            </w:tcMar>
            <w:vAlign w:val="center"/>
          </w:tcPr>
          <w:p w14:paraId="4D150EC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5</w:t>
            </w:r>
          </w:p>
        </w:tc>
        <w:tc>
          <w:tcPr>
            <w:tcW w:w="1614" w:type="pct"/>
            <w:shd w:val="clear" w:color="auto" w:fill="auto"/>
            <w:tcMar>
              <w:top w:w="0" w:type="dxa"/>
              <w:bottom w:w="0" w:type="dxa"/>
            </w:tcMar>
            <w:vAlign w:val="center"/>
          </w:tcPr>
          <w:p w14:paraId="3BE3C45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Ms. Lam Quynh Huong</w:t>
            </w:r>
          </w:p>
        </w:tc>
        <w:tc>
          <w:tcPr>
            <w:tcW w:w="592" w:type="pct"/>
            <w:shd w:val="clear" w:color="auto" w:fill="auto"/>
            <w:tcMar>
              <w:top w:w="0" w:type="dxa"/>
              <w:bottom w:w="0" w:type="dxa"/>
            </w:tcMar>
            <w:vAlign w:val="center"/>
          </w:tcPr>
          <w:p w14:paraId="2BF07A0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726" w:type="pct"/>
            <w:shd w:val="clear" w:color="auto" w:fill="auto"/>
            <w:tcMar>
              <w:top w:w="0" w:type="dxa"/>
              <w:bottom w:w="0" w:type="dxa"/>
            </w:tcMar>
            <w:vAlign w:val="center"/>
          </w:tcPr>
          <w:p w14:paraId="438717E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30AC777F"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63710BA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02D9725F"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29869A60" w14:textId="77777777" w:rsidTr="000A46AD">
        <w:tc>
          <w:tcPr>
            <w:tcW w:w="320" w:type="pct"/>
            <w:shd w:val="clear" w:color="auto" w:fill="auto"/>
            <w:tcMar>
              <w:top w:w="0" w:type="dxa"/>
              <w:bottom w:w="0" w:type="dxa"/>
            </w:tcMar>
            <w:vAlign w:val="center"/>
          </w:tcPr>
          <w:p w14:paraId="4637BDA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6</w:t>
            </w:r>
          </w:p>
        </w:tc>
        <w:tc>
          <w:tcPr>
            <w:tcW w:w="1614" w:type="pct"/>
            <w:shd w:val="clear" w:color="auto" w:fill="auto"/>
            <w:tcMar>
              <w:top w:w="0" w:type="dxa"/>
              <w:bottom w:w="0" w:type="dxa"/>
            </w:tcMar>
            <w:vAlign w:val="center"/>
          </w:tcPr>
          <w:p w14:paraId="63734D9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Mr. To Thanh Binh</w:t>
            </w:r>
          </w:p>
        </w:tc>
        <w:tc>
          <w:tcPr>
            <w:tcW w:w="592" w:type="pct"/>
            <w:shd w:val="clear" w:color="auto" w:fill="auto"/>
            <w:tcMar>
              <w:top w:w="0" w:type="dxa"/>
              <w:bottom w:w="0" w:type="dxa"/>
            </w:tcMar>
            <w:vAlign w:val="center"/>
          </w:tcPr>
          <w:p w14:paraId="5973795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726" w:type="pct"/>
            <w:shd w:val="clear" w:color="auto" w:fill="auto"/>
            <w:tcMar>
              <w:top w:w="0" w:type="dxa"/>
              <w:bottom w:w="0" w:type="dxa"/>
            </w:tcMar>
            <w:vAlign w:val="center"/>
          </w:tcPr>
          <w:p w14:paraId="3E03956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2A87D8E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3899D8A3"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0118A535"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7D282A97" w14:textId="77777777" w:rsidTr="000A46AD">
        <w:tc>
          <w:tcPr>
            <w:tcW w:w="320" w:type="pct"/>
            <w:shd w:val="clear" w:color="auto" w:fill="auto"/>
            <w:tcMar>
              <w:top w:w="0" w:type="dxa"/>
              <w:bottom w:w="0" w:type="dxa"/>
            </w:tcMar>
            <w:vAlign w:val="center"/>
          </w:tcPr>
          <w:p w14:paraId="2BDD309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7</w:t>
            </w:r>
          </w:p>
        </w:tc>
        <w:tc>
          <w:tcPr>
            <w:tcW w:w="1614" w:type="pct"/>
            <w:shd w:val="clear" w:color="auto" w:fill="auto"/>
            <w:tcMar>
              <w:top w:w="0" w:type="dxa"/>
              <w:bottom w:w="0" w:type="dxa"/>
            </w:tcMar>
            <w:vAlign w:val="center"/>
          </w:tcPr>
          <w:p w14:paraId="5F9DDC6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Ms. Ngo Phuong Anh</w:t>
            </w:r>
          </w:p>
        </w:tc>
        <w:tc>
          <w:tcPr>
            <w:tcW w:w="592" w:type="pct"/>
            <w:shd w:val="clear" w:color="auto" w:fill="auto"/>
            <w:tcMar>
              <w:top w:w="0" w:type="dxa"/>
              <w:bottom w:w="0" w:type="dxa"/>
            </w:tcMar>
            <w:vAlign w:val="center"/>
          </w:tcPr>
          <w:p w14:paraId="461DE8F9"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726" w:type="pct"/>
            <w:shd w:val="clear" w:color="auto" w:fill="auto"/>
            <w:tcMar>
              <w:top w:w="0" w:type="dxa"/>
              <w:bottom w:w="0" w:type="dxa"/>
            </w:tcMar>
            <w:vAlign w:val="center"/>
          </w:tcPr>
          <w:p w14:paraId="047F706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June 27, 2019</w:t>
            </w:r>
          </w:p>
        </w:tc>
        <w:tc>
          <w:tcPr>
            <w:tcW w:w="595" w:type="pct"/>
            <w:shd w:val="clear" w:color="auto" w:fill="auto"/>
            <w:tcMar>
              <w:top w:w="0" w:type="dxa"/>
              <w:bottom w:w="0" w:type="dxa"/>
            </w:tcMar>
            <w:vAlign w:val="center"/>
          </w:tcPr>
          <w:p w14:paraId="2808C284"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8</w:t>
            </w:r>
          </w:p>
        </w:tc>
        <w:tc>
          <w:tcPr>
            <w:tcW w:w="456" w:type="pct"/>
            <w:shd w:val="clear" w:color="auto" w:fill="auto"/>
            <w:tcMar>
              <w:top w:w="0" w:type="dxa"/>
              <w:bottom w:w="0" w:type="dxa"/>
            </w:tcMar>
            <w:vAlign w:val="center"/>
          </w:tcPr>
          <w:p w14:paraId="731B0F4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697" w:type="pct"/>
            <w:shd w:val="clear" w:color="auto" w:fill="auto"/>
            <w:tcMar>
              <w:top w:w="0" w:type="dxa"/>
              <w:bottom w:w="0" w:type="dxa"/>
            </w:tcMar>
            <w:vAlign w:val="center"/>
          </w:tcPr>
          <w:p w14:paraId="70260203"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bl>
    <w:p w14:paraId="08F6ECA7" w14:textId="77777777" w:rsidR="00D679F9" w:rsidRPr="00BF3E36" w:rsidRDefault="000A46AD" w:rsidP="000A46AD">
      <w:pPr>
        <w:numPr>
          <w:ilvl w:val="0"/>
          <w:numId w:val="2"/>
        </w:numPr>
        <w:pBdr>
          <w:top w:val="nil"/>
          <w:left w:val="nil"/>
          <w:bottom w:val="nil"/>
          <w:right w:val="nil"/>
          <w:between w:val="nil"/>
        </w:pBdr>
        <w:tabs>
          <w:tab w:val="left" w:pos="360"/>
          <w:tab w:val="left" w:pos="1433"/>
        </w:tabs>
        <w:spacing w:after="120" w:line="360" w:lineRule="auto"/>
        <w:rPr>
          <w:rFonts w:ascii="Arial" w:eastAsia="Arial" w:hAnsi="Arial" w:cs="Arial"/>
          <w:color w:val="010000"/>
          <w:sz w:val="20"/>
          <w:szCs w:val="20"/>
        </w:rPr>
      </w:pPr>
      <w:r w:rsidRPr="00BF3E36">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1783"/>
        <w:gridCol w:w="1225"/>
        <w:gridCol w:w="5357"/>
      </w:tblGrid>
      <w:tr w:rsidR="00D679F9" w:rsidRPr="00BF3E36" w14:paraId="55A25928" w14:textId="77777777" w:rsidTr="00A063D2">
        <w:tc>
          <w:tcPr>
            <w:tcW w:w="378" w:type="pct"/>
            <w:shd w:val="clear" w:color="auto" w:fill="auto"/>
            <w:tcMar>
              <w:top w:w="0" w:type="dxa"/>
              <w:bottom w:w="0" w:type="dxa"/>
            </w:tcMar>
            <w:vAlign w:val="center"/>
          </w:tcPr>
          <w:p w14:paraId="03E177A5"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No.</w:t>
            </w:r>
          </w:p>
        </w:tc>
        <w:tc>
          <w:tcPr>
            <w:tcW w:w="985" w:type="pct"/>
            <w:shd w:val="clear" w:color="auto" w:fill="auto"/>
            <w:tcMar>
              <w:top w:w="0" w:type="dxa"/>
              <w:bottom w:w="0" w:type="dxa"/>
            </w:tcMar>
            <w:vAlign w:val="center"/>
          </w:tcPr>
          <w:p w14:paraId="7BB7B886"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Resolution No.</w:t>
            </w:r>
          </w:p>
        </w:tc>
        <w:tc>
          <w:tcPr>
            <w:tcW w:w="677" w:type="pct"/>
            <w:shd w:val="clear" w:color="auto" w:fill="auto"/>
            <w:tcMar>
              <w:top w:w="0" w:type="dxa"/>
              <w:bottom w:w="0" w:type="dxa"/>
            </w:tcMar>
            <w:vAlign w:val="center"/>
          </w:tcPr>
          <w:p w14:paraId="522EE6BD"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Date</w:t>
            </w:r>
          </w:p>
        </w:tc>
        <w:tc>
          <w:tcPr>
            <w:tcW w:w="2959" w:type="pct"/>
            <w:shd w:val="clear" w:color="auto" w:fill="auto"/>
            <w:tcMar>
              <w:top w:w="0" w:type="dxa"/>
              <w:bottom w:w="0" w:type="dxa"/>
            </w:tcMar>
            <w:vAlign w:val="center"/>
          </w:tcPr>
          <w:p w14:paraId="6C56B673"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Content</w:t>
            </w:r>
          </w:p>
        </w:tc>
      </w:tr>
      <w:tr w:rsidR="00D679F9" w:rsidRPr="00BF3E36" w14:paraId="25F2B668" w14:textId="77777777" w:rsidTr="00A063D2">
        <w:tc>
          <w:tcPr>
            <w:tcW w:w="378" w:type="pct"/>
            <w:shd w:val="clear" w:color="auto" w:fill="auto"/>
            <w:tcMar>
              <w:top w:w="0" w:type="dxa"/>
              <w:bottom w:w="0" w:type="dxa"/>
            </w:tcMar>
            <w:vAlign w:val="center"/>
          </w:tcPr>
          <w:p w14:paraId="50432547"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1</w:t>
            </w:r>
          </w:p>
        </w:tc>
        <w:tc>
          <w:tcPr>
            <w:tcW w:w="985" w:type="pct"/>
            <w:shd w:val="clear" w:color="auto" w:fill="auto"/>
            <w:tcMar>
              <w:top w:w="0" w:type="dxa"/>
              <w:bottom w:w="0" w:type="dxa"/>
            </w:tcMar>
            <w:vAlign w:val="center"/>
          </w:tcPr>
          <w:p w14:paraId="3AF9F527"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01/2023/HDQT-NQ</w:t>
            </w:r>
          </w:p>
        </w:tc>
        <w:tc>
          <w:tcPr>
            <w:tcW w:w="677" w:type="pct"/>
            <w:shd w:val="clear" w:color="auto" w:fill="auto"/>
            <w:tcMar>
              <w:top w:w="0" w:type="dxa"/>
              <w:bottom w:w="0" w:type="dxa"/>
            </w:tcMar>
            <w:vAlign w:val="center"/>
          </w:tcPr>
          <w:p w14:paraId="223EA346"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January 04, 2023</w:t>
            </w:r>
          </w:p>
        </w:tc>
        <w:tc>
          <w:tcPr>
            <w:tcW w:w="2959" w:type="pct"/>
            <w:shd w:val="clear" w:color="auto" w:fill="auto"/>
            <w:tcMar>
              <w:top w:w="0" w:type="dxa"/>
              <w:bottom w:w="0" w:type="dxa"/>
            </w:tcMar>
            <w:vAlign w:val="center"/>
          </w:tcPr>
          <w:p w14:paraId="580A808E" w14:textId="40213E42"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Approve the loan to CMC Investment Joint Stock Company</w:t>
            </w:r>
          </w:p>
        </w:tc>
      </w:tr>
      <w:tr w:rsidR="00D679F9" w:rsidRPr="00BF3E36" w14:paraId="30BFEA7B" w14:textId="77777777" w:rsidTr="00A063D2">
        <w:tc>
          <w:tcPr>
            <w:tcW w:w="378" w:type="pct"/>
            <w:shd w:val="clear" w:color="auto" w:fill="auto"/>
            <w:tcMar>
              <w:top w:w="0" w:type="dxa"/>
              <w:bottom w:w="0" w:type="dxa"/>
            </w:tcMar>
            <w:vAlign w:val="center"/>
          </w:tcPr>
          <w:p w14:paraId="6B4C800E"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2</w:t>
            </w:r>
          </w:p>
        </w:tc>
        <w:tc>
          <w:tcPr>
            <w:tcW w:w="985" w:type="pct"/>
            <w:shd w:val="clear" w:color="auto" w:fill="auto"/>
            <w:tcMar>
              <w:top w:w="0" w:type="dxa"/>
              <w:bottom w:w="0" w:type="dxa"/>
            </w:tcMar>
            <w:vAlign w:val="center"/>
          </w:tcPr>
          <w:p w14:paraId="70D995D7"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02/2023/HDQT-NQ</w:t>
            </w:r>
          </w:p>
        </w:tc>
        <w:tc>
          <w:tcPr>
            <w:tcW w:w="677" w:type="pct"/>
            <w:shd w:val="clear" w:color="auto" w:fill="auto"/>
            <w:tcMar>
              <w:top w:w="0" w:type="dxa"/>
              <w:bottom w:w="0" w:type="dxa"/>
            </w:tcMar>
            <w:vAlign w:val="center"/>
          </w:tcPr>
          <w:p w14:paraId="66564394"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February 07, 2023</w:t>
            </w:r>
          </w:p>
        </w:tc>
        <w:tc>
          <w:tcPr>
            <w:tcW w:w="2959" w:type="pct"/>
            <w:shd w:val="clear" w:color="auto" w:fill="auto"/>
            <w:tcMar>
              <w:top w:w="0" w:type="dxa"/>
              <w:bottom w:w="0" w:type="dxa"/>
            </w:tcMar>
            <w:vAlign w:val="center"/>
          </w:tcPr>
          <w:p w14:paraId="166B62F4" w14:textId="0424F735"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Approve </w:t>
            </w:r>
            <w:r w:rsidR="00A063D2" w:rsidRPr="00BF3E36">
              <w:rPr>
                <w:rFonts w:ascii="Arial" w:hAnsi="Arial" w:cs="Arial"/>
                <w:color w:val="010000"/>
                <w:sz w:val="20"/>
              </w:rPr>
              <w:t>recording the</w:t>
            </w:r>
            <w:r w:rsidRPr="00BF3E36">
              <w:rPr>
                <w:rFonts w:ascii="Arial" w:hAnsi="Arial" w:cs="Arial"/>
                <w:color w:val="010000"/>
                <w:sz w:val="20"/>
              </w:rPr>
              <w:t xml:space="preserve"> list of shareholders attending the General Meeting of Shareholders 2023 and the dividend prepayment in 2022 in cash; Approve the time to hold the Annual General Meeting of Shareholders 2023</w:t>
            </w:r>
          </w:p>
        </w:tc>
      </w:tr>
      <w:tr w:rsidR="00D679F9" w:rsidRPr="00BF3E36" w14:paraId="2667BE58" w14:textId="77777777" w:rsidTr="00A063D2">
        <w:tc>
          <w:tcPr>
            <w:tcW w:w="378" w:type="pct"/>
            <w:shd w:val="clear" w:color="auto" w:fill="auto"/>
            <w:tcMar>
              <w:top w:w="0" w:type="dxa"/>
              <w:bottom w:w="0" w:type="dxa"/>
            </w:tcMar>
            <w:vAlign w:val="center"/>
          </w:tcPr>
          <w:p w14:paraId="4D93413B"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3</w:t>
            </w:r>
          </w:p>
        </w:tc>
        <w:tc>
          <w:tcPr>
            <w:tcW w:w="985" w:type="pct"/>
            <w:shd w:val="clear" w:color="auto" w:fill="auto"/>
            <w:tcMar>
              <w:top w:w="0" w:type="dxa"/>
              <w:bottom w:w="0" w:type="dxa"/>
            </w:tcMar>
            <w:vAlign w:val="center"/>
          </w:tcPr>
          <w:p w14:paraId="253A5864"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03/2023/HDQT-NQ</w:t>
            </w:r>
          </w:p>
        </w:tc>
        <w:tc>
          <w:tcPr>
            <w:tcW w:w="677" w:type="pct"/>
            <w:shd w:val="clear" w:color="auto" w:fill="auto"/>
            <w:tcMar>
              <w:top w:w="0" w:type="dxa"/>
              <w:bottom w:w="0" w:type="dxa"/>
            </w:tcMar>
            <w:vAlign w:val="center"/>
          </w:tcPr>
          <w:p w14:paraId="4A5DB3A4"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March 02, 2023</w:t>
            </w:r>
          </w:p>
        </w:tc>
        <w:tc>
          <w:tcPr>
            <w:tcW w:w="2959" w:type="pct"/>
            <w:shd w:val="clear" w:color="auto" w:fill="auto"/>
            <w:tcMar>
              <w:top w:w="0" w:type="dxa"/>
              <w:bottom w:w="0" w:type="dxa"/>
            </w:tcMar>
            <w:vAlign w:val="center"/>
          </w:tcPr>
          <w:p w14:paraId="07C18714"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Approve the contents and agendas of the Annual General Meeting of Shareholders 2023; Approve the compilation of German textbooks from grades 3 to 12</w:t>
            </w:r>
          </w:p>
        </w:tc>
      </w:tr>
      <w:tr w:rsidR="00D679F9" w:rsidRPr="00BF3E36" w14:paraId="015AA70D" w14:textId="77777777" w:rsidTr="00A063D2">
        <w:tc>
          <w:tcPr>
            <w:tcW w:w="378" w:type="pct"/>
            <w:shd w:val="clear" w:color="auto" w:fill="auto"/>
            <w:tcMar>
              <w:top w:w="0" w:type="dxa"/>
              <w:bottom w:w="0" w:type="dxa"/>
            </w:tcMar>
            <w:vAlign w:val="center"/>
          </w:tcPr>
          <w:p w14:paraId="74FDF2A8"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4</w:t>
            </w:r>
          </w:p>
        </w:tc>
        <w:tc>
          <w:tcPr>
            <w:tcW w:w="985" w:type="pct"/>
            <w:shd w:val="clear" w:color="auto" w:fill="auto"/>
            <w:tcMar>
              <w:top w:w="0" w:type="dxa"/>
              <w:bottom w:w="0" w:type="dxa"/>
            </w:tcMar>
            <w:vAlign w:val="center"/>
          </w:tcPr>
          <w:p w14:paraId="4D531C2E"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04/2023/HDQT-NQ</w:t>
            </w:r>
          </w:p>
        </w:tc>
        <w:tc>
          <w:tcPr>
            <w:tcW w:w="677" w:type="pct"/>
            <w:shd w:val="clear" w:color="auto" w:fill="auto"/>
            <w:tcMar>
              <w:top w:w="0" w:type="dxa"/>
              <w:bottom w:w="0" w:type="dxa"/>
            </w:tcMar>
            <w:vAlign w:val="center"/>
          </w:tcPr>
          <w:p w14:paraId="086CE203"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April 19, 2023</w:t>
            </w:r>
          </w:p>
        </w:tc>
        <w:tc>
          <w:tcPr>
            <w:tcW w:w="2959" w:type="pct"/>
            <w:shd w:val="clear" w:color="auto" w:fill="auto"/>
            <w:tcMar>
              <w:top w:w="0" w:type="dxa"/>
              <w:bottom w:w="0" w:type="dxa"/>
            </w:tcMar>
            <w:vAlign w:val="center"/>
          </w:tcPr>
          <w:p w14:paraId="542743A3" w14:textId="6F7D2C38"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Approve the purchase of Ford brand pickup trucks from </w:t>
            </w:r>
            <w:r w:rsidR="005F1361" w:rsidRPr="00BF3E36">
              <w:rPr>
                <w:rFonts w:ascii="Arial" w:hAnsi="Arial" w:cs="Arial"/>
                <w:color w:val="010000"/>
                <w:sz w:val="20"/>
              </w:rPr>
              <w:t>Educational Book Joint Stock Company in Ho Chi Minh City</w:t>
            </w:r>
          </w:p>
        </w:tc>
      </w:tr>
      <w:tr w:rsidR="00D679F9" w:rsidRPr="00BF3E36" w14:paraId="34FE6AF5" w14:textId="77777777" w:rsidTr="00A063D2">
        <w:tc>
          <w:tcPr>
            <w:tcW w:w="378" w:type="pct"/>
            <w:shd w:val="clear" w:color="auto" w:fill="auto"/>
            <w:tcMar>
              <w:top w:w="0" w:type="dxa"/>
              <w:bottom w:w="0" w:type="dxa"/>
            </w:tcMar>
            <w:vAlign w:val="center"/>
          </w:tcPr>
          <w:p w14:paraId="0DC7413E"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5</w:t>
            </w:r>
          </w:p>
        </w:tc>
        <w:tc>
          <w:tcPr>
            <w:tcW w:w="985" w:type="pct"/>
            <w:shd w:val="clear" w:color="auto" w:fill="auto"/>
            <w:tcMar>
              <w:top w:w="0" w:type="dxa"/>
              <w:bottom w:w="0" w:type="dxa"/>
            </w:tcMar>
            <w:vAlign w:val="center"/>
          </w:tcPr>
          <w:p w14:paraId="301E9EC0"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05/2023/HDQT-NQ</w:t>
            </w:r>
          </w:p>
        </w:tc>
        <w:tc>
          <w:tcPr>
            <w:tcW w:w="677" w:type="pct"/>
            <w:shd w:val="clear" w:color="auto" w:fill="auto"/>
            <w:tcMar>
              <w:top w:w="0" w:type="dxa"/>
              <w:bottom w:w="0" w:type="dxa"/>
            </w:tcMar>
            <w:vAlign w:val="center"/>
          </w:tcPr>
          <w:p w14:paraId="21BCE5B6"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May 15, 2023</w:t>
            </w:r>
          </w:p>
        </w:tc>
        <w:tc>
          <w:tcPr>
            <w:tcW w:w="2959" w:type="pct"/>
            <w:shd w:val="clear" w:color="auto" w:fill="auto"/>
            <w:tcMar>
              <w:top w:w="0" w:type="dxa"/>
              <w:bottom w:w="0" w:type="dxa"/>
            </w:tcMar>
            <w:vAlign w:val="center"/>
          </w:tcPr>
          <w:p w14:paraId="66C52A8E" w14:textId="011ED051"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Approve the loan to CMC Investment Joint Stock Company and the selection of AAC Auditing and Accounting Company to audit the Semi-annual </w:t>
            </w:r>
            <w:r w:rsidR="005F1361" w:rsidRPr="00BF3E36">
              <w:rPr>
                <w:rFonts w:ascii="Arial" w:hAnsi="Arial" w:cs="Arial"/>
                <w:color w:val="010000"/>
                <w:sz w:val="20"/>
              </w:rPr>
              <w:t>Financial Statements</w:t>
            </w:r>
            <w:r w:rsidRPr="00BF3E36">
              <w:rPr>
                <w:rFonts w:ascii="Arial" w:hAnsi="Arial" w:cs="Arial"/>
                <w:color w:val="010000"/>
                <w:sz w:val="20"/>
              </w:rPr>
              <w:t xml:space="preserve"> 2023, the </w:t>
            </w:r>
            <w:r w:rsidR="005F1361" w:rsidRPr="00BF3E36">
              <w:rPr>
                <w:rFonts w:ascii="Arial" w:hAnsi="Arial" w:cs="Arial"/>
                <w:color w:val="010000"/>
                <w:sz w:val="20"/>
              </w:rPr>
              <w:t>Financial Statements</w:t>
            </w:r>
            <w:r w:rsidRPr="00BF3E36">
              <w:rPr>
                <w:rFonts w:ascii="Arial" w:hAnsi="Arial" w:cs="Arial"/>
                <w:color w:val="010000"/>
                <w:sz w:val="20"/>
              </w:rPr>
              <w:t xml:space="preserve"> 2023, and the Consolidated </w:t>
            </w:r>
            <w:r w:rsidR="005F1361" w:rsidRPr="00BF3E36">
              <w:rPr>
                <w:rFonts w:ascii="Arial" w:hAnsi="Arial" w:cs="Arial"/>
                <w:color w:val="010000"/>
                <w:sz w:val="20"/>
              </w:rPr>
              <w:t xml:space="preserve">Financial Statements </w:t>
            </w:r>
            <w:r w:rsidRPr="00BF3E36">
              <w:rPr>
                <w:rFonts w:ascii="Arial" w:hAnsi="Arial" w:cs="Arial"/>
                <w:color w:val="010000"/>
                <w:sz w:val="20"/>
              </w:rPr>
              <w:t>2023 of Educational Book JSC in Hanoi City.</w:t>
            </w:r>
          </w:p>
        </w:tc>
      </w:tr>
      <w:tr w:rsidR="00D679F9" w:rsidRPr="00BF3E36" w14:paraId="67CCE567" w14:textId="77777777" w:rsidTr="00A063D2">
        <w:tc>
          <w:tcPr>
            <w:tcW w:w="378" w:type="pct"/>
            <w:shd w:val="clear" w:color="auto" w:fill="auto"/>
            <w:tcMar>
              <w:top w:w="0" w:type="dxa"/>
              <w:bottom w:w="0" w:type="dxa"/>
            </w:tcMar>
            <w:vAlign w:val="center"/>
          </w:tcPr>
          <w:p w14:paraId="1F5A013D"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6</w:t>
            </w:r>
          </w:p>
        </w:tc>
        <w:tc>
          <w:tcPr>
            <w:tcW w:w="985" w:type="pct"/>
            <w:shd w:val="clear" w:color="auto" w:fill="auto"/>
            <w:tcMar>
              <w:top w:w="0" w:type="dxa"/>
              <w:bottom w:w="0" w:type="dxa"/>
            </w:tcMar>
            <w:vAlign w:val="center"/>
          </w:tcPr>
          <w:p w14:paraId="5AEE3888"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06/2023/HDQT-NQ</w:t>
            </w:r>
          </w:p>
        </w:tc>
        <w:tc>
          <w:tcPr>
            <w:tcW w:w="677" w:type="pct"/>
            <w:shd w:val="clear" w:color="auto" w:fill="auto"/>
            <w:tcMar>
              <w:top w:w="0" w:type="dxa"/>
              <w:bottom w:w="0" w:type="dxa"/>
            </w:tcMar>
            <w:vAlign w:val="center"/>
          </w:tcPr>
          <w:p w14:paraId="7FFB9C28"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August 23, 2023</w:t>
            </w:r>
          </w:p>
        </w:tc>
        <w:tc>
          <w:tcPr>
            <w:tcW w:w="2959" w:type="pct"/>
            <w:shd w:val="clear" w:color="auto" w:fill="auto"/>
            <w:tcMar>
              <w:top w:w="0" w:type="dxa"/>
              <w:bottom w:w="0" w:type="dxa"/>
            </w:tcMar>
            <w:vAlign w:val="center"/>
          </w:tcPr>
          <w:p w14:paraId="72A2BA2B" w14:textId="37AAD959"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Approve the </w:t>
            </w:r>
            <w:r w:rsidR="005F1361" w:rsidRPr="00BF3E36">
              <w:rPr>
                <w:rFonts w:ascii="Arial" w:hAnsi="Arial" w:cs="Arial"/>
                <w:color w:val="010000"/>
                <w:sz w:val="20"/>
              </w:rPr>
              <w:t>dismissal</w:t>
            </w:r>
            <w:r w:rsidRPr="00BF3E36">
              <w:rPr>
                <w:rFonts w:ascii="Arial" w:hAnsi="Arial" w:cs="Arial"/>
                <w:color w:val="010000"/>
                <w:sz w:val="20"/>
              </w:rPr>
              <w:t xml:space="preserve"> of Ms</w:t>
            </w:r>
            <w:r w:rsidR="005F1361" w:rsidRPr="00BF3E36">
              <w:rPr>
                <w:rFonts w:ascii="Arial" w:hAnsi="Arial" w:cs="Arial"/>
                <w:color w:val="010000"/>
                <w:sz w:val="20"/>
              </w:rPr>
              <w:t>.</w:t>
            </w:r>
            <w:r w:rsidRPr="00BF3E36">
              <w:rPr>
                <w:rFonts w:ascii="Arial" w:hAnsi="Arial" w:cs="Arial"/>
                <w:color w:val="010000"/>
                <w:sz w:val="20"/>
              </w:rPr>
              <w:t xml:space="preserve"> Dang Thi Nhu as the Deputy General Manager of the Company from September 01, 2023 due to job transfer</w:t>
            </w:r>
          </w:p>
        </w:tc>
      </w:tr>
      <w:tr w:rsidR="00D679F9" w:rsidRPr="00BF3E36" w14:paraId="65D42EB2" w14:textId="77777777" w:rsidTr="00A063D2">
        <w:tc>
          <w:tcPr>
            <w:tcW w:w="378" w:type="pct"/>
            <w:shd w:val="clear" w:color="auto" w:fill="auto"/>
            <w:tcMar>
              <w:top w:w="0" w:type="dxa"/>
              <w:bottom w:w="0" w:type="dxa"/>
            </w:tcMar>
            <w:vAlign w:val="center"/>
          </w:tcPr>
          <w:p w14:paraId="3A897BE8"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7</w:t>
            </w:r>
          </w:p>
        </w:tc>
        <w:tc>
          <w:tcPr>
            <w:tcW w:w="985" w:type="pct"/>
            <w:shd w:val="clear" w:color="auto" w:fill="auto"/>
            <w:tcMar>
              <w:top w:w="0" w:type="dxa"/>
              <w:bottom w:w="0" w:type="dxa"/>
            </w:tcMar>
            <w:vAlign w:val="center"/>
          </w:tcPr>
          <w:p w14:paraId="476344CE"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07/2023/HDQT-NQ</w:t>
            </w:r>
          </w:p>
        </w:tc>
        <w:tc>
          <w:tcPr>
            <w:tcW w:w="677" w:type="pct"/>
            <w:shd w:val="clear" w:color="auto" w:fill="auto"/>
            <w:tcMar>
              <w:top w:w="0" w:type="dxa"/>
              <w:bottom w:w="0" w:type="dxa"/>
            </w:tcMar>
            <w:vAlign w:val="center"/>
          </w:tcPr>
          <w:p w14:paraId="46535E4A"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September 05, 2023</w:t>
            </w:r>
          </w:p>
        </w:tc>
        <w:tc>
          <w:tcPr>
            <w:tcW w:w="2959" w:type="pct"/>
            <w:shd w:val="clear" w:color="auto" w:fill="auto"/>
            <w:tcMar>
              <w:top w:w="0" w:type="dxa"/>
              <w:bottom w:w="0" w:type="dxa"/>
            </w:tcMar>
            <w:vAlign w:val="center"/>
          </w:tcPr>
          <w:p w14:paraId="0755135B" w14:textId="3060FC42"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Approve the loan to Vietnam EBS Solar Energy Joint Stock Company</w:t>
            </w:r>
          </w:p>
        </w:tc>
      </w:tr>
      <w:tr w:rsidR="00D679F9" w:rsidRPr="00BF3E36" w14:paraId="1D0FC95D" w14:textId="77777777" w:rsidTr="00A063D2">
        <w:tc>
          <w:tcPr>
            <w:tcW w:w="378" w:type="pct"/>
            <w:shd w:val="clear" w:color="auto" w:fill="auto"/>
            <w:tcMar>
              <w:top w:w="0" w:type="dxa"/>
              <w:bottom w:w="0" w:type="dxa"/>
            </w:tcMar>
            <w:vAlign w:val="center"/>
          </w:tcPr>
          <w:p w14:paraId="18105C0D"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8</w:t>
            </w:r>
          </w:p>
        </w:tc>
        <w:tc>
          <w:tcPr>
            <w:tcW w:w="985" w:type="pct"/>
            <w:shd w:val="clear" w:color="auto" w:fill="auto"/>
            <w:tcMar>
              <w:top w:w="0" w:type="dxa"/>
              <w:bottom w:w="0" w:type="dxa"/>
            </w:tcMar>
            <w:vAlign w:val="center"/>
          </w:tcPr>
          <w:p w14:paraId="46A81C17"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08/2023/HDQT-NQ</w:t>
            </w:r>
          </w:p>
        </w:tc>
        <w:tc>
          <w:tcPr>
            <w:tcW w:w="677" w:type="pct"/>
            <w:shd w:val="clear" w:color="auto" w:fill="auto"/>
            <w:tcMar>
              <w:top w:w="0" w:type="dxa"/>
              <w:bottom w:w="0" w:type="dxa"/>
            </w:tcMar>
            <w:vAlign w:val="center"/>
          </w:tcPr>
          <w:p w14:paraId="3A4A6F21" w14:textId="77777777"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October 03, 2023</w:t>
            </w:r>
          </w:p>
        </w:tc>
        <w:tc>
          <w:tcPr>
            <w:tcW w:w="2959" w:type="pct"/>
            <w:shd w:val="clear" w:color="auto" w:fill="auto"/>
            <w:tcMar>
              <w:top w:w="0" w:type="dxa"/>
              <w:bottom w:w="0" w:type="dxa"/>
            </w:tcMar>
            <w:vAlign w:val="center"/>
          </w:tcPr>
          <w:p w14:paraId="5496177C" w14:textId="27C0E3AA" w:rsidR="00D679F9" w:rsidRPr="00BF3E36" w:rsidRDefault="000A46AD" w:rsidP="006817A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3E36">
              <w:rPr>
                <w:rFonts w:ascii="Arial" w:hAnsi="Arial" w:cs="Arial"/>
                <w:color w:val="010000"/>
                <w:sz w:val="20"/>
              </w:rPr>
              <w:t>Approve the authorization</w:t>
            </w:r>
            <w:r w:rsidR="005F1361" w:rsidRPr="00BF3E36">
              <w:rPr>
                <w:rFonts w:ascii="Arial" w:hAnsi="Arial" w:cs="Arial"/>
                <w:color w:val="010000"/>
                <w:sz w:val="20"/>
              </w:rPr>
              <w:t xml:space="preserve"> for Mr. Nguyen Thanh Tung – the General Manager and member of the Executive Board of </w:t>
            </w:r>
            <w:r w:rsidR="005F1361" w:rsidRPr="00BF3E36">
              <w:rPr>
                <w:rFonts w:ascii="Arial" w:hAnsi="Arial" w:cs="Arial"/>
                <w:color w:val="010000"/>
                <w:sz w:val="20"/>
              </w:rPr>
              <w:lastRenderedPageBreak/>
              <w:t>Educational Book JSC in Hanoi City</w:t>
            </w:r>
            <w:r w:rsidRPr="00BF3E36">
              <w:rPr>
                <w:rFonts w:ascii="Arial" w:hAnsi="Arial" w:cs="Arial"/>
                <w:color w:val="010000"/>
                <w:sz w:val="20"/>
              </w:rPr>
              <w:t xml:space="preserve"> to proactively decide on financial investment</w:t>
            </w:r>
            <w:r w:rsidR="005F1361" w:rsidRPr="00BF3E36">
              <w:rPr>
                <w:rFonts w:ascii="Arial" w:hAnsi="Arial" w:cs="Arial"/>
                <w:color w:val="010000"/>
                <w:sz w:val="20"/>
              </w:rPr>
              <w:t xml:space="preserve"> </w:t>
            </w:r>
            <w:r w:rsidRPr="00BF3E36">
              <w:rPr>
                <w:rFonts w:ascii="Arial" w:hAnsi="Arial" w:cs="Arial"/>
                <w:color w:val="010000"/>
                <w:sz w:val="20"/>
              </w:rPr>
              <w:t xml:space="preserve">(with the maximum investment limit specifically specified in the Meeting Minutes dated October 3, 2023) </w:t>
            </w:r>
          </w:p>
        </w:tc>
      </w:tr>
    </w:tbl>
    <w:p w14:paraId="01ACBC0C" w14:textId="77777777" w:rsidR="00D679F9" w:rsidRPr="00BF3E36" w:rsidRDefault="000A46AD" w:rsidP="000A46AD">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lastRenderedPageBreak/>
        <w:t>The Supervisory Board:</w:t>
      </w:r>
    </w:p>
    <w:p w14:paraId="5AB6C1DE" w14:textId="77777777" w:rsidR="00D679F9" w:rsidRPr="00BF3E36" w:rsidRDefault="000A46AD" w:rsidP="000A46A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BF3E36">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2328"/>
        <w:gridCol w:w="1076"/>
        <w:gridCol w:w="1999"/>
        <w:gridCol w:w="909"/>
        <w:gridCol w:w="895"/>
        <w:gridCol w:w="1248"/>
      </w:tblGrid>
      <w:tr w:rsidR="00D679F9" w:rsidRPr="00BF3E36" w14:paraId="59D114D6" w14:textId="77777777" w:rsidTr="000A46AD">
        <w:tc>
          <w:tcPr>
            <w:tcW w:w="379" w:type="pct"/>
            <w:shd w:val="clear" w:color="auto" w:fill="auto"/>
            <w:tcMar>
              <w:top w:w="0" w:type="dxa"/>
              <w:bottom w:w="0" w:type="dxa"/>
            </w:tcMar>
            <w:vAlign w:val="center"/>
          </w:tcPr>
          <w:p w14:paraId="3038539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No.</w:t>
            </w:r>
          </w:p>
        </w:tc>
        <w:tc>
          <w:tcPr>
            <w:tcW w:w="1337" w:type="pct"/>
            <w:shd w:val="clear" w:color="auto" w:fill="auto"/>
            <w:tcMar>
              <w:top w:w="0" w:type="dxa"/>
              <w:bottom w:w="0" w:type="dxa"/>
            </w:tcMar>
            <w:vAlign w:val="center"/>
          </w:tcPr>
          <w:p w14:paraId="7BECA97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 of the Supervisory Board</w:t>
            </w:r>
          </w:p>
        </w:tc>
        <w:tc>
          <w:tcPr>
            <w:tcW w:w="600" w:type="pct"/>
            <w:shd w:val="clear" w:color="auto" w:fill="auto"/>
            <w:tcMar>
              <w:top w:w="0" w:type="dxa"/>
              <w:bottom w:w="0" w:type="dxa"/>
            </w:tcMar>
            <w:vAlign w:val="center"/>
          </w:tcPr>
          <w:p w14:paraId="412D341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Position</w:t>
            </w:r>
          </w:p>
        </w:tc>
        <w:tc>
          <w:tcPr>
            <w:tcW w:w="801" w:type="pct"/>
            <w:shd w:val="clear" w:color="auto" w:fill="auto"/>
            <w:tcMar>
              <w:top w:w="0" w:type="dxa"/>
              <w:bottom w:w="0" w:type="dxa"/>
            </w:tcMar>
            <w:vAlign w:val="center"/>
          </w:tcPr>
          <w:p w14:paraId="7E34EAE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appointment/dismissal as member of the Supervisory Board</w:t>
            </w:r>
          </w:p>
        </w:tc>
        <w:tc>
          <w:tcPr>
            <w:tcW w:w="598" w:type="pct"/>
            <w:shd w:val="clear" w:color="auto" w:fill="auto"/>
            <w:tcMar>
              <w:top w:w="0" w:type="dxa"/>
              <w:bottom w:w="0" w:type="dxa"/>
            </w:tcMar>
            <w:vAlign w:val="center"/>
          </w:tcPr>
          <w:p w14:paraId="4F24FD8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Number of attended meetings</w:t>
            </w:r>
          </w:p>
        </w:tc>
        <w:tc>
          <w:tcPr>
            <w:tcW w:w="545" w:type="pct"/>
            <w:shd w:val="clear" w:color="auto" w:fill="auto"/>
            <w:tcMar>
              <w:top w:w="0" w:type="dxa"/>
              <w:bottom w:w="0" w:type="dxa"/>
            </w:tcMar>
            <w:vAlign w:val="center"/>
          </w:tcPr>
          <w:p w14:paraId="592015D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Rate</w:t>
            </w:r>
          </w:p>
        </w:tc>
        <w:tc>
          <w:tcPr>
            <w:tcW w:w="740" w:type="pct"/>
            <w:shd w:val="clear" w:color="auto" w:fill="auto"/>
            <w:tcMar>
              <w:top w:w="0" w:type="dxa"/>
              <w:bottom w:w="0" w:type="dxa"/>
            </w:tcMar>
            <w:vAlign w:val="center"/>
          </w:tcPr>
          <w:p w14:paraId="3EF1B59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Reasons for absence</w:t>
            </w:r>
          </w:p>
        </w:tc>
      </w:tr>
      <w:tr w:rsidR="00D679F9" w:rsidRPr="00BF3E36" w14:paraId="23606A25" w14:textId="77777777" w:rsidTr="000A46AD">
        <w:tc>
          <w:tcPr>
            <w:tcW w:w="379" w:type="pct"/>
            <w:shd w:val="clear" w:color="auto" w:fill="auto"/>
            <w:tcMar>
              <w:top w:w="0" w:type="dxa"/>
              <w:bottom w:w="0" w:type="dxa"/>
            </w:tcMar>
            <w:vAlign w:val="center"/>
          </w:tcPr>
          <w:p w14:paraId="4519368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1337" w:type="pct"/>
            <w:shd w:val="clear" w:color="auto" w:fill="auto"/>
            <w:tcMar>
              <w:top w:w="0" w:type="dxa"/>
              <w:bottom w:w="0" w:type="dxa"/>
            </w:tcMar>
            <w:vAlign w:val="center"/>
          </w:tcPr>
          <w:p w14:paraId="734E8CC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Mr. Nguyen Trong Ha</w:t>
            </w:r>
          </w:p>
        </w:tc>
        <w:tc>
          <w:tcPr>
            <w:tcW w:w="600" w:type="pct"/>
            <w:shd w:val="clear" w:color="auto" w:fill="auto"/>
            <w:tcMar>
              <w:top w:w="0" w:type="dxa"/>
              <w:bottom w:w="0" w:type="dxa"/>
            </w:tcMar>
            <w:vAlign w:val="center"/>
          </w:tcPr>
          <w:p w14:paraId="435FB484" w14:textId="2DEAC654" w:rsidR="00D679F9" w:rsidRPr="00BF3E36" w:rsidRDefault="000A46AD" w:rsidP="005F13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Chief of the Supervisory Board</w:t>
            </w:r>
          </w:p>
        </w:tc>
        <w:tc>
          <w:tcPr>
            <w:tcW w:w="801" w:type="pct"/>
            <w:shd w:val="clear" w:color="auto" w:fill="auto"/>
            <w:tcMar>
              <w:top w:w="0" w:type="dxa"/>
              <w:bottom w:w="0" w:type="dxa"/>
            </w:tcMar>
            <w:vAlign w:val="center"/>
          </w:tcPr>
          <w:p w14:paraId="499D1766" w14:textId="77777777" w:rsidR="00D679F9" w:rsidRPr="00BF3E36" w:rsidRDefault="000A46AD" w:rsidP="005F136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F3E36">
              <w:rPr>
                <w:rFonts w:ascii="Arial" w:hAnsi="Arial" w:cs="Arial"/>
                <w:color w:val="010000"/>
                <w:sz w:val="20"/>
              </w:rPr>
              <w:t>June 27, 2019</w:t>
            </w:r>
          </w:p>
        </w:tc>
        <w:tc>
          <w:tcPr>
            <w:tcW w:w="598" w:type="pct"/>
            <w:shd w:val="clear" w:color="auto" w:fill="auto"/>
            <w:tcMar>
              <w:top w:w="0" w:type="dxa"/>
              <w:bottom w:w="0" w:type="dxa"/>
            </w:tcMar>
            <w:vAlign w:val="center"/>
          </w:tcPr>
          <w:p w14:paraId="2A97900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545" w:type="pct"/>
            <w:shd w:val="clear" w:color="auto" w:fill="auto"/>
            <w:tcMar>
              <w:top w:w="0" w:type="dxa"/>
              <w:bottom w:w="0" w:type="dxa"/>
            </w:tcMar>
            <w:vAlign w:val="center"/>
          </w:tcPr>
          <w:p w14:paraId="137D2C92"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740" w:type="pct"/>
            <w:shd w:val="clear" w:color="auto" w:fill="auto"/>
            <w:tcMar>
              <w:top w:w="0" w:type="dxa"/>
              <w:bottom w:w="0" w:type="dxa"/>
            </w:tcMar>
            <w:vAlign w:val="center"/>
          </w:tcPr>
          <w:p w14:paraId="44239037"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7E871339" w14:textId="77777777" w:rsidTr="000A46AD">
        <w:tc>
          <w:tcPr>
            <w:tcW w:w="379" w:type="pct"/>
            <w:shd w:val="clear" w:color="auto" w:fill="auto"/>
            <w:tcMar>
              <w:top w:w="0" w:type="dxa"/>
              <w:bottom w:w="0" w:type="dxa"/>
            </w:tcMar>
            <w:vAlign w:val="center"/>
          </w:tcPr>
          <w:p w14:paraId="44D4D0F4"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2</w:t>
            </w:r>
          </w:p>
        </w:tc>
        <w:tc>
          <w:tcPr>
            <w:tcW w:w="1337" w:type="pct"/>
            <w:shd w:val="clear" w:color="auto" w:fill="auto"/>
            <w:tcMar>
              <w:top w:w="0" w:type="dxa"/>
              <w:bottom w:w="0" w:type="dxa"/>
            </w:tcMar>
            <w:vAlign w:val="center"/>
          </w:tcPr>
          <w:p w14:paraId="3360ED5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Mr. Tran Van </w:t>
            </w:r>
            <w:proofErr w:type="spellStart"/>
            <w:r w:rsidRPr="00BF3E36">
              <w:rPr>
                <w:rFonts w:ascii="Arial" w:hAnsi="Arial" w:cs="Arial"/>
                <w:color w:val="010000"/>
                <w:sz w:val="20"/>
              </w:rPr>
              <w:t>Que</w:t>
            </w:r>
            <w:proofErr w:type="spellEnd"/>
          </w:p>
        </w:tc>
        <w:tc>
          <w:tcPr>
            <w:tcW w:w="600" w:type="pct"/>
            <w:shd w:val="clear" w:color="auto" w:fill="auto"/>
            <w:tcMar>
              <w:top w:w="0" w:type="dxa"/>
              <w:bottom w:w="0" w:type="dxa"/>
            </w:tcMar>
            <w:vAlign w:val="center"/>
          </w:tcPr>
          <w:p w14:paraId="287F08F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801" w:type="pct"/>
            <w:shd w:val="clear" w:color="auto" w:fill="auto"/>
            <w:tcMar>
              <w:top w:w="0" w:type="dxa"/>
              <w:bottom w:w="0" w:type="dxa"/>
            </w:tcMar>
            <w:vAlign w:val="center"/>
          </w:tcPr>
          <w:p w14:paraId="2C88A395" w14:textId="77777777" w:rsidR="00D679F9" w:rsidRPr="00BF3E36" w:rsidRDefault="000A46AD" w:rsidP="005F136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F3E36">
              <w:rPr>
                <w:rFonts w:ascii="Arial" w:hAnsi="Arial" w:cs="Arial"/>
                <w:color w:val="010000"/>
                <w:sz w:val="20"/>
              </w:rPr>
              <w:t>June 27, 2019</w:t>
            </w:r>
          </w:p>
        </w:tc>
        <w:tc>
          <w:tcPr>
            <w:tcW w:w="598" w:type="pct"/>
            <w:shd w:val="clear" w:color="auto" w:fill="auto"/>
            <w:tcMar>
              <w:top w:w="0" w:type="dxa"/>
              <w:bottom w:w="0" w:type="dxa"/>
            </w:tcMar>
            <w:vAlign w:val="center"/>
          </w:tcPr>
          <w:p w14:paraId="10F86486"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545" w:type="pct"/>
            <w:shd w:val="clear" w:color="auto" w:fill="auto"/>
            <w:tcMar>
              <w:top w:w="0" w:type="dxa"/>
              <w:bottom w:w="0" w:type="dxa"/>
            </w:tcMar>
            <w:vAlign w:val="center"/>
          </w:tcPr>
          <w:p w14:paraId="2435108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740" w:type="pct"/>
            <w:shd w:val="clear" w:color="auto" w:fill="auto"/>
            <w:tcMar>
              <w:top w:w="0" w:type="dxa"/>
              <w:bottom w:w="0" w:type="dxa"/>
            </w:tcMar>
            <w:vAlign w:val="center"/>
          </w:tcPr>
          <w:p w14:paraId="22C87040"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2EE3AB72" w14:textId="77777777" w:rsidTr="000A46AD">
        <w:tc>
          <w:tcPr>
            <w:tcW w:w="379" w:type="pct"/>
            <w:shd w:val="clear" w:color="auto" w:fill="auto"/>
            <w:tcMar>
              <w:top w:w="0" w:type="dxa"/>
              <w:bottom w:w="0" w:type="dxa"/>
            </w:tcMar>
            <w:vAlign w:val="center"/>
          </w:tcPr>
          <w:p w14:paraId="1EF978F4"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3</w:t>
            </w:r>
          </w:p>
        </w:tc>
        <w:tc>
          <w:tcPr>
            <w:tcW w:w="1337" w:type="pct"/>
            <w:shd w:val="clear" w:color="auto" w:fill="auto"/>
            <w:tcMar>
              <w:top w:w="0" w:type="dxa"/>
              <w:bottom w:w="0" w:type="dxa"/>
            </w:tcMar>
            <w:vAlign w:val="center"/>
          </w:tcPr>
          <w:p w14:paraId="63A1FD3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Ms. Ly Thuy Lan</w:t>
            </w:r>
          </w:p>
        </w:tc>
        <w:tc>
          <w:tcPr>
            <w:tcW w:w="600" w:type="pct"/>
            <w:shd w:val="clear" w:color="auto" w:fill="auto"/>
            <w:tcMar>
              <w:top w:w="0" w:type="dxa"/>
              <w:bottom w:w="0" w:type="dxa"/>
            </w:tcMar>
            <w:vAlign w:val="center"/>
          </w:tcPr>
          <w:p w14:paraId="587CC368"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801" w:type="pct"/>
            <w:shd w:val="clear" w:color="auto" w:fill="auto"/>
            <w:tcMar>
              <w:top w:w="0" w:type="dxa"/>
              <w:bottom w:w="0" w:type="dxa"/>
            </w:tcMar>
            <w:vAlign w:val="center"/>
          </w:tcPr>
          <w:p w14:paraId="45615A1A" w14:textId="77777777" w:rsidR="00D679F9" w:rsidRPr="00BF3E36" w:rsidRDefault="000A46AD" w:rsidP="005F136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F3E36">
              <w:rPr>
                <w:rFonts w:ascii="Arial" w:hAnsi="Arial" w:cs="Arial"/>
                <w:color w:val="010000"/>
                <w:sz w:val="20"/>
              </w:rPr>
              <w:t>From April 17, 2020 to April 18, 2023</w:t>
            </w:r>
          </w:p>
        </w:tc>
        <w:tc>
          <w:tcPr>
            <w:tcW w:w="598" w:type="pct"/>
            <w:shd w:val="clear" w:color="auto" w:fill="auto"/>
            <w:tcMar>
              <w:top w:w="0" w:type="dxa"/>
              <w:bottom w:w="0" w:type="dxa"/>
            </w:tcMar>
            <w:vAlign w:val="center"/>
          </w:tcPr>
          <w:p w14:paraId="42CA71CF"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545" w:type="pct"/>
            <w:shd w:val="clear" w:color="auto" w:fill="auto"/>
            <w:tcMar>
              <w:top w:w="0" w:type="dxa"/>
              <w:bottom w:w="0" w:type="dxa"/>
            </w:tcMar>
            <w:vAlign w:val="center"/>
          </w:tcPr>
          <w:p w14:paraId="6B7CEE49"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740" w:type="pct"/>
            <w:shd w:val="clear" w:color="auto" w:fill="auto"/>
            <w:tcMar>
              <w:top w:w="0" w:type="dxa"/>
              <w:bottom w:w="0" w:type="dxa"/>
            </w:tcMar>
            <w:vAlign w:val="center"/>
          </w:tcPr>
          <w:p w14:paraId="32CE496D"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r w:rsidR="00D679F9" w:rsidRPr="00BF3E36" w14:paraId="33484A08" w14:textId="77777777" w:rsidTr="000A46AD">
        <w:tc>
          <w:tcPr>
            <w:tcW w:w="379" w:type="pct"/>
            <w:shd w:val="clear" w:color="auto" w:fill="auto"/>
            <w:tcMar>
              <w:top w:w="0" w:type="dxa"/>
              <w:bottom w:w="0" w:type="dxa"/>
            </w:tcMar>
            <w:vAlign w:val="center"/>
          </w:tcPr>
          <w:p w14:paraId="6F350DE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4</w:t>
            </w:r>
          </w:p>
        </w:tc>
        <w:tc>
          <w:tcPr>
            <w:tcW w:w="1337" w:type="pct"/>
            <w:shd w:val="clear" w:color="auto" w:fill="auto"/>
            <w:tcMar>
              <w:top w:w="0" w:type="dxa"/>
              <w:bottom w:w="0" w:type="dxa"/>
            </w:tcMar>
            <w:vAlign w:val="center"/>
          </w:tcPr>
          <w:p w14:paraId="616245E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BF3E36">
              <w:rPr>
                <w:rFonts w:ascii="Arial" w:hAnsi="Arial" w:cs="Arial"/>
                <w:color w:val="010000"/>
                <w:sz w:val="20"/>
              </w:rPr>
              <w:t>Ms</w:t>
            </w:r>
            <w:proofErr w:type="spellEnd"/>
            <w:r w:rsidRPr="00BF3E36">
              <w:rPr>
                <w:rFonts w:ascii="Arial" w:hAnsi="Arial" w:cs="Arial"/>
                <w:color w:val="010000"/>
                <w:sz w:val="20"/>
              </w:rPr>
              <w:t xml:space="preserve"> Nguyen Thi Mai</w:t>
            </w:r>
          </w:p>
        </w:tc>
        <w:tc>
          <w:tcPr>
            <w:tcW w:w="600" w:type="pct"/>
            <w:shd w:val="clear" w:color="auto" w:fill="auto"/>
            <w:tcMar>
              <w:top w:w="0" w:type="dxa"/>
              <w:bottom w:w="0" w:type="dxa"/>
            </w:tcMar>
            <w:vAlign w:val="center"/>
          </w:tcPr>
          <w:p w14:paraId="1221A989"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w:t>
            </w:r>
          </w:p>
        </w:tc>
        <w:tc>
          <w:tcPr>
            <w:tcW w:w="801" w:type="pct"/>
            <w:shd w:val="clear" w:color="auto" w:fill="auto"/>
            <w:tcMar>
              <w:top w:w="0" w:type="dxa"/>
              <w:bottom w:w="0" w:type="dxa"/>
            </w:tcMar>
            <w:vAlign w:val="center"/>
          </w:tcPr>
          <w:p w14:paraId="307199BA" w14:textId="77777777" w:rsidR="00D679F9" w:rsidRPr="00BF3E36" w:rsidRDefault="000A46AD" w:rsidP="005F1361">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F3E36">
              <w:rPr>
                <w:rFonts w:ascii="Arial" w:hAnsi="Arial" w:cs="Arial"/>
                <w:color w:val="010000"/>
                <w:sz w:val="20"/>
              </w:rPr>
              <w:t>From April 18, 2023</w:t>
            </w:r>
          </w:p>
        </w:tc>
        <w:tc>
          <w:tcPr>
            <w:tcW w:w="598" w:type="pct"/>
            <w:shd w:val="clear" w:color="auto" w:fill="auto"/>
            <w:tcMar>
              <w:top w:w="0" w:type="dxa"/>
              <w:bottom w:w="0" w:type="dxa"/>
            </w:tcMar>
            <w:vAlign w:val="center"/>
          </w:tcPr>
          <w:p w14:paraId="11234DD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545" w:type="pct"/>
            <w:shd w:val="clear" w:color="auto" w:fill="auto"/>
            <w:tcMar>
              <w:top w:w="0" w:type="dxa"/>
              <w:bottom w:w="0" w:type="dxa"/>
            </w:tcMar>
            <w:vAlign w:val="center"/>
          </w:tcPr>
          <w:p w14:paraId="126CE4D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100%</w:t>
            </w:r>
          </w:p>
        </w:tc>
        <w:tc>
          <w:tcPr>
            <w:tcW w:w="740" w:type="pct"/>
            <w:shd w:val="clear" w:color="auto" w:fill="auto"/>
            <w:tcMar>
              <w:top w:w="0" w:type="dxa"/>
              <w:bottom w:w="0" w:type="dxa"/>
            </w:tcMar>
            <w:vAlign w:val="center"/>
          </w:tcPr>
          <w:p w14:paraId="76945330" w14:textId="77777777" w:rsidR="00D679F9" w:rsidRPr="00BF3E36" w:rsidRDefault="00D679F9" w:rsidP="000A46AD">
            <w:pPr>
              <w:tabs>
                <w:tab w:val="left" w:pos="360"/>
              </w:tabs>
              <w:spacing w:after="120" w:line="360" w:lineRule="auto"/>
              <w:rPr>
                <w:rFonts w:ascii="Arial" w:eastAsia="Arial" w:hAnsi="Arial" w:cs="Arial"/>
                <w:color w:val="010000"/>
                <w:sz w:val="20"/>
                <w:szCs w:val="20"/>
              </w:rPr>
            </w:pPr>
          </w:p>
        </w:tc>
      </w:tr>
    </w:tbl>
    <w:p w14:paraId="774CD677" w14:textId="77777777" w:rsidR="00D679F9" w:rsidRPr="00BF3E36" w:rsidRDefault="000A46AD" w:rsidP="000A46AD">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1"/>
        <w:gridCol w:w="2756"/>
        <w:gridCol w:w="1589"/>
        <w:gridCol w:w="1754"/>
        <w:gridCol w:w="2269"/>
      </w:tblGrid>
      <w:tr w:rsidR="00D679F9" w:rsidRPr="00BF3E36" w14:paraId="588B0597" w14:textId="77777777" w:rsidTr="000A46AD">
        <w:tc>
          <w:tcPr>
            <w:tcW w:w="376" w:type="pct"/>
            <w:shd w:val="clear" w:color="auto" w:fill="auto"/>
            <w:tcMar>
              <w:top w:w="0" w:type="dxa"/>
              <w:bottom w:w="0" w:type="dxa"/>
            </w:tcMar>
            <w:vAlign w:val="center"/>
          </w:tcPr>
          <w:p w14:paraId="59CC90F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No.</w:t>
            </w:r>
          </w:p>
        </w:tc>
        <w:tc>
          <w:tcPr>
            <w:tcW w:w="1523" w:type="pct"/>
            <w:shd w:val="clear" w:color="auto" w:fill="auto"/>
            <w:tcMar>
              <w:top w:w="0" w:type="dxa"/>
              <w:bottom w:w="0" w:type="dxa"/>
            </w:tcMar>
            <w:vAlign w:val="center"/>
          </w:tcPr>
          <w:p w14:paraId="17E1FF6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 of the Executive Board</w:t>
            </w:r>
          </w:p>
        </w:tc>
        <w:tc>
          <w:tcPr>
            <w:tcW w:w="878" w:type="pct"/>
            <w:shd w:val="clear" w:color="auto" w:fill="auto"/>
            <w:tcMar>
              <w:top w:w="0" w:type="dxa"/>
              <w:bottom w:w="0" w:type="dxa"/>
            </w:tcMar>
            <w:vAlign w:val="center"/>
          </w:tcPr>
          <w:p w14:paraId="54105B6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birth</w:t>
            </w:r>
          </w:p>
        </w:tc>
        <w:tc>
          <w:tcPr>
            <w:tcW w:w="969" w:type="pct"/>
            <w:shd w:val="clear" w:color="auto" w:fill="auto"/>
            <w:tcMar>
              <w:top w:w="0" w:type="dxa"/>
              <w:bottom w:w="0" w:type="dxa"/>
            </w:tcMar>
            <w:vAlign w:val="center"/>
          </w:tcPr>
          <w:p w14:paraId="128E51D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Qualification</w:t>
            </w:r>
          </w:p>
        </w:tc>
        <w:tc>
          <w:tcPr>
            <w:tcW w:w="1254" w:type="pct"/>
            <w:shd w:val="clear" w:color="auto" w:fill="auto"/>
            <w:tcMar>
              <w:top w:w="0" w:type="dxa"/>
              <w:bottom w:w="0" w:type="dxa"/>
            </w:tcMar>
            <w:vAlign w:val="center"/>
          </w:tcPr>
          <w:p w14:paraId="78E7328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appointment/dismissal as member of the Executive Board</w:t>
            </w:r>
          </w:p>
        </w:tc>
      </w:tr>
      <w:tr w:rsidR="00D679F9" w:rsidRPr="00BF3E36" w14:paraId="3B31A8D8" w14:textId="77777777" w:rsidTr="000A46AD">
        <w:tc>
          <w:tcPr>
            <w:tcW w:w="376" w:type="pct"/>
            <w:shd w:val="clear" w:color="auto" w:fill="auto"/>
            <w:tcMar>
              <w:top w:w="0" w:type="dxa"/>
              <w:bottom w:w="0" w:type="dxa"/>
            </w:tcMar>
            <w:vAlign w:val="center"/>
          </w:tcPr>
          <w:p w14:paraId="68625EE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1523" w:type="pct"/>
            <w:shd w:val="clear" w:color="auto" w:fill="auto"/>
            <w:tcMar>
              <w:top w:w="0" w:type="dxa"/>
              <w:bottom w:w="0" w:type="dxa"/>
            </w:tcMar>
            <w:vAlign w:val="center"/>
          </w:tcPr>
          <w:p w14:paraId="20DE9C3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Mr. Nguyen Thanh Tung</w:t>
            </w:r>
          </w:p>
        </w:tc>
        <w:tc>
          <w:tcPr>
            <w:tcW w:w="878" w:type="pct"/>
            <w:shd w:val="clear" w:color="auto" w:fill="auto"/>
            <w:tcMar>
              <w:top w:w="0" w:type="dxa"/>
              <w:bottom w:w="0" w:type="dxa"/>
            </w:tcMar>
            <w:vAlign w:val="center"/>
          </w:tcPr>
          <w:p w14:paraId="171C49A5"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October 14, 1982</w:t>
            </w:r>
          </w:p>
        </w:tc>
        <w:tc>
          <w:tcPr>
            <w:tcW w:w="969" w:type="pct"/>
            <w:shd w:val="clear" w:color="auto" w:fill="auto"/>
            <w:tcMar>
              <w:top w:w="0" w:type="dxa"/>
              <w:bottom w:w="0" w:type="dxa"/>
            </w:tcMar>
            <w:vAlign w:val="center"/>
          </w:tcPr>
          <w:p w14:paraId="3341F9F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Master of Economics</w:t>
            </w:r>
          </w:p>
        </w:tc>
        <w:tc>
          <w:tcPr>
            <w:tcW w:w="1254" w:type="pct"/>
            <w:shd w:val="clear" w:color="auto" w:fill="auto"/>
            <w:tcMar>
              <w:top w:w="0" w:type="dxa"/>
              <w:bottom w:w="0" w:type="dxa"/>
            </w:tcMar>
            <w:vAlign w:val="center"/>
          </w:tcPr>
          <w:p w14:paraId="0520177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September 02, 2019</w:t>
            </w:r>
          </w:p>
        </w:tc>
      </w:tr>
      <w:tr w:rsidR="00D679F9" w:rsidRPr="00BF3E36" w14:paraId="27E82B4D" w14:textId="77777777" w:rsidTr="000A46AD">
        <w:tc>
          <w:tcPr>
            <w:tcW w:w="376" w:type="pct"/>
            <w:shd w:val="clear" w:color="auto" w:fill="auto"/>
            <w:tcMar>
              <w:top w:w="0" w:type="dxa"/>
              <w:bottom w:w="0" w:type="dxa"/>
            </w:tcMar>
            <w:vAlign w:val="center"/>
          </w:tcPr>
          <w:p w14:paraId="7B27342B"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2</w:t>
            </w:r>
          </w:p>
        </w:tc>
        <w:tc>
          <w:tcPr>
            <w:tcW w:w="1523" w:type="pct"/>
            <w:shd w:val="clear" w:color="auto" w:fill="auto"/>
            <w:tcMar>
              <w:top w:w="0" w:type="dxa"/>
              <w:bottom w:w="0" w:type="dxa"/>
            </w:tcMar>
            <w:vAlign w:val="center"/>
          </w:tcPr>
          <w:p w14:paraId="2A093D53"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 xml:space="preserve">Mr. Ngo Trong </w:t>
            </w:r>
            <w:proofErr w:type="spellStart"/>
            <w:r w:rsidRPr="00BF3E36">
              <w:rPr>
                <w:rFonts w:ascii="Arial" w:hAnsi="Arial" w:cs="Arial"/>
                <w:color w:val="010000"/>
                <w:sz w:val="20"/>
              </w:rPr>
              <w:t>Vinh</w:t>
            </w:r>
            <w:proofErr w:type="spellEnd"/>
          </w:p>
        </w:tc>
        <w:tc>
          <w:tcPr>
            <w:tcW w:w="878" w:type="pct"/>
            <w:shd w:val="clear" w:color="auto" w:fill="auto"/>
            <w:tcMar>
              <w:top w:w="0" w:type="dxa"/>
              <w:bottom w:w="0" w:type="dxa"/>
            </w:tcMar>
            <w:vAlign w:val="center"/>
          </w:tcPr>
          <w:p w14:paraId="3F825B9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February 05, 1964</w:t>
            </w:r>
          </w:p>
        </w:tc>
        <w:tc>
          <w:tcPr>
            <w:tcW w:w="969" w:type="pct"/>
            <w:shd w:val="clear" w:color="auto" w:fill="auto"/>
            <w:tcMar>
              <w:top w:w="0" w:type="dxa"/>
              <w:bottom w:w="0" w:type="dxa"/>
            </w:tcMar>
            <w:vAlign w:val="center"/>
          </w:tcPr>
          <w:p w14:paraId="0701744C"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Construction Engineer, Bachelor in Economics</w:t>
            </w:r>
          </w:p>
        </w:tc>
        <w:tc>
          <w:tcPr>
            <w:tcW w:w="1254" w:type="pct"/>
            <w:shd w:val="clear" w:color="auto" w:fill="auto"/>
            <w:tcMar>
              <w:top w:w="0" w:type="dxa"/>
              <w:bottom w:w="0" w:type="dxa"/>
            </w:tcMar>
            <w:vAlign w:val="center"/>
          </w:tcPr>
          <w:p w14:paraId="5DD74E6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July 26, 2019</w:t>
            </w:r>
          </w:p>
        </w:tc>
      </w:tr>
    </w:tbl>
    <w:p w14:paraId="10D1E6F1" w14:textId="77777777" w:rsidR="00D679F9" w:rsidRPr="00BF3E36" w:rsidRDefault="000A46AD" w:rsidP="000A46AD">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8"/>
        <w:gridCol w:w="2760"/>
        <w:gridCol w:w="1587"/>
        <w:gridCol w:w="1756"/>
        <w:gridCol w:w="2268"/>
      </w:tblGrid>
      <w:tr w:rsidR="00D679F9" w:rsidRPr="00BF3E36" w14:paraId="51F95F77" w14:textId="77777777" w:rsidTr="000A46AD">
        <w:tc>
          <w:tcPr>
            <w:tcW w:w="375" w:type="pct"/>
            <w:shd w:val="clear" w:color="auto" w:fill="auto"/>
            <w:tcMar>
              <w:top w:w="0" w:type="dxa"/>
              <w:bottom w:w="0" w:type="dxa"/>
            </w:tcMar>
            <w:vAlign w:val="center"/>
          </w:tcPr>
          <w:p w14:paraId="5F956758"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No.</w:t>
            </w:r>
          </w:p>
        </w:tc>
        <w:tc>
          <w:tcPr>
            <w:tcW w:w="1525" w:type="pct"/>
            <w:shd w:val="clear" w:color="auto" w:fill="auto"/>
            <w:tcMar>
              <w:top w:w="0" w:type="dxa"/>
              <w:bottom w:w="0" w:type="dxa"/>
            </w:tcMar>
            <w:vAlign w:val="center"/>
          </w:tcPr>
          <w:p w14:paraId="01AA72D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Member of the Executive Board</w:t>
            </w:r>
          </w:p>
        </w:tc>
        <w:tc>
          <w:tcPr>
            <w:tcW w:w="877" w:type="pct"/>
            <w:shd w:val="clear" w:color="auto" w:fill="auto"/>
            <w:tcMar>
              <w:top w:w="0" w:type="dxa"/>
              <w:bottom w:w="0" w:type="dxa"/>
            </w:tcMar>
            <w:vAlign w:val="center"/>
          </w:tcPr>
          <w:p w14:paraId="03053E3D"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birth</w:t>
            </w:r>
          </w:p>
        </w:tc>
        <w:tc>
          <w:tcPr>
            <w:tcW w:w="970" w:type="pct"/>
            <w:shd w:val="clear" w:color="auto" w:fill="auto"/>
            <w:tcMar>
              <w:top w:w="0" w:type="dxa"/>
              <w:bottom w:w="0" w:type="dxa"/>
            </w:tcMar>
            <w:vAlign w:val="center"/>
          </w:tcPr>
          <w:p w14:paraId="7B31553E"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Qualification</w:t>
            </w:r>
          </w:p>
        </w:tc>
        <w:tc>
          <w:tcPr>
            <w:tcW w:w="1253" w:type="pct"/>
            <w:shd w:val="clear" w:color="auto" w:fill="auto"/>
            <w:tcMar>
              <w:top w:w="0" w:type="dxa"/>
              <w:bottom w:w="0" w:type="dxa"/>
            </w:tcMar>
            <w:vAlign w:val="center"/>
          </w:tcPr>
          <w:p w14:paraId="2EA02D5F"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Date of appointment/dismissal as member of the Executive Board</w:t>
            </w:r>
          </w:p>
        </w:tc>
      </w:tr>
      <w:tr w:rsidR="00D679F9" w:rsidRPr="00BF3E36" w14:paraId="7C3AE770" w14:textId="77777777" w:rsidTr="000A46AD">
        <w:tc>
          <w:tcPr>
            <w:tcW w:w="375" w:type="pct"/>
            <w:shd w:val="clear" w:color="auto" w:fill="auto"/>
            <w:tcMar>
              <w:top w:w="0" w:type="dxa"/>
              <w:bottom w:w="0" w:type="dxa"/>
            </w:tcMar>
            <w:vAlign w:val="center"/>
          </w:tcPr>
          <w:p w14:paraId="66D03CC8"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1</w:t>
            </w:r>
          </w:p>
        </w:tc>
        <w:tc>
          <w:tcPr>
            <w:tcW w:w="1525" w:type="pct"/>
            <w:shd w:val="clear" w:color="auto" w:fill="auto"/>
            <w:tcMar>
              <w:top w:w="0" w:type="dxa"/>
              <w:bottom w:w="0" w:type="dxa"/>
            </w:tcMar>
            <w:vAlign w:val="center"/>
          </w:tcPr>
          <w:p w14:paraId="5DB8BBB7"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Ms. Nguyen Thi Hoa</w:t>
            </w:r>
          </w:p>
        </w:tc>
        <w:tc>
          <w:tcPr>
            <w:tcW w:w="877" w:type="pct"/>
            <w:shd w:val="clear" w:color="auto" w:fill="auto"/>
            <w:tcMar>
              <w:top w:w="0" w:type="dxa"/>
              <w:bottom w:w="0" w:type="dxa"/>
            </w:tcMar>
            <w:vAlign w:val="center"/>
          </w:tcPr>
          <w:p w14:paraId="13064D60"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January 09, 1986</w:t>
            </w:r>
          </w:p>
        </w:tc>
        <w:tc>
          <w:tcPr>
            <w:tcW w:w="970" w:type="pct"/>
            <w:shd w:val="clear" w:color="auto" w:fill="auto"/>
            <w:tcMar>
              <w:top w:w="0" w:type="dxa"/>
              <w:bottom w:w="0" w:type="dxa"/>
            </w:tcMar>
            <w:vAlign w:val="center"/>
          </w:tcPr>
          <w:p w14:paraId="73D312F2"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Bachelor of Accounting</w:t>
            </w:r>
          </w:p>
        </w:tc>
        <w:tc>
          <w:tcPr>
            <w:tcW w:w="1253" w:type="pct"/>
            <w:shd w:val="clear" w:color="auto" w:fill="auto"/>
            <w:tcMar>
              <w:top w:w="0" w:type="dxa"/>
              <w:bottom w:w="0" w:type="dxa"/>
            </w:tcMar>
            <w:vAlign w:val="center"/>
          </w:tcPr>
          <w:p w14:paraId="038ABB2A" w14:textId="77777777" w:rsidR="00D679F9" w:rsidRPr="00BF3E36" w:rsidRDefault="000A46AD" w:rsidP="000A46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F3E36">
              <w:rPr>
                <w:rFonts w:ascii="Arial" w:hAnsi="Arial" w:cs="Arial"/>
                <w:color w:val="010000"/>
                <w:sz w:val="20"/>
              </w:rPr>
              <w:t>September 02, 2019</w:t>
            </w:r>
          </w:p>
        </w:tc>
      </w:tr>
    </w:tbl>
    <w:p w14:paraId="7ACDA1D4" w14:textId="77777777" w:rsidR="00D679F9" w:rsidRPr="00BF3E36" w:rsidRDefault="000A46AD" w:rsidP="000A46AD">
      <w:pPr>
        <w:numPr>
          <w:ilvl w:val="0"/>
          <w:numId w:val="3"/>
        </w:numPr>
        <w:pBdr>
          <w:top w:val="nil"/>
          <w:left w:val="nil"/>
          <w:bottom w:val="nil"/>
          <w:right w:val="nil"/>
          <w:between w:val="nil"/>
        </w:pBdr>
        <w:tabs>
          <w:tab w:val="left" w:pos="360"/>
          <w:tab w:val="left" w:pos="1711"/>
        </w:tabs>
        <w:spacing w:after="120" w:line="360" w:lineRule="auto"/>
        <w:rPr>
          <w:rFonts w:ascii="Arial" w:eastAsia="Arial" w:hAnsi="Arial" w:cs="Arial"/>
          <w:color w:val="010000"/>
          <w:sz w:val="20"/>
          <w:szCs w:val="20"/>
        </w:rPr>
      </w:pPr>
      <w:r w:rsidRPr="00BF3E36">
        <w:rPr>
          <w:rFonts w:ascii="Arial" w:hAnsi="Arial" w:cs="Arial"/>
          <w:color w:val="010000"/>
          <w:sz w:val="20"/>
        </w:rPr>
        <w:t>Training on corporate governance:</w:t>
      </w:r>
    </w:p>
    <w:p w14:paraId="3DC642D1" w14:textId="12017E05" w:rsidR="00D679F9" w:rsidRPr="00BF3E36" w:rsidRDefault="000A46AD" w:rsidP="006817A3">
      <w:pPr>
        <w:numPr>
          <w:ilvl w:val="0"/>
          <w:numId w:val="3"/>
        </w:numPr>
        <w:pBdr>
          <w:top w:val="nil"/>
          <w:left w:val="nil"/>
          <w:bottom w:val="nil"/>
          <w:right w:val="nil"/>
          <w:between w:val="nil"/>
        </w:pBdr>
        <w:tabs>
          <w:tab w:val="left" w:pos="360"/>
          <w:tab w:val="left" w:pos="632"/>
        </w:tabs>
        <w:spacing w:after="120" w:line="360" w:lineRule="auto"/>
        <w:jc w:val="both"/>
        <w:rPr>
          <w:rFonts w:ascii="Arial" w:eastAsia="Arial" w:hAnsi="Arial" w:cs="Arial"/>
          <w:color w:val="010000"/>
          <w:sz w:val="20"/>
          <w:szCs w:val="20"/>
        </w:rPr>
      </w:pPr>
      <w:r w:rsidRPr="00BF3E36">
        <w:rPr>
          <w:rFonts w:ascii="Arial" w:hAnsi="Arial" w:cs="Arial"/>
          <w:color w:val="010000"/>
          <w:sz w:val="20"/>
        </w:rPr>
        <w:lastRenderedPageBreak/>
        <w:t>List of affiliated persons of the public company according to the provisions of Clause 34, Article 6 of the Law</w:t>
      </w:r>
      <w:r w:rsidR="005F1361" w:rsidRPr="00BF3E36">
        <w:rPr>
          <w:rFonts w:ascii="Arial" w:hAnsi="Arial" w:cs="Arial"/>
          <w:color w:val="010000"/>
          <w:sz w:val="20"/>
        </w:rPr>
        <w:t xml:space="preserve"> on Securities</w:t>
      </w:r>
      <w:r w:rsidRPr="00BF3E36">
        <w:rPr>
          <w:rFonts w:ascii="Arial" w:hAnsi="Arial" w:cs="Arial"/>
          <w:color w:val="010000"/>
          <w:sz w:val="20"/>
        </w:rPr>
        <w:t xml:space="preserve"> (Semi-annual Report):</w:t>
      </w:r>
    </w:p>
    <w:p w14:paraId="276011D7" w14:textId="77777777" w:rsidR="00D679F9" w:rsidRPr="00BF3E36" w:rsidRDefault="000A46AD" w:rsidP="006817A3">
      <w:pPr>
        <w:numPr>
          <w:ilvl w:val="0"/>
          <w:numId w:val="4"/>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F3E36">
        <w:rPr>
          <w:rFonts w:ascii="Arial" w:hAnsi="Arial" w:cs="Arial"/>
          <w:color w:val="010000"/>
          <w:sz w:val="20"/>
        </w:rPr>
        <w:t>Transactions between the Company and its affiliated persons.</w:t>
      </w:r>
    </w:p>
    <w:p w14:paraId="2B99325C" w14:textId="2C9DCB29" w:rsidR="00D679F9" w:rsidRPr="00BF3E36" w:rsidRDefault="000A46AD" w:rsidP="006817A3">
      <w:pPr>
        <w:numPr>
          <w:ilvl w:val="0"/>
          <w:numId w:val="4"/>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F3E36">
        <w:rPr>
          <w:rFonts w:ascii="Arial" w:hAnsi="Arial" w:cs="Arial"/>
          <w:color w:val="010000"/>
          <w:sz w:val="20"/>
        </w:rPr>
        <w:t>Transactions between PDMR of the listed company, affiliated persons of PDMR and subsidiaries, companies controlled by the listed company</w:t>
      </w:r>
      <w:r w:rsidR="005F1361" w:rsidRPr="00BF3E36">
        <w:rPr>
          <w:rFonts w:ascii="Arial" w:hAnsi="Arial" w:cs="Arial"/>
          <w:color w:val="010000"/>
          <w:sz w:val="20"/>
        </w:rPr>
        <w:t>.</w:t>
      </w:r>
    </w:p>
    <w:p w14:paraId="2F2DB150" w14:textId="77777777" w:rsidR="00D679F9" w:rsidRPr="00BF3E36" w:rsidRDefault="000A46AD" w:rsidP="006817A3">
      <w:pPr>
        <w:numPr>
          <w:ilvl w:val="0"/>
          <w:numId w:val="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BF3E36">
        <w:rPr>
          <w:rFonts w:ascii="Arial" w:hAnsi="Arial" w:cs="Arial"/>
          <w:color w:val="010000"/>
          <w:sz w:val="20"/>
        </w:rPr>
        <w:t>Transactions between the Company and other entities:</w:t>
      </w:r>
    </w:p>
    <w:p w14:paraId="567D6E91" w14:textId="77777777" w:rsidR="005F1361" w:rsidRPr="00BF3E36" w:rsidRDefault="000A46AD" w:rsidP="006817A3">
      <w:pPr>
        <w:numPr>
          <w:ilvl w:val="1"/>
          <w:numId w:val="4"/>
        </w:numPr>
        <w:pBdr>
          <w:top w:val="nil"/>
          <w:left w:val="nil"/>
          <w:bottom w:val="nil"/>
          <w:right w:val="nil"/>
          <w:between w:val="nil"/>
        </w:pBdr>
        <w:tabs>
          <w:tab w:val="left" w:pos="360"/>
          <w:tab w:val="left" w:pos="495"/>
        </w:tabs>
        <w:spacing w:after="120" w:line="360" w:lineRule="auto"/>
        <w:jc w:val="both"/>
        <w:rPr>
          <w:rFonts w:ascii="Arial" w:eastAsia="Arial" w:hAnsi="Arial" w:cs="Arial"/>
          <w:color w:val="010000"/>
          <w:sz w:val="20"/>
          <w:szCs w:val="20"/>
        </w:rPr>
      </w:pPr>
      <w:r w:rsidRPr="00BF3E36">
        <w:rPr>
          <w:rFonts w:ascii="Arial" w:hAnsi="Arial" w:cs="Arial"/>
          <w:color w:val="010000"/>
          <w:sz w:val="20"/>
        </w:rPr>
        <w:t>Transactions between the Company and the companies where members of the Board of Directors, members of the Supervisory Board and the Executive Manager (General Manager) have been founding members or members of the Board of Directors, the Executive Manager (General Manager).</w:t>
      </w:r>
    </w:p>
    <w:p w14:paraId="4BDA4B77" w14:textId="1713324D" w:rsidR="00D679F9" w:rsidRPr="00BF3E36" w:rsidRDefault="005F1361" w:rsidP="006817A3">
      <w:pPr>
        <w:numPr>
          <w:ilvl w:val="1"/>
          <w:numId w:val="4"/>
        </w:numPr>
        <w:pBdr>
          <w:top w:val="nil"/>
          <w:left w:val="nil"/>
          <w:bottom w:val="nil"/>
          <w:right w:val="nil"/>
          <w:between w:val="nil"/>
        </w:pBdr>
        <w:tabs>
          <w:tab w:val="left" w:pos="360"/>
          <w:tab w:val="left" w:pos="495"/>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 </w:t>
      </w:r>
      <w:r w:rsidR="000A46AD" w:rsidRPr="00BF3E36">
        <w:rPr>
          <w:rFonts w:ascii="Arial" w:hAnsi="Arial" w:cs="Arial"/>
          <w:color w:val="010000"/>
          <w:sz w:val="20"/>
        </w:rPr>
        <w:t>Transactions between the Company and the companies in which affiliated persons of members of the Board of Directors, members of the Supervisory Board and the Executive Manager (General Manager) are members of the Board of Directors, members of the Supervisory Board, the Executive Manager (General Manager).</w:t>
      </w:r>
    </w:p>
    <w:p w14:paraId="108E04B3" w14:textId="16E4F4A4" w:rsidR="00D679F9" w:rsidRPr="00BF3E36" w:rsidRDefault="000A46AD" w:rsidP="006817A3">
      <w:pPr>
        <w:numPr>
          <w:ilvl w:val="1"/>
          <w:numId w:val="4"/>
        </w:numPr>
        <w:pBdr>
          <w:top w:val="nil"/>
          <w:left w:val="nil"/>
          <w:bottom w:val="nil"/>
          <w:right w:val="nil"/>
          <w:between w:val="nil"/>
        </w:pBdr>
        <w:tabs>
          <w:tab w:val="left" w:pos="360"/>
          <w:tab w:val="left" w:pos="51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Other transactions of the Company (if any) that can bring material or non-material benefits to members of the Board of Directors, members of the Supervisory Board, </w:t>
      </w:r>
      <w:r w:rsidR="005F1361" w:rsidRPr="00BF3E36">
        <w:rPr>
          <w:rFonts w:ascii="Arial" w:hAnsi="Arial" w:cs="Arial"/>
          <w:color w:val="010000"/>
          <w:sz w:val="20"/>
        </w:rPr>
        <w:t xml:space="preserve">the </w:t>
      </w:r>
      <w:r w:rsidRPr="00BF3E36">
        <w:rPr>
          <w:rFonts w:ascii="Arial" w:hAnsi="Arial" w:cs="Arial"/>
          <w:color w:val="010000"/>
          <w:sz w:val="20"/>
        </w:rPr>
        <w:t>Executive Manager (General Manager).</w:t>
      </w:r>
      <w:bookmarkStart w:id="0" w:name="_GoBack"/>
      <w:bookmarkEnd w:id="0"/>
    </w:p>
    <w:p w14:paraId="33571328" w14:textId="77777777" w:rsidR="00D679F9" w:rsidRPr="00BF3E36" w:rsidRDefault="000A46AD" w:rsidP="006817A3">
      <w:pPr>
        <w:numPr>
          <w:ilvl w:val="0"/>
          <w:numId w:val="3"/>
        </w:numPr>
        <w:pBdr>
          <w:top w:val="nil"/>
          <w:left w:val="nil"/>
          <w:bottom w:val="nil"/>
          <w:right w:val="nil"/>
          <w:between w:val="nil"/>
        </w:pBdr>
        <w:tabs>
          <w:tab w:val="left" w:pos="360"/>
          <w:tab w:val="left" w:pos="729"/>
        </w:tabs>
        <w:spacing w:after="120" w:line="360" w:lineRule="auto"/>
        <w:jc w:val="both"/>
        <w:rPr>
          <w:rFonts w:ascii="Arial" w:eastAsia="Arial" w:hAnsi="Arial" w:cs="Arial"/>
          <w:color w:val="010000"/>
          <w:sz w:val="20"/>
          <w:szCs w:val="20"/>
        </w:rPr>
      </w:pPr>
      <w:r w:rsidRPr="00BF3E36">
        <w:rPr>
          <w:rFonts w:ascii="Arial" w:hAnsi="Arial" w:cs="Arial"/>
          <w:color w:val="010000"/>
          <w:sz w:val="20"/>
        </w:rPr>
        <w:t>Transactions of internal shareholders/major shareholders and affiliated persons:</w:t>
      </w:r>
    </w:p>
    <w:p w14:paraId="7FCD8F2F" w14:textId="24AB3400" w:rsidR="00D679F9" w:rsidRPr="00BF3E36" w:rsidRDefault="000A46AD" w:rsidP="006817A3">
      <w:pPr>
        <w:numPr>
          <w:ilvl w:val="0"/>
          <w:numId w:val="5"/>
        </w:numPr>
        <w:pBdr>
          <w:top w:val="nil"/>
          <w:left w:val="nil"/>
          <w:bottom w:val="nil"/>
          <w:right w:val="nil"/>
          <w:between w:val="nil"/>
        </w:pBdr>
        <w:tabs>
          <w:tab w:val="left" w:pos="360"/>
          <w:tab w:val="left" w:pos="690"/>
        </w:tabs>
        <w:spacing w:after="120" w:line="360" w:lineRule="auto"/>
        <w:jc w:val="both"/>
        <w:rPr>
          <w:rFonts w:ascii="Arial" w:eastAsia="Arial" w:hAnsi="Arial" w:cs="Arial"/>
          <w:color w:val="010000"/>
          <w:sz w:val="20"/>
          <w:szCs w:val="20"/>
        </w:rPr>
      </w:pPr>
      <w:r w:rsidRPr="00BF3E36">
        <w:rPr>
          <w:rFonts w:ascii="Arial" w:hAnsi="Arial" w:cs="Arial"/>
          <w:color w:val="010000"/>
          <w:sz w:val="20"/>
        </w:rPr>
        <w:t xml:space="preserve">Transactions of PDMR and affiliated persons of PDMR </w:t>
      </w:r>
      <w:r w:rsidR="00FF5303" w:rsidRPr="00BF3E36">
        <w:rPr>
          <w:rFonts w:ascii="Arial" w:hAnsi="Arial" w:cs="Arial"/>
          <w:color w:val="010000"/>
          <w:sz w:val="20"/>
        </w:rPr>
        <w:t>on</w:t>
      </w:r>
      <w:r w:rsidRPr="00BF3E36">
        <w:rPr>
          <w:rFonts w:ascii="Arial" w:hAnsi="Arial" w:cs="Arial"/>
          <w:color w:val="010000"/>
          <w:sz w:val="20"/>
        </w:rPr>
        <w:t xml:space="preserve"> shares of the listed company</w:t>
      </w:r>
    </w:p>
    <w:p w14:paraId="0BFAFAD5" w14:textId="77777777" w:rsidR="00D679F9" w:rsidRPr="00BF3E36" w:rsidRDefault="000A46AD" w:rsidP="006817A3">
      <w:pPr>
        <w:numPr>
          <w:ilvl w:val="0"/>
          <w:numId w:val="3"/>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sidRPr="00BF3E36">
        <w:rPr>
          <w:rFonts w:ascii="Arial" w:hAnsi="Arial" w:cs="Arial"/>
          <w:color w:val="010000"/>
          <w:sz w:val="20"/>
        </w:rPr>
        <w:t>Other significant issues</w:t>
      </w:r>
    </w:p>
    <w:sectPr w:rsidR="00D679F9" w:rsidRPr="00BF3E36" w:rsidSect="000A46A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BAD"/>
    <w:multiLevelType w:val="multilevel"/>
    <w:tmpl w:val="558A23D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0C7CE7"/>
    <w:multiLevelType w:val="multilevel"/>
    <w:tmpl w:val="0EE4B0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FC3A4B"/>
    <w:multiLevelType w:val="multilevel"/>
    <w:tmpl w:val="3A46F0B6"/>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777870"/>
    <w:multiLevelType w:val="multilevel"/>
    <w:tmpl w:val="BEB0F962"/>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983742"/>
    <w:multiLevelType w:val="multilevel"/>
    <w:tmpl w:val="51720EF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5570BA"/>
    <w:multiLevelType w:val="multilevel"/>
    <w:tmpl w:val="D7C07E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C8761B"/>
    <w:multiLevelType w:val="multilevel"/>
    <w:tmpl w:val="933AA4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DC0256"/>
    <w:multiLevelType w:val="multilevel"/>
    <w:tmpl w:val="7D8CFA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F972828"/>
    <w:multiLevelType w:val="multilevel"/>
    <w:tmpl w:val="5E8801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F9"/>
    <w:rsid w:val="000A46AD"/>
    <w:rsid w:val="003B171B"/>
    <w:rsid w:val="003D7F2F"/>
    <w:rsid w:val="005F1361"/>
    <w:rsid w:val="00624BF3"/>
    <w:rsid w:val="00626795"/>
    <w:rsid w:val="00655063"/>
    <w:rsid w:val="006817A3"/>
    <w:rsid w:val="007710A6"/>
    <w:rsid w:val="00A063D2"/>
    <w:rsid w:val="00BC0118"/>
    <w:rsid w:val="00BF3E36"/>
    <w:rsid w:val="00D679F9"/>
    <w:rsid w:val="00FF3805"/>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5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achgiaoduchanoi.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ipdnx9VfAw0Y+AXm65x2SsqrA==">CgMxLjA4AHIhMXBnTjdHOTVEdWt2T1dWOFZ2NldCS0tDLVZwRVlJalRM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1233</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2024-01-17T04:46:00Z</dcterms:created>
  <dcterms:modified xsi:type="dcterms:W3CDTF">2024-01-18T07:40:00Z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d0e115fb9dc15eb5a28be084a1923ac1ef456210570928b400972600a06e4cc1</vt:lpwstr>
  </property>
</Properties>
</file>