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B3D5"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b/>
          <w:color w:val="010000"/>
          <w:sz w:val="20"/>
          <w:szCs w:val="20"/>
        </w:rPr>
      </w:pPr>
      <w:r w:rsidRPr="003D5520">
        <w:rPr>
          <w:rFonts w:ascii="Arial" w:hAnsi="Arial" w:cs="Arial"/>
          <w:b/>
          <w:color w:val="010000"/>
          <w:sz w:val="20"/>
          <w:szCs w:val="20"/>
        </w:rPr>
        <w:t>HKT: Annual Corporate Governance Report 2023</w:t>
      </w:r>
    </w:p>
    <w:p w14:paraId="19A3F163" w14:textId="69F12556"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On January 12, 2024, Ego Vietnam Investment Joint Stock Company announced Report No. 12.01/2024/BC-HKT on corporate governance in 2023, as follows:</w:t>
      </w:r>
    </w:p>
    <w:p w14:paraId="417011F2" w14:textId="77777777" w:rsidR="00F1119A" w:rsidRPr="003D5520" w:rsidRDefault="003F19CD" w:rsidP="003D5520">
      <w:pPr>
        <w:numPr>
          <w:ilvl w:val="0"/>
          <w:numId w:val="6"/>
        </w:numPr>
        <w:pBdr>
          <w:top w:val="nil"/>
          <w:left w:val="nil"/>
          <w:bottom w:val="nil"/>
          <w:right w:val="nil"/>
          <w:between w:val="nil"/>
        </w:pBdr>
        <w:tabs>
          <w:tab w:val="left" w:pos="360"/>
          <w:tab w:val="left" w:pos="426"/>
          <w:tab w:val="left" w:pos="1007"/>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Name of Company: Ego Vietnam Investment Joint Stock Company</w:t>
      </w:r>
    </w:p>
    <w:p w14:paraId="036D467C" w14:textId="77777777" w:rsidR="00F1119A" w:rsidRPr="003D5520" w:rsidRDefault="003F19CD" w:rsidP="003D5520">
      <w:pPr>
        <w:numPr>
          <w:ilvl w:val="0"/>
          <w:numId w:val="6"/>
        </w:numPr>
        <w:pBdr>
          <w:top w:val="nil"/>
          <w:left w:val="nil"/>
          <w:bottom w:val="nil"/>
          <w:right w:val="nil"/>
          <w:between w:val="nil"/>
        </w:pBdr>
        <w:tabs>
          <w:tab w:val="left" w:pos="360"/>
          <w:tab w:val="left" w:pos="426"/>
          <w:tab w:val="left" w:pos="992"/>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Head office address: Sub-area 3, Luong Son Town, Luong Son District, </w:t>
      </w:r>
      <w:proofErr w:type="spellStart"/>
      <w:r w:rsidRPr="003D5520">
        <w:rPr>
          <w:rFonts w:ascii="Arial" w:hAnsi="Arial" w:cs="Arial"/>
          <w:color w:val="010000"/>
          <w:sz w:val="20"/>
          <w:szCs w:val="20"/>
        </w:rPr>
        <w:t>Hoa</w:t>
      </w:r>
      <w:proofErr w:type="spellEnd"/>
      <w:r w:rsidRPr="003D5520">
        <w:rPr>
          <w:rFonts w:ascii="Arial" w:hAnsi="Arial" w:cs="Arial"/>
          <w:color w:val="010000"/>
          <w:sz w:val="20"/>
          <w:szCs w:val="20"/>
        </w:rPr>
        <w:t xml:space="preserve"> </w:t>
      </w:r>
      <w:proofErr w:type="spellStart"/>
      <w:r w:rsidRPr="003D5520">
        <w:rPr>
          <w:rFonts w:ascii="Arial" w:hAnsi="Arial" w:cs="Arial"/>
          <w:color w:val="010000"/>
          <w:sz w:val="20"/>
          <w:szCs w:val="20"/>
        </w:rPr>
        <w:t>Binh</w:t>
      </w:r>
      <w:proofErr w:type="spellEnd"/>
      <w:r w:rsidRPr="003D5520">
        <w:rPr>
          <w:rFonts w:ascii="Arial" w:hAnsi="Arial" w:cs="Arial"/>
          <w:color w:val="010000"/>
          <w:sz w:val="20"/>
          <w:szCs w:val="20"/>
        </w:rPr>
        <w:t xml:space="preserve"> Province.</w:t>
      </w:r>
    </w:p>
    <w:p w14:paraId="1235C729" w14:textId="538897B3" w:rsidR="00F1119A" w:rsidRPr="003D5520" w:rsidRDefault="003F19CD" w:rsidP="003D5520">
      <w:pPr>
        <w:numPr>
          <w:ilvl w:val="0"/>
          <w:numId w:val="6"/>
        </w:numPr>
        <w:pBdr>
          <w:top w:val="nil"/>
          <w:left w:val="nil"/>
          <w:bottom w:val="nil"/>
          <w:right w:val="nil"/>
          <w:between w:val="nil"/>
        </w:pBdr>
        <w:tabs>
          <w:tab w:val="left" w:pos="360"/>
          <w:tab w:val="left" w:pos="426"/>
          <w:tab w:val="left" w:pos="1007"/>
          <w:tab w:val="left" w:pos="5007"/>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Tel: (024) 7308 5659 </w:t>
      </w:r>
      <w:r w:rsidR="0081575D" w:rsidRPr="003D5520">
        <w:rPr>
          <w:rFonts w:ascii="Arial" w:hAnsi="Arial" w:cs="Arial"/>
          <w:color w:val="010000"/>
          <w:sz w:val="20"/>
          <w:szCs w:val="20"/>
        </w:rPr>
        <w:tab/>
      </w:r>
      <w:r w:rsidRPr="003D5520">
        <w:rPr>
          <w:rFonts w:ascii="Arial" w:hAnsi="Arial" w:cs="Arial"/>
          <w:color w:val="010000"/>
          <w:sz w:val="20"/>
          <w:szCs w:val="20"/>
        </w:rPr>
        <w:t>Email: info@egovietnam.com</w:t>
      </w:r>
    </w:p>
    <w:p w14:paraId="342627A4" w14:textId="77777777" w:rsidR="00F1119A" w:rsidRPr="003D5520" w:rsidRDefault="003F19CD" w:rsidP="003D5520">
      <w:pPr>
        <w:numPr>
          <w:ilvl w:val="0"/>
          <w:numId w:val="6"/>
        </w:numPr>
        <w:pBdr>
          <w:top w:val="nil"/>
          <w:left w:val="nil"/>
          <w:bottom w:val="nil"/>
          <w:right w:val="nil"/>
          <w:between w:val="nil"/>
        </w:pBdr>
        <w:tabs>
          <w:tab w:val="left" w:pos="360"/>
          <w:tab w:val="left" w:pos="426"/>
          <w:tab w:val="left" w:pos="997"/>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Charter capital: VND 61,350,290,000 </w:t>
      </w:r>
    </w:p>
    <w:p w14:paraId="36CB9DD0" w14:textId="77777777" w:rsidR="00F1119A" w:rsidRPr="003D5520" w:rsidRDefault="003F19CD" w:rsidP="003D5520">
      <w:pPr>
        <w:numPr>
          <w:ilvl w:val="0"/>
          <w:numId w:val="6"/>
        </w:numPr>
        <w:pBdr>
          <w:top w:val="nil"/>
          <w:left w:val="nil"/>
          <w:bottom w:val="nil"/>
          <w:right w:val="nil"/>
          <w:between w:val="nil"/>
        </w:pBdr>
        <w:tabs>
          <w:tab w:val="left" w:pos="360"/>
          <w:tab w:val="left" w:pos="426"/>
          <w:tab w:val="left" w:pos="1007"/>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Securities code: HKT</w:t>
      </w:r>
    </w:p>
    <w:p w14:paraId="7DD90003" w14:textId="6ECEE8A7" w:rsidR="00F1119A" w:rsidRPr="003D5520" w:rsidRDefault="003F19CD" w:rsidP="003D5520">
      <w:pPr>
        <w:numPr>
          <w:ilvl w:val="0"/>
          <w:numId w:val="2"/>
        </w:numPr>
        <w:pBdr>
          <w:top w:val="nil"/>
          <w:left w:val="nil"/>
          <w:bottom w:val="nil"/>
          <w:right w:val="nil"/>
          <w:between w:val="nil"/>
        </w:pBdr>
        <w:tabs>
          <w:tab w:val="left" w:pos="360"/>
          <w:tab w:val="left" w:pos="426"/>
          <w:tab w:val="left" w:pos="1007"/>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Corporate governance model:</w:t>
      </w:r>
      <w:r w:rsidR="0081575D" w:rsidRPr="003D5520">
        <w:rPr>
          <w:rFonts w:ascii="Arial" w:hAnsi="Arial" w:cs="Arial"/>
          <w:color w:val="010000"/>
          <w:sz w:val="20"/>
          <w:szCs w:val="20"/>
        </w:rPr>
        <w:t xml:space="preserve"> </w:t>
      </w:r>
      <w:r w:rsidRPr="003D5520">
        <w:rPr>
          <w:rFonts w:ascii="Arial" w:hAnsi="Arial" w:cs="Arial"/>
          <w:color w:val="010000"/>
          <w:sz w:val="20"/>
          <w:szCs w:val="20"/>
        </w:rPr>
        <w:t>The General Meeting of Shareholders, the Board of Directors, the Supervisory Board, and the General Manager.</w:t>
      </w:r>
    </w:p>
    <w:p w14:paraId="08E25C4B" w14:textId="77777777" w:rsidR="00F1119A" w:rsidRPr="003D5520" w:rsidRDefault="003F19CD" w:rsidP="003D5520">
      <w:pPr>
        <w:numPr>
          <w:ilvl w:val="0"/>
          <w:numId w:val="7"/>
        </w:numPr>
        <w:pBdr>
          <w:top w:val="nil"/>
          <w:left w:val="nil"/>
          <w:bottom w:val="nil"/>
          <w:right w:val="nil"/>
          <w:between w:val="nil"/>
        </w:pBdr>
        <w:tabs>
          <w:tab w:val="left" w:pos="360"/>
          <w:tab w:val="left" w:pos="426"/>
          <w:tab w:val="left" w:pos="1089"/>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Activities of the General Meeting of Shareholders:</w:t>
      </w:r>
    </w:p>
    <w:p w14:paraId="6EFB5D9E"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1753"/>
        <w:gridCol w:w="1577"/>
        <w:gridCol w:w="5153"/>
      </w:tblGrid>
      <w:tr w:rsidR="00F1119A" w:rsidRPr="003D5520" w14:paraId="1E4A8290" w14:textId="77777777" w:rsidTr="0024340D">
        <w:tc>
          <w:tcPr>
            <w:tcW w:w="297" w:type="pct"/>
            <w:shd w:val="clear" w:color="auto" w:fill="auto"/>
            <w:vAlign w:val="center"/>
          </w:tcPr>
          <w:p w14:paraId="3C437554"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No.</w:t>
            </w:r>
          </w:p>
        </w:tc>
        <w:tc>
          <w:tcPr>
            <w:tcW w:w="972" w:type="pct"/>
            <w:shd w:val="clear" w:color="auto" w:fill="auto"/>
            <w:vAlign w:val="center"/>
          </w:tcPr>
          <w:p w14:paraId="02F8E5F8"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General Mandate/Decision of the General Meeting of Shareholders No.</w:t>
            </w:r>
          </w:p>
        </w:tc>
        <w:tc>
          <w:tcPr>
            <w:tcW w:w="874" w:type="pct"/>
            <w:shd w:val="clear" w:color="auto" w:fill="auto"/>
            <w:vAlign w:val="center"/>
          </w:tcPr>
          <w:p w14:paraId="219B1564"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Date</w:t>
            </w:r>
          </w:p>
        </w:tc>
        <w:tc>
          <w:tcPr>
            <w:tcW w:w="2857" w:type="pct"/>
            <w:shd w:val="clear" w:color="auto" w:fill="auto"/>
            <w:vAlign w:val="center"/>
          </w:tcPr>
          <w:p w14:paraId="55905CF2"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Content</w:t>
            </w:r>
          </w:p>
        </w:tc>
      </w:tr>
      <w:tr w:rsidR="00F1119A" w:rsidRPr="003D5520" w14:paraId="66845442" w14:textId="77777777" w:rsidTr="0024340D">
        <w:tc>
          <w:tcPr>
            <w:tcW w:w="297" w:type="pct"/>
            <w:shd w:val="clear" w:color="auto" w:fill="auto"/>
            <w:vAlign w:val="center"/>
          </w:tcPr>
          <w:p w14:paraId="2B7F8F34"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1</w:t>
            </w:r>
          </w:p>
        </w:tc>
        <w:tc>
          <w:tcPr>
            <w:tcW w:w="972" w:type="pct"/>
            <w:shd w:val="clear" w:color="auto" w:fill="auto"/>
            <w:vAlign w:val="center"/>
          </w:tcPr>
          <w:p w14:paraId="02B5A0E8" w14:textId="24CE517B"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28.03/2023/HKT/NQ- DHDCD</w:t>
            </w:r>
          </w:p>
        </w:tc>
        <w:tc>
          <w:tcPr>
            <w:tcW w:w="874" w:type="pct"/>
            <w:shd w:val="clear" w:color="auto" w:fill="auto"/>
            <w:vAlign w:val="center"/>
          </w:tcPr>
          <w:p w14:paraId="0CEAA8D8"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March 28, 2023</w:t>
            </w:r>
          </w:p>
        </w:tc>
        <w:tc>
          <w:tcPr>
            <w:tcW w:w="2857" w:type="pct"/>
            <w:shd w:val="clear" w:color="auto" w:fill="auto"/>
            <w:vAlign w:val="center"/>
          </w:tcPr>
          <w:p w14:paraId="215C21AB" w14:textId="4ED90361"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Approve selecting AFC Vietnam Auditing Company Limited - Northern Branc</w:t>
            </w:r>
            <w:r w:rsidR="0081575D" w:rsidRPr="003D5520">
              <w:rPr>
                <w:rFonts w:ascii="Arial" w:hAnsi="Arial" w:cs="Arial"/>
                <w:color w:val="010000"/>
                <w:sz w:val="20"/>
                <w:szCs w:val="20"/>
              </w:rPr>
              <w:t xml:space="preserve">h </w:t>
            </w:r>
            <w:r w:rsidRPr="003D5520">
              <w:rPr>
                <w:rFonts w:ascii="Arial" w:hAnsi="Arial" w:cs="Arial"/>
                <w:color w:val="010000"/>
                <w:sz w:val="20"/>
                <w:szCs w:val="20"/>
              </w:rPr>
              <w:t xml:space="preserve">to audit the </w:t>
            </w:r>
            <w:r w:rsidR="0081575D" w:rsidRPr="003D5520">
              <w:rPr>
                <w:rFonts w:ascii="Arial" w:hAnsi="Arial" w:cs="Arial"/>
                <w:color w:val="010000"/>
                <w:sz w:val="20"/>
                <w:szCs w:val="20"/>
              </w:rPr>
              <w:t>Financial Statements</w:t>
            </w:r>
            <w:r w:rsidRPr="003D5520">
              <w:rPr>
                <w:rFonts w:ascii="Arial" w:hAnsi="Arial" w:cs="Arial"/>
                <w:color w:val="010000"/>
                <w:sz w:val="20"/>
                <w:szCs w:val="20"/>
              </w:rPr>
              <w:t xml:space="preserve"> 2022 of the Company.</w:t>
            </w:r>
          </w:p>
        </w:tc>
      </w:tr>
      <w:tr w:rsidR="00F1119A" w:rsidRPr="003D5520" w14:paraId="28F30B1C" w14:textId="77777777" w:rsidTr="0024340D">
        <w:tc>
          <w:tcPr>
            <w:tcW w:w="297" w:type="pct"/>
            <w:shd w:val="clear" w:color="auto" w:fill="auto"/>
            <w:vAlign w:val="center"/>
          </w:tcPr>
          <w:p w14:paraId="7DA14CF0"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2</w:t>
            </w:r>
          </w:p>
        </w:tc>
        <w:tc>
          <w:tcPr>
            <w:tcW w:w="972" w:type="pct"/>
            <w:shd w:val="clear" w:color="auto" w:fill="auto"/>
            <w:vAlign w:val="center"/>
          </w:tcPr>
          <w:p w14:paraId="43A31DD9" w14:textId="22F62E48"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0906/2023/NQ-DHDCD</w:t>
            </w:r>
            <w:r w:rsidRPr="003D5520">
              <w:rPr>
                <w:rFonts w:ascii="Arial" w:hAnsi="Arial" w:cs="Arial"/>
                <w:smallCaps/>
                <w:color w:val="010000"/>
                <w:sz w:val="20"/>
                <w:szCs w:val="20"/>
              </w:rPr>
              <w:t>-</w:t>
            </w:r>
            <w:r w:rsidRPr="003D5520">
              <w:rPr>
                <w:rFonts w:ascii="Arial" w:hAnsi="Arial" w:cs="Arial"/>
                <w:color w:val="010000"/>
                <w:sz w:val="20"/>
                <w:szCs w:val="20"/>
              </w:rPr>
              <w:t>HKT</w:t>
            </w:r>
          </w:p>
        </w:tc>
        <w:tc>
          <w:tcPr>
            <w:tcW w:w="874" w:type="pct"/>
            <w:shd w:val="clear" w:color="auto" w:fill="auto"/>
            <w:vAlign w:val="center"/>
          </w:tcPr>
          <w:p w14:paraId="63BCE785"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09, 2023</w:t>
            </w:r>
          </w:p>
        </w:tc>
        <w:tc>
          <w:tcPr>
            <w:tcW w:w="2857" w:type="pct"/>
            <w:shd w:val="clear" w:color="auto" w:fill="auto"/>
            <w:vAlign w:val="center"/>
          </w:tcPr>
          <w:p w14:paraId="610AC36A"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The contents approved by the Annual General Meeting of Shareholders 2023:</w:t>
            </w:r>
          </w:p>
          <w:p w14:paraId="74F79B23"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Report on the activities of the Board of Directors in 2022 and the Operational plan for 2023.</w:t>
            </w:r>
          </w:p>
          <w:p w14:paraId="5A07818D"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The report on activities of independent members of the Board of Directors;</w:t>
            </w:r>
          </w:p>
          <w:p w14:paraId="6D01F787"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Report on activities of the Board of Management in 2022 and Operational plan for 2023.</w:t>
            </w:r>
          </w:p>
          <w:p w14:paraId="7F81F92A"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Report on the activities of the Supervisory Board in 2022 and the Operational plan for 2023.</w:t>
            </w:r>
          </w:p>
          <w:p w14:paraId="3840BBAA" w14:textId="26F8B80A" w:rsidR="00F1119A" w:rsidRPr="003D5520" w:rsidRDefault="0081575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 xml:space="preserve">The </w:t>
            </w:r>
            <w:r w:rsidR="003F19CD" w:rsidRPr="003D5520">
              <w:rPr>
                <w:rFonts w:ascii="Arial" w:hAnsi="Arial" w:cs="Arial"/>
                <w:color w:val="010000"/>
                <w:sz w:val="20"/>
                <w:szCs w:val="20"/>
              </w:rPr>
              <w:t xml:space="preserve">Audited </w:t>
            </w:r>
            <w:r w:rsidRPr="003D5520">
              <w:rPr>
                <w:rFonts w:ascii="Arial" w:hAnsi="Arial" w:cs="Arial"/>
                <w:color w:val="010000"/>
                <w:sz w:val="20"/>
                <w:szCs w:val="20"/>
              </w:rPr>
              <w:t>Financial Statements</w:t>
            </w:r>
            <w:r w:rsidR="003F19CD" w:rsidRPr="003D5520">
              <w:rPr>
                <w:rFonts w:ascii="Arial" w:hAnsi="Arial" w:cs="Arial"/>
                <w:color w:val="010000"/>
                <w:sz w:val="20"/>
                <w:szCs w:val="20"/>
              </w:rPr>
              <w:t xml:space="preserve"> 2022.</w:t>
            </w:r>
          </w:p>
          <w:p w14:paraId="266C48E5"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Profit distribution plan in 2022.</w:t>
            </w:r>
          </w:p>
          <w:p w14:paraId="23352E65"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lastRenderedPageBreak/>
              <w:t>The business and profit distribution plan for 2023.</w:t>
            </w:r>
          </w:p>
          <w:p w14:paraId="4A418AD1" w14:textId="6E80DD5C"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 xml:space="preserve">Select an audit company for the </w:t>
            </w:r>
            <w:r w:rsidR="0081575D" w:rsidRPr="003D5520">
              <w:rPr>
                <w:rFonts w:ascii="Arial" w:hAnsi="Arial" w:cs="Arial"/>
                <w:color w:val="010000"/>
                <w:sz w:val="20"/>
                <w:szCs w:val="20"/>
              </w:rPr>
              <w:t xml:space="preserve">Financial Statements </w:t>
            </w:r>
            <w:r w:rsidRPr="003D5520">
              <w:rPr>
                <w:rFonts w:ascii="Arial" w:hAnsi="Arial" w:cs="Arial"/>
                <w:color w:val="010000"/>
                <w:sz w:val="20"/>
                <w:szCs w:val="20"/>
              </w:rPr>
              <w:t>2023</w:t>
            </w:r>
          </w:p>
          <w:p w14:paraId="4F77619F"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Pay remunerations for the Board of Directors and the Supervisory Board in 2022, and the Plan for 2023.</w:t>
            </w:r>
          </w:p>
          <w:p w14:paraId="31E8E79B" w14:textId="514E02AF"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 xml:space="preserve">Cancel the share issuance plan </w:t>
            </w:r>
            <w:r w:rsidR="0081575D" w:rsidRPr="003D5520">
              <w:rPr>
                <w:rFonts w:ascii="Arial" w:hAnsi="Arial" w:cs="Arial"/>
                <w:color w:val="010000"/>
                <w:sz w:val="20"/>
                <w:szCs w:val="20"/>
              </w:rPr>
              <w:t>for</w:t>
            </w:r>
            <w:r w:rsidRPr="003D5520">
              <w:rPr>
                <w:rFonts w:ascii="Arial" w:hAnsi="Arial" w:cs="Arial"/>
                <w:color w:val="010000"/>
                <w:sz w:val="20"/>
                <w:szCs w:val="20"/>
              </w:rPr>
              <w:t xml:space="preserve"> existing shareholders to increase charter capital approved at the Annual General Meeting of Shareholders 2022 on June 22, 2022.</w:t>
            </w:r>
          </w:p>
          <w:p w14:paraId="4F09ECCA"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Supplement business lines and amend and supplement the Company’s Charter;</w:t>
            </w:r>
          </w:p>
          <w:p w14:paraId="4ACDE629"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Authorize the Board of Directors to decide contents within the authority of the General Meeting of Shareholders</w:t>
            </w:r>
          </w:p>
          <w:p w14:paraId="5803987F" w14:textId="77777777"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Dismiss and elect additional members of the Board of Directors for the term of 2021-2025</w:t>
            </w:r>
          </w:p>
          <w:p w14:paraId="1CFE25AB" w14:textId="18E9F333"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 xml:space="preserve">Dismiss and elect additional members of the </w:t>
            </w:r>
            <w:r w:rsidR="0081575D" w:rsidRPr="003D5520">
              <w:rPr>
                <w:rFonts w:ascii="Arial" w:hAnsi="Arial" w:cs="Arial"/>
                <w:color w:val="010000"/>
                <w:sz w:val="20"/>
                <w:szCs w:val="20"/>
              </w:rPr>
              <w:t>Supervisory Board</w:t>
            </w:r>
            <w:r w:rsidRPr="003D5520">
              <w:rPr>
                <w:rFonts w:ascii="Arial" w:hAnsi="Arial" w:cs="Arial"/>
                <w:color w:val="010000"/>
                <w:sz w:val="20"/>
                <w:szCs w:val="20"/>
              </w:rPr>
              <w:t xml:space="preserve"> for the term of 2021-2025</w:t>
            </w:r>
          </w:p>
          <w:p w14:paraId="5CF7C951" w14:textId="10324604" w:rsidR="00F1119A" w:rsidRPr="003D5520" w:rsidRDefault="003F19CD" w:rsidP="003D5520">
            <w:pPr>
              <w:numPr>
                <w:ilvl w:val="0"/>
                <w:numId w:val="2"/>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Results of additional election for the Board of Directors and the Supervisory Board for the term of 2021-2025</w:t>
            </w:r>
            <w:r w:rsidR="0081575D" w:rsidRPr="003D5520">
              <w:rPr>
                <w:rFonts w:ascii="Arial" w:hAnsi="Arial" w:cs="Arial"/>
                <w:color w:val="010000"/>
                <w:sz w:val="20"/>
                <w:szCs w:val="20"/>
              </w:rPr>
              <w:t>.</w:t>
            </w:r>
          </w:p>
        </w:tc>
      </w:tr>
    </w:tbl>
    <w:p w14:paraId="0EFDED1E" w14:textId="77777777" w:rsidR="00F1119A" w:rsidRPr="003D5520" w:rsidRDefault="003F19CD" w:rsidP="003D5520">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lastRenderedPageBreak/>
        <w:t>The Board of Directors (annual report)</w:t>
      </w:r>
    </w:p>
    <w:p w14:paraId="3E7E575D" w14:textId="77777777" w:rsidR="00F1119A" w:rsidRPr="003D5520" w:rsidRDefault="003F19CD" w:rsidP="003D5520">
      <w:pPr>
        <w:numPr>
          <w:ilvl w:val="0"/>
          <w:numId w:val="3"/>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8"/>
        <w:gridCol w:w="2321"/>
        <w:gridCol w:w="2047"/>
        <w:gridCol w:w="2047"/>
        <w:gridCol w:w="2056"/>
      </w:tblGrid>
      <w:tr w:rsidR="00F1119A" w:rsidRPr="003D5520" w14:paraId="52CC0DE9" w14:textId="77777777" w:rsidTr="003F19CD">
        <w:tc>
          <w:tcPr>
            <w:tcW w:w="303" w:type="pct"/>
            <w:vMerge w:val="restart"/>
            <w:shd w:val="clear" w:color="auto" w:fill="auto"/>
            <w:vAlign w:val="center"/>
          </w:tcPr>
          <w:p w14:paraId="0FEA5EDC"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No.</w:t>
            </w:r>
          </w:p>
        </w:tc>
        <w:tc>
          <w:tcPr>
            <w:tcW w:w="1287" w:type="pct"/>
            <w:vMerge w:val="restart"/>
            <w:shd w:val="clear" w:color="auto" w:fill="auto"/>
            <w:vAlign w:val="center"/>
          </w:tcPr>
          <w:p w14:paraId="2D45C9C2" w14:textId="15CED253"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Member of the Board of Directors</w:t>
            </w:r>
          </w:p>
        </w:tc>
        <w:tc>
          <w:tcPr>
            <w:tcW w:w="1135" w:type="pct"/>
            <w:vMerge w:val="restart"/>
            <w:shd w:val="clear" w:color="auto" w:fill="auto"/>
            <w:vAlign w:val="center"/>
          </w:tcPr>
          <w:p w14:paraId="6959D4EA" w14:textId="2807DF81"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Position (independent member, non-executive member of the Board of Directors)</w:t>
            </w:r>
          </w:p>
        </w:tc>
        <w:tc>
          <w:tcPr>
            <w:tcW w:w="2276" w:type="pct"/>
            <w:gridSpan w:val="2"/>
            <w:shd w:val="clear" w:color="auto" w:fill="auto"/>
            <w:vAlign w:val="center"/>
          </w:tcPr>
          <w:p w14:paraId="364A131D"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Date of appointment/dismissal as member/independent member of the Board of Directors</w:t>
            </w:r>
          </w:p>
        </w:tc>
      </w:tr>
      <w:tr w:rsidR="00F1119A" w:rsidRPr="003D5520" w14:paraId="241F14E2" w14:textId="77777777" w:rsidTr="003F19CD">
        <w:tc>
          <w:tcPr>
            <w:tcW w:w="303" w:type="pct"/>
            <w:vMerge/>
            <w:shd w:val="clear" w:color="auto" w:fill="auto"/>
            <w:vAlign w:val="center"/>
          </w:tcPr>
          <w:p w14:paraId="793E7D55" w14:textId="77777777" w:rsidR="00F1119A" w:rsidRPr="003D5520" w:rsidRDefault="00F1119A" w:rsidP="007C062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287" w:type="pct"/>
            <w:vMerge/>
            <w:shd w:val="clear" w:color="auto" w:fill="auto"/>
            <w:vAlign w:val="center"/>
          </w:tcPr>
          <w:p w14:paraId="6D5B0FFA" w14:textId="77777777" w:rsidR="00F1119A" w:rsidRPr="003D5520" w:rsidRDefault="00F1119A" w:rsidP="007C062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135" w:type="pct"/>
            <w:vMerge/>
            <w:shd w:val="clear" w:color="auto" w:fill="auto"/>
            <w:vAlign w:val="center"/>
          </w:tcPr>
          <w:p w14:paraId="5980CB73" w14:textId="77777777" w:rsidR="00F1119A" w:rsidRPr="003D5520" w:rsidRDefault="00F1119A" w:rsidP="007C062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135" w:type="pct"/>
            <w:shd w:val="clear" w:color="auto" w:fill="auto"/>
            <w:vAlign w:val="center"/>
          </w:tcPr>
          <w:p w14:paraId="3D09EEB1" w14:textId="1391C4FC"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Appointment date</w:t>
            </w:r>
          </w:p>
        </w:tc>
        <w:tc>
          <w:tcPr>
            <w:tcW w:w="1141" w:type="pct"/>
            <w:shd w:val="clear" w:color="auto" w:fill="auto"/>
            <w:vAlign w:val="center"/>
          </w:tcPr>
          <w:p w14:paraId="4116D611"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Dismissal date</w:t>
            </w:r>
          </w:p>
        </w:tc>
      </w:tr>
      <w:tr w:rsidR="00F1119A" w:rsidRPr="003D5520" w14:paraId="47D52D70" w14:textId="77777777" w:rsidTr="003F19CD">
        <w:tc>
          <w:tcPr>
            <w:tcW w:w="303" w:type="pct"/>
            <w:shd w:val="clear" w:color="auto" w:fill="auto"/>
            <w:vAlign w:val="center"/>
          </w:tcPr>
          <w:p w14:paraId="5770D93F"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1</w:t>
            </w:r>
          </w:p>
        </w:tc>
        <w:tc>
          <w:tcPr>
            <w:tcW w:w="1287" w:type="pct"/>
            <w:shd w:val="clear" w:color="auto" w:fill="auto"/>
            <w:vAlign w:val="center"/>
          </w:tcPr>
          <w:p w14:paraId="1F4B3A1A"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Mr. Nguyen Hoang Ha</w:t>
            </w:r>
          </w:p>
        </w:tc>
        <w:tc>
          <w:tcPr>
            <w:tcW w:w="1135" w:type="pct"/>
            <w:shd w:val="clear" w:color="auto" w:fill="auto"/>
            <w:vAlign w:val="center"/>
          </w:tcPr>
          <w:p w14:paraId="2400C6B9"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Chair of the Board of Directors</w:t>
            </w:r>
          </w:p>
        </w:tc>
        <w:tc>
          <w:tcPr>
            <w:tcW w:w="1135" w:type="pct"/>
            <w:shd w:val="clear" w:color="auto" w:fill="auto"/>
            <w:vAlign w:val="center"/>
          </w:tcPr>
          <w:p w14:paraId="4CD4616D"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22, 2022</w:t>
            </w:r>
          </w:p>
        </w:tc>
        <w:tc>
          <w:tcPr>
            <w:tcW w:w="1141" w:type="pct"/>
            <w:shd w:val="clear" w:color="auto" w:fill="auto"/>
            <w:vAlign w:val="center"/>
          </w:tcPr>
          <w:p w14:paraId="0AAA719C" w14:textId="77777777" w:rsidR="00F1119A" w:rsidRPr="003D5520" w:rsidRDefault="00F1119A" w:rsidP="003D5520">
            <w:pPr>
              <w:tabs>
                <w:tab w:val="left" w:pos="360"/>
                <w:tab w:val="left" w:pos="426"/>
              </w:tabs>
              <w:spacing w:after="120" w:line="360" w:lineRule="auto"/>
              <w:jc w:val="both"/>
              <w:rPr>
                <w:rFonts w:ascii="Arial" w:eastAsia="Arial" w:hAnsi="Arial" w:cs="Arial"/>
                <w:color w:val="010000"/>
                <w:sz w:val="20"/>
                <w:szCs w:val="20"/>
              </w:rPr>
            </w:pPr>
          </w:p>
        </w:tc>
      </w:tr>
      <w:tr w:rsidR="00F1119A" w:rsidRPr="003D5520" w14:paraId="349E1E29" w14:textId="77777777" w:rsidTr="003F19CD">
        <w:tc>
          <w:tcPr>
            <w:tcW w:w="303" w:type="pct"/>
            <w:shd w:val="clear" w:color="auto" w:fill="auto"/>
            <w:vAlign w:val="center"/>
          </w:tcPr>
          <w:p w14:paraId="583CEB44"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2</w:t>
            </w:r>
          </w:p>
        </w:tc>
        <w:tc>
          <w:tcPr>
            <w:tcW w:w="1287" w:type="pct"/>
            <w:shd w:val="clear" w:color="auto" w:fill="auto"/>
            <w:vAlign w:val="center"/>
          </w:tcPr>
          <w:p w14:paraId="341A77C8"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Mr. Ngo Minh </w:t>
            </w:r>
            <w:proofErr w:type="spellStart"/>
            <w:r w:rsidRPr="003D5520">
              <w:rPr>
                <w:rFonts w:ascii="Arial" w:hAnsi="Arial" w:cs="Arial"/>
                <w:color w:val="010000"/>
                <w:sz w:val="20"/>
                <w:szCs w:val="20"/>
              </w:rPr>
              <w:t>Hai</w:t>
            </w:r>
            <w:proofErr w:type="spellEnd"/>
          </w:p>
        </w:tc>
        <w:tc>
          <w:tcPr>
            <w:tcW w:w="1135" w:type="pct"/>
            <w:shd w:val="clear" w:color="auto" w:fill="auto"/>
            <w:vAlign w:val="center"/>
          </w:tcPr>
          <w:p w14:paraId="7671F298" w14:textId="3A678442"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Member of the Board of Directors</w:t>
            </w:r>
          </w:p>
        </w:tc>
        <w:tc>
          <w:tcPr>
            <w:tcW w:w="1135" w:type="pct"/>
            <w:shd w:val="clear" w:color="auto" w:fill="auto"/>
            <w:vAlign w:val="center"/>
          </w:tcPr>
          <w:p w14:paraId="0C74A13D"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09, 2023</w:t>
            </w:r>
          </w:p>
        </w:tc>
        <w:tc>
          <w:tcPr>
            <w:tcW w:w="1141" w:type="pct"/>
            <w:shd w:val="clear" w:color="auto" w:fill="auto"/>
            <w:vAlign w:val="center"/>
          </w:tcPr>
          <w:p w14:paraId="715A69EA" w14:textId="77777777" w:rsidR="00F1119A" w:rsidRPr="003D5520" w:rsidRDefault="00F1119A" w:rsidP="003D5520">
            <w:pPr>
              <w:tabs>
                <w:tab w:val="left" w:pos="360"/>
                <w:tab w:val="left" w:pos="426"/>
              </w:tabs>
              <w:spacing w:after="120" w:line="360" w:lineRule="auto"/>
              <w:jc w:val="both"/>
              <w:rPr>
                <w:rFonts w:ascii="Arial" w:eastAsia="Arial" w:hAnsi="Arial" w:cs="Arial"/>
                <w:color w:val="010000"/>
                <w:sz w:val="20"/>
                <w:szCs w:val="20"/>
              </w:rPr>
            </w:pPr>
          </w:p>
        </w:tc>
      </w:tr>
      <w:tr w:rsidR="00F1119A" w:rsidRPr="003D5520" w14:paraId="4927C7C0" w14:textId="77777777" w:rsidTr="003F19CD">
        <w:tc>
          <w:tcPr>
            <w:tcW w:w="303" w:type="pct"/>
            <w:shd w:val="clear" w:color="auto" w:fill="auto"/>
            <w:vAlign w:val="center"/>
          </w:tcPr>
          <w:p w14:paraId="30F7D0F4"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3</w:t>
            </w:r>
          </w:p>
        </w:tc>
        <w:tc>
          <w:tcPr>
            <w:tcW w:w="1287" w:type="pct"/>
            <w:shd w:val="clear" w:color="auto" w:fill="auto"/>
            <w:vAlign w:val="center"/>
          </w:tcPr>
          <w:p w14:paraId="2E17F41D"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Mr. Nguyen Kim </w:t>
            </w:r>
            <w:proofErr w:type="spellStart"/>
            <w:r w:rsidRPr="003D5520">
              <w:rPr>
                <w:rFonts w:ascii="Arial" w:hAnsi="Arial" w:cs="Arial"/>
                <w:color w:val="010000"/>
                <w:sz w:val="20"/>
                <w:szCs w:val="20"/>
              </w:rPr>
              <w:t>Cuong</w:t>
            </w:r>
            <w:proofErr w:type="spellEnd"/>
          </w:p>
        </w:tc>
        <w:tc>
          <w:tcPr>
            <w:tcW w:w="1135" w:type="pct"/>
            <w:shd w:val="clear" w:color="auto" w:fill="auto"/>
            <w:vAlign w:val="center"/>
          </w:tcPr>
          <w:p w14:paraId="67FCBD59"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Independent member of the Board of Directors</w:t>
            </w:r>
          </w:p>
        </w:tc>
        <w:tc>
          <w:tcPr>
            <w:tcW w:w="1135" w:type="pct"/>
            <w:shd w:val="clear" w:color="auto" w:fill="auto"/>
            <w:vAlign w:val="center"/>
          </w:tcPr>
          <w:p w14:paraId="65F8DDBD"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09, 2023</w:t>
            </w:r>
          </w:p>
        </w:tc>
        <w:tc>
          <w:tcPr>
            <w:tcW w:w="1141" w:type="pct"/>
            <w:shd w:val="clear" w:color="auto" w:fill="auto"/>
            <w:vAlign w:val="center"/>
          </w:tcPr>
          <w:p w14:paraId="175F96C5" w14:textId="77777777" w:rsidR="00F1119A" w:rsidRPr="003D5520" w:rsidRDefault="00F1119A" w:rsidP="003D5520">
            <w:pPr>
              <w:tabs>
                <w:tab w:val="left" w:pos="360"/>
                <w:tab w:val="left" w:pos="426"/>
              </w:tabs>
              <w:spacing w:after="120" w:line="360" w:lineRule="auto"/>
              <w:jc w:val="both"/>
              <w:rPr>
                <w:rFonts w:ascii="Arial" w:eastAsia="Arial" w:hAnsi="Arial" w:cs="Arial"/>
                <w:color w:val="010000"/>
                <w:sz w:val="20"/>
                <w:szCs w:val="20"/>
              </w:rPr>
            </w:pPr>
          </w:p>
        </w:tc>
      </w:tr>
      <w:tr w:rsidR="00F1119A" w:rsidRPr="003D5520" w14:paraId="177DA4A8" w14:textId="77777777" w:rsidTr="003F19CD">
        <w:tc>
          <w:tcPr>
            <w:tcW w:w="303" w:type="pct"/>
            <w:shd w:val="clear" w:color="auto" w:fill="auto"/>
            <w:vAlign w:val="center"/>
          </w:tcPr>
          <w:p w14:paraId="1626F5D5"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4</w:t>
            </w:r>
          </w:p>
        </w:tc>
        <w:tc>
          <w:tcPr>
            <w:tcW w:w="1287" w:type="pct"/>
            <w:shd w:val="clear" w:color="auto" w:fill="auto"/>
            <w:vAlign w:val="center"/>
          </w:tcPr>
          <w:p w14:paraId="6FB1A120" w14:textId="77777777" w:rsidR="00F1119A" w:rsidRPr="003D5520" w:rsidRDefault="003F19CD" w:rsidP="003D5520">
            <w:pPr>
              <w:pBdr>
                <w:top w:val="nil"/>
                <w:left w:val="nil"/>
                <w:bottom w:val="nil"/>
                <w:right w:val="nil"/>
                <w:between w:val="nil"/>
              </w:pBdr>
              <w:tabs>
                <w:tab w:val="left" w:pos="360"/>
                <w:tab w:val="left" w:pos="426"/>
                <w:tab w:val="left" w:pos="1652"/>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Mr. Hoang </w:t>
            </w:r>
            <w:proofErr w:type="spellStart"/>
            <w:r w:rsidRPr="003D5520">
              <w:rPr>
                <w:rFonts w:ascii="Arial" w:hAnsi="Arial" w:cs="Arial"/>
                <w:color w:val="010000"/>
                <w:sz w:val="20"/>
                <w:szCs w:val="20"/>
              </w:rPr>
              <w:t>Quoc</w:t>
            </w:r>
            <w:proofErr w:type="spellEnd"/>
            <w:r w:rsidRPr="003D5520">
              <w:rPr>
                <w:rFonts w:ascii="Arial" w:hAnsi="Arial" w:cs="Arial"/>
                <w:color w:val="010000"/>
                <w:sz w:val="20"/>
                <w:szCs w:val="20"/>
              </w:rPr>
              <w:t xml:space="preserve"> </w:t>
            </w:r>
            <w:proofErr w:type="spellStart"/>
            <w:r w:rsidRPr="003D5520">
              <w:rPr>
                <w:rFonts w:ascii="Arial" w:hAnsi="Arial" w:cs="Arial"/>
                <w:color w:val="010000"/>
                <w:sz w:val="20"/>
                <w:szCs w:val="20"/>
              </w:rPr>
              <w:t>Quan</w:t>
            </w:r>
            <w:proofErr w:type="spellEnd"/>
          </w:p>
        </w:tc>
        <w:tc>
          <w:tcPr>
            <w:tcW w:w="1135" w:type="pct"/>
            <w:shd w:val="clear" w:color="auto" w:fill="auto"/>
            <w:vAlign w:val="center"/>
          </w:tcPr>
          <w:p w14:paraId="0C7F4409" w14:textId="3049A41B"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Member of the Board of Directors</w:t>
            </w:r>
          </w:p>
        </w:tc>
        <w:tc>
          <w:tcPr>
            <w:tcW w:w="1135" w:type="pct"/>
            <w:shd w:val="clear" w:color="auto" w:fill="auto"/>
            <w:vAlign w:val="center"/>
          </w:tcPr>
          <w:p w14:paraId="0961C70B" w14:textId="77777777" w:rsidR="00F1119A" w:rsidRPr="003D5520" w:rsidRDefault="00F1119A" w:rsidP="003D5520">
            <w:pPr>
              <w:tabs>
                <w:tab w:val="left" w:pos="360"/>
                <w:tab w:val="left" w:pos="426"/>
              </w:tabs>
              <w:spacing w:after="120" w:line="360" w:lineRule="auto"/>
              <w:jc w:val="both"/>
              <w:rPr>
                <w:rFonts w:ascii="Arial" w:eastAsia="Arial" w:hAnsi="Arial" w:cs="Arial"/>
                <w:color w:val="010000"/>
                <w:sz w:val="20"/>
                <w:szCs w:val="20"/>
              </w:rPr>
            </w:pPr>
          </w:p>
        </w:tc>
        <w:tc>
          <w:tcPr>
            <w:tcW w:w="1141" w:type="pct"/>
            <w:shd w:val="clear" w:color="auto" w:fill="auto"/>
            <w:vAlign w:val="center"/>
          </w:tcPr>
          <w:p w14:paraId="071DA633"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09, 2023</w:t>
            </w:r>
          </w:p>
        </w:tc>
      </w:tr>
      <w:tr w:rsidR="00F1119A" w:rsidRPr="003D5520" w14:paraId="71088B8F" w14:textId="77777777" w:rsidTr="003F19CD">
        <w:tc>
          <w:tcPr>
            <w:tcW w:w="303" w:type="pct"/>
            <w:shd w:val="clear" w:color="auto" w:fill="auto"/>
            <w:vAlign w:val="center"/>
          </w:tcPr>
          <w:p w14:paraId="4A22885D"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lastRenderedPageBreak/>
              <w:t>5</w:t>
            </w:r>
          </w:p>
        </w:tc>
        <w:tc>
          <w:tcPr>
            <w:tcW w:w="1287" w:type="pct"/>
            <w:shd w:val="clear" w:color="auto" w:fill="auto"/>
            <w:vAlign w:val="center"/>
          </w:tcPr>
          <w:p w14:paraId="29D62EA1"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Mr. Dang Ngoc </w:t>
            </w:r>
            <w:proofErr w:type="spellStart"/>
            <w:r w:rsidRPr="003D5520">
              <w:rPr>
                <w:rFonts w:ascii="Arial" w:hAnsi="Arial" w:cs="Arial"/>
                <w:color w:val="010000"/>
                <w:sz w:val="20"/>
                <w:szCs w:val="20"/>
              </w:rPr>
              <w:t>Linh</w:t>
            </w:r>
            <w:proofErr w:type="spellEnd"/>
          </w:p>
        </w:tc>
        <w:tc>
          <w:tcPr>
            <w:tcW w:w="1135" w:type="pct"/>
            <w:shd w:val="clear" w:color="auto" w:fill="auto"/>
            <w:vAlign w:val="center"/>
          </w:tcPr>
          <w:p w14:paraId="18C79DF9" w14:textId="14296844"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Member of the Board of Directors</w:t>
            </w:r>
          </w:p>
        </w:tc>
        <w:tc>
          <w:tcPr>
            <w:tcW w:w="1135" w:type="pct"/>
            <w:shd w:val="clear" w:color="auto" w:fill="auto"/>
            <w:vAlign w:val="center"/>
          </w:tcPr>
          <w:p w14:paraId="3D0417DF" w14:textId="77777777" w:rsidR="00F1119A" w:rsidRPr="003D5520" w:rsidRDefault="00F1119A" w:rsidP="003D5520">
            <w:pPr>
              <w:tabs>
                <w:tab w:val="left" w:pos="360"/>
                <w:tab w:val="left" w:pos="426"/>
              </w:tabs>
              <w:spacing w:after="120" w:line="360" w:lineRule="auto"/>
              <w:jc w:val="both"/>
              <w:rPr>
                <w:rFonts w:ascii="Arial" w:eastAsia="Arial" w:hAnsi="Arial" w:cs="Arial"/>
                <w:color w:val="010000"/>
                <w:sz w:val="20"/>
                <w:szCs w:val="20"/>
              </w:rPr>
            </w:pPr>
          </w:p>
        </w:tc>
        <w:tc>
          <w:tcPr>
            <w:tcW w:w="1141" w:type="pct"/>
            <w:shd w:val="clear" w:color="auto" w:fill="auto"/>
            <w:vAlign w:val="center"/>
          </w:tcPr>
          <w:p w14:paraId="6114AB9D"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09, 2023</w:t>
            </w:r>
          </w:p>
        </w:tc>
      </w:tr>
      <w:tr w:rsidR="00F1119A" w:rsidRPr="003D5520" w14:paraId="1E209C29" w14:textId="77777777" w:rsidTr="003F19CD">
        <w:tc>
          <w:tcPr>
            <w:tcW w:w="303" w:type="pct"/>
            <w:shd w:val="clear" w:color="auto" w:fill="auto"/>
            <w:vAlign w:val="center"/>
          </w:tcPr>
          <w:p w14:paraId="6FDEF1DF"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6</w:t>
            </w:r>
          </w:p>
        </w:tc>
        <w:tc>
          <w:tcPr>
            <w:tcW w:w="1287" w:type="pct"/>
            <w:shd w:val="clear" w:color="auto" w:fill="auto"/>
            <w:vAlign w:val="center"/>
          </w:tcPr>
          <w:p w14:paraId="56F1DAD7"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Mr. Le </w:t>
            </w:r>
            <w:proofErr w:type="spellStart"/>
            <w:r w:rsidRPr="003D5520">
              <w:rPr>
                <w:rFonts w:ascii="Arial" w:hAnsi="Arial" w:cs="Arial"/>
                <w:color w:val="010000"/>
                <w:sz w:val="20"/>
                <w:szCs w:val="20"/>
              </w:rPr>
              <w:t>Duy</w:t>
            </w:r>
            <w:proofErr w:type="spellEnd"/>
            <w:r w:rsidRPr="003D5520">
              <w:rPr>
                <w:rFonts w:ascii="Arial" w:hAnsi="Arial" w:cs="Arial"/>
                <w:color w:val="010000"/>
                <w:sz w:val="20"/>
                <w:szCs w:val="20"/>
              </w:rPr>
              <w:t xml:space="preserve"> Dai</w:t>
            </w:r>
          </w:p>
        </w:tc>
        <w:tc>
          <w:tcPr>
            <w:tcW w:w="1135" w:type="pct"/>
            <w:shd w:val="clear" w:color="auto" w:fill="auto"/>
            <w:vAlign w:val="center"/>
          </w:tcPr>
          <w:p w14:paraId="17655A6D"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Independent member of the Board of Directors</w:t>
            </w:r>
          </w:p>
        </w:tc>
        <w:tc>
          <w:tcPr>
            <w:tcW w:w="1135" w:type="pct"/>
            <w:shd w:val="clear" w:color="auto" w:fill="auto"/>
            <w:vAlign w:val="center"/>
          </w:tcPr>
          <w:p w14:paraId="264AC5CA" w14:textId="77777777" w:rsidR="00F1119A" w:rsidRPr="003D5520" w:rsidRDefault="00F1119A" w:rsidP="003D5520">
            <w:pPr>
              <w:tabs>
                <w:tab w:val="left" w:pos="360"/>
                <w:tab w:val="left" w:pos="426"/>
              </w:tabs>
              <w:spacing w:after="120" w:line="360" w:lineRule="auto"/>
              <w:jc w:val="both"/>
              <w:rPr>
                <w:rFonts w:ascii="Arial" w:eastAsia="Arial" w:hAnsi="Arial" w:cs="Arial"/>
                <w:color w:val="010000"/>
                <w:sz w:val="20"/>
                <w:szCs w:val="20"/>
              </w:rPr>
            </w:pPr>
          </w:p>
        </w:tc>
        <w:tc>
          <w:tcPr>
            <w:tcW w:w="1141" w:type="pct"/>
            <w:shd w:val="clear" w:color="auto" w:fill="auto"/>
            <w:vAlign w:val="center"/>
          </w:tcPr>
          <w:p w14:paraId="1D92A715"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09, 2023</w:t>
            </w:r>
          </w:p>
        </w:tc>
      </w:tr>
      <w:tr w:rsidR="00F1119A" w:rsidRPr="003D5520" w14:paraId="0361D078" w14:textId="77777777" w:rsidTr="003F19CD">
        <w:tc>
          <w:tcPr>
            <w:tcW w:w="303" w:type="pct"/>
            <w:shd w:val="clear" w:color="auto" w:fill="auto"/>
            <w:vAlign w:val="center"/>
          </w:tcPr>
          <w:p w14:paraId="641387F7"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7</w:t>
            </w:r>
          </w:p>
        </w:tc>
        <w:tc>
          <w:tcPr>
            <w:tcW w:w="1287" w:type="pct"/>
            <w:shd w:val="clear" w:color="auto" w:fill="auto"/>
            <w:vAlign w:val="center"/>
          </w:tcPr>
          <w:p w14:paraId="5C53FBF9"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Ms. Tran Thi </w:t>
            </w:r>
            <w:proofErr w:type="spellStart"/>
            <w:r w:rsidRPr="003D5520">
              <w:rPr>
                <w:rFonts w:ascii="Arial" w:hAnsi="Arial" w:cs="Arial"/>
                <w:color w:val="010000"/>
                <w:sz w:val="20"/>
                <w:szCs w:val="20"/>
              </w:rPr>
              <w:t>Thanh</w:t>
            </w:r>
            <w:proofErr w:type="spellEnd"/>
            <w:r w:rsidRPr="003D5520">
              <w:rPr>
                <w:rFonts w:ascii="Arial" w:hAnsi="Arial" w:cs="Arial"/>
                <w:color w:val="010000"/>
                <w:sz w:val="20"/>
                <w:szCs w:val="20"/>
              </w:rPr>
              <w:t xml:space="preserve"> </w:t>
            </w:r>
            <w:proofErr w:type="spellStart"/>
            <w:r w:rsidRPr="003D5520">
              <w:rPr>
                <w:rFonts w:ascii="Arial" w:hAnsi="Arial" w:cs="Arial"/>
                <w:color w:val="010000"/>
                <w:sz w:val="20"/>
                <w:szCs w:val="20"/>
              </w:rPr>
              <w:t>Nga</w:t>
            </w:r>
            <w:proofErr w:type="spellEnd"/>
          </w:p>
        </w:tc>
        <w:tc>
          <w:tcPr>
            <w:tcW w:w="1135" w:type="pct"/>
            <w:shd w:val="clear" w:color="auto" w:fill="auto"/>
            <w:vAlign w:val="center"/>
          </w:tcPr>
          <w:p w14:paraId="1CF67938"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Independent member of the Board of Directors</w:t>
            </w:r>
          </w:p>
        </w:tc>
        <w:tc>
          <w:tcPr>
            <w:tcW w:w="1135" w:type="pct"/>
            <w:shd w:val="clear" w:color="auto" w:fill="auto"/>
            <w:vAlign w:val="center"/>
          </w:tcPr>
          <w:p w14:paraId="36951330" w14:textId="77777777" w:rsidR="00F1119A" w:rsidRPr="003D5520" w:rsidRDefault="00F1119A" w:rsidP="003D5520">
            <w:pPr>
              <w:tabs>
                <w:tab w:val="left" w:pos="360"/>
                <w:tab w:val="left" w:pos="426"/>
              </w:tabs>
              <w:spacing w:after="120" w:line="360" w:lineRule="auto"/>
              <w:jc w:val="both"/>
              <w:rPr>
                <w:rFonts w:ascii="Arial" w:eastAsia="Arial" w:hAnsi="Arial" w:cs="Arial"/>
                <w:color w:val="010000"/>
                <w:sz w:val="20"/>
                <w:szCs w:val="20"/>
              </w:rPr>
            </w:pPr>
          </w:p>
        </w:tc>
        <w:tc>
          <w:tcPr>
            <w:tcW w:w="1141" w:type="pct"/>
            <w:shd w:val="clear" w:color="auto" w:fill="auto"/>
            <w:vAlign w:val="center"/>
          </w:tcPr>
          <w:p w14:paraId="100DFAF9"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June 09, 2023</w:t>
            </w:r>
          </w:p>
        </w:tc>
      </w:tr>
    </w:tbl>
    <w:p w14:paraId="5A872CF0" w14:textId="77777777" w:rsidR="00F1119A" w:rsidRPr="003D5520" w:rsidRDefault="003F19CD" w:rsidP="003D5520">
      <w:pPr>
        <w:numPr>
          <w:ilvl w:val="0"/>
          <w:numId w:val="3"/>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Board Resolutions/Board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0"/>
        <w:gridCol w:w="2955"/>
        <w:gridCol w:w="1553"/>
        <w:gridCol w:w="3891"/>
      </w:tblGrid>
      <w:tr w:rsidR="00F1119A" w:rsidRPr="003D5520" w14:paraId="7E79111F" w14:textId="77777777" w:rsidTr="003F19CD">
        <w:tc>
          <w:tcPr>
            <w:tcW w:w="344" w:type="pct"/>
            <w:shd w:val="clear" w:color="auto" w:fill="auto"/>
            <w:vAlign w:val="center"/>
          </w:tcPr>
          <w:p w14:paraId="0ED3C683"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No.</w:t>
            </w:r>
          </w:p>
        </w:tc>
        <w:tc>
          <w:tcPr>
            <w:tcW w:w="1638" w:type="pct"/>
            <w:shd w:val="clear" w:color="auto" w:fill="auto"/>
            <w:vAlign w:val="center"/>
          </w:tcPr>
          <w:p w14:paraId="6D734277"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Board Resolution/Board Decision No.</w:t>
            </w:r>
          </w:p>
        </w:tc>
        <w:tc>
          <w:tcPr>
            <w:tcW w:w="861" w:type="pct"/>
            <w:shd w:val="clear" w:color="auto" w:fill="auto"/>
            <w:vAlign w:val="center"/>
          </w:tcPr>
          <w:p w14:paraId="79C9B5E1"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Date</w:t>
            </w:r>
          </w:p>
        </w:tc>
        <w:tc>
          <w:tcPr>
            <w:tcW w:w="2157" w:type="pct"/>
            <w:shd w:val="clear" w:color="auto" w:fill="auto"/>
            <w:vAlign w:val="center"/>
          </w:tcPr>
          <w:p w14:paraId="4A53733F"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Content</w:t>
            </w:r>
          </w:p>
        </w:tc>
      </w:tr>
      <w:tr w:rsidR="00F1119A" w:rsidRPr="003D5520" w14:paraId="664E3F18" w14:textId="77777777" w:rsidTr="003F19CD">
        <w:tc>
          <w:tcPr>
            <w:tcW w:w="344" w:type="pct"/>
            <w:shd w:val="clear" w:color="auto" w:fill="auto"/>
            <w:vAlign w:val="center"/>
          </w:tcPr>
          <w:p w14:paraId="0592DF48"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1</w:t>
            </w:r>
          </w:p>
        </w:tc>
        <w:tc>
          <w:tcPr>
            <w:tcW w:w="1638" w:type="pct"/>
            <w:shd w:val="clear" w:color="auto" w:fill="auto"/>
            <w:vAlign w:val="center"/>
          </w:tcPr>
          <w:p w14:paraId="6E8C7AEF"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09.01/HKT/NQ-HDQT</w:t>
            </w:r>
          </w:p>
        </w:tc>
        <w:tc>
          <w:tcPr>
            <w:tcW w:w="861" w:type="pct"/>
            <w:shd w:val="clear" w:color="auto" w:fill="auto"/>
            <w:vAlign w:val="center"/>
          </w:tcPr>
          <w:p w14:paraId="1E55225B"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January 09, 2023</w:t>
            </w:r>
          </w:p>
        </w:tc>
        <w:tc>
          <w:tcPr>
            <w:tcW w:w="2157" w:type="pct"/>
            <w:shd w:val="clear" w:color="auto" w:fill="auto"/>
            <w:vAlign w:val="center"/>
          </w:tcPr>
          <w:p w14:paraId="4313B687"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Collect shareholders' opinions via a ballot to approve selecting the audit company</w:t>
            </w:r>
          </w:p>
        </w:tc>
      </w:tr>
      <w:tr w:rsidR="00F1119A" w:rsidRPr="003D5520" w14:paraId="06B46363" w14:textId="77777777" w:rsidTr="003F19CD">
        <w:tc>
          <w:tcPr>
            <w:tcW w:w="344" w:type="pct"/>
            <w:shd w:val="clear" w:color="auto" w:fill="auto"/>
            <w:vAlign w:val="center"/>
          </w:tcPr>
          <w:p w14:paraId="62D764B1"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2</w:t>
            </w:r>
          </w:p>
        </w:tc>
        <w:tc>
          <w:tcPr>
            <w:tcW w:w="1638" w:type="pct"/>
            <w:shd w:val="clear" w:color="auto" w:fill="auto"/>
            <w:vAlign w:val="center"/>
          </w:tcPr>
          <w:p w14:paraId="0F51DB12" w14:textId="5116317A"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21.02/2023/HKT/NQ-HDQT</w:t>
            </w:r>
          </w:p>
        </w:tc>
        <w:tc>
          <w:tcPr>
            <w:tcW w:w="861" w:type="pct"/>
            <w:shd w:val="clear" w:color="auto" w:fill="auto"/>
            <w:vAlign w:val="center"/>
          </w:tcPr>
          <w:p w14:paraId="524DE86D"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February 21, 2023</w:t>
            </w:r>
          </w:p>
        </w:tc>
        <w:tc>
          <w:tcPr>
            <w:tcW w:w="2157" w:type="pct"/>
            <w:shd w:val="clear" w:color="auto" w:fill="auto"/>
            <w:vAlign w:val="center"/>
          </w:tcPr>
          <w:p w14:paraId="11DA81DB" w14:textId="0725D40A" w:rsidR="00F1119A" w:rsidRPr="003D5520" w:rsidRDefault="003F19CD" w:rsidP="003D5520">
            <w:pPr>
              <w:pBdr>
                <w:top w:val="nil"/>
                <w:left w:val="nil"/>
                <w:bottom w:val="nil"/>
                <w:right w:val="nil"/>
                <w:between w:val="nil"/>
              </w:pBdr>
              <w:tabs>
                <w:tab w:val="left" w:pos="360"/>
                <w:tab w:val="left" w:pos="426"/>
                <w:tab w:val="left" w:pos="2750"/>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Cancel the plan to collect shareholders' opinions via a ballot according to Resolution No. 09.01/HKT/NQ-HDQT dated January 9, 2023, Cancel the published draft document</w:t>
            </w:r>
            <w:r w:rsidR="0025768B" w:rsidRPr="003D5520">
              <w:rPr>
                <w:rFonts w:ascii="Arial" w:hAnsi="Arial" w:cs="Arial"/>
                <w:color w:val="010000"/>
                <w:sz w:val="20"/>
                <w:szCs w:val="20"/>
              </w:rPr>
              <w:t>,</w:t>
            </w:r>
            <w:r w:rsidRPr="003D5520">
              <w:rPr>
                <w:rFonts w:ascii="Arial" w:hAnsi="Arial" w:cs="Arial"/>
                <w:color w:val="010000"/>
                <w:sz w:val="20"/>
                <w:szCs w:val="20"/>
              </w:rPr>
              <w:t xml:space="preserve"> and collect shareholders' opinions via a ballot in March 2023.</w:t>
            </w:r>
          </w:p>
        </w:tc>
      </w:tr>
      <w:tr w:rsidR="00F1119A" w:rsidRPr="003D5520" w14:paraId="253A6DE8" w14:textId="77777777" w:rsidTr="003F19CD">
        <w:tc>
          <w:tcPr>
            <w:tcW w:w="344" w:type="pct"/>
            <w:shd w:val="clear" w:color="auto" w:fill="auto"/>
            <w:vAlign w:val="center"/>
          </w:tcPr>
          <w:p w14:paraId="5155829D"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3</w:t>
            </w:r>
          </w:p>
        </w:tc>
        <w:tc>
          <w:tcPr>
            <w:tcW w:w="1638" w:type="pct"/>
            <w:shd w:val="clear" w:color="auto" w:fill="auto"/>
            <w:vAlign w:val="center"/>
          </w:tcPr>
          <w:p w14:paraId="5912D16D" w14:textId="5B74F873"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20.03/2023/HKT/NQ-HDQT</w:t>
            </w:r>
          </w:p>
        </w:tc>
        <w:tc>
          <w:tcPr>
            <w:tcW w:w="861" w:type="pct"/>
            <w:shd w:val="clear" w:color="auto" w:fill="auto"/>
            <w:vAlign w:val="center"/>
          </w:tcPr>
          <w:p w14:paraId="41F91BB0"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March 20, 2023</w:t>
            </w:r>
          </w:p>
        </w:tc>
        <w:tc>
          <w:tcPr>
            <w:tcW w:w="2157" w:type="pct"/>
            <w:shd w:val="clear" w:color="auto" w:fill="auto"/>
            <w:vAlign w:val="center"/>
          </w:tcPr>
          <w:p w14:paraId="0CA807A8" w14:textId="5D0C4704"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Postpone the time to organize the Annual General Meeting of Shareholders 2023</w:t>
            </w:r>
          </w:p>
        </w:tc>
      </w:tr>
      <w:tr w:rsidR="00F1119A" w:rsidRPr="003D5520" w14:paraId="1B032CE3" w14:textId="77777777" w:rsidTr="003F19CD">
        <w:tc>
          <w:tcPr>
            <w:tcW w:w="344" w:type="pct"/>
            <w:shd w:val="clear" w:color="auto" w:fill="auto"/>
            <w:vAlign w:val="center"/>
          </w:tcPr>
          <w:p w14:paraId="4D9727C2"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4</w:t>
            </w:r>
          </w:p>
        </w:tc>
        <w:tc>
          <w:tcPr>
            <w:tcW w:w="1638" w:type="pct"/>
            <w:shd w:val="clear" w:color="auto" w:fill="auto"/>
            <w:vAlign w:val="center"/>
          </w:tcPr>
          <w:p w14:paraId="51FEEBA1" w14:textId="316C3988"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28.03/2023/HKT/NQ-HDQT</w:t>
            </w:r>
          </w:p>
        </w:tc>
        <w:tc>
          <w:tcPr>
            <w:tcW w:w="861" w:type="pct"/>
            <w:shd w:val="clear" w:color="auto" w:fill="auto"/>
            <w:vAlign w:val="center"/>
          </w:tcPr>
          <w:p w14:paraId="3BA24DA4"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March 28, 2023</w:t>
            </w:r>
          </w:p>
        </w:tc>
        <w:tc>
          <w:tcPr>
            <w:tcW w:w="2157" w:type="pct"/>
            <w:shd w:val="clear" w:color="auto" w:fill="auto"/>
            <w:vAlign w:val="center"/>
          </w:tcPr>
          <w:p w14:paraId="5C89515C" w14:textId="379C0F68"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Select an audit company for the </w:t>
            </w:r>
            <w:r w:rsidR="0081575D" w:rsidRPr="003D5520">
              <w:rPr>
                <w:rFonts w:ascii="Arial" w:hAnsi="Arial" w:cs="Arial"/>
                <w:color w:val="010000"/>
                <w:sz w:val="20"/>
                <w:szCs w:val="20"/>
              </w:rPr>
              <w:t>Financial Statements</w:t>
            </w:r>
            <w:r w:rsidRPr="003D5520">
              <w:rPr>
                <w:rFonts w:ascii="Arial" w:hAnsi="Arial" w:cs="Arial"/>
                <w:color w:val="010000"/>
                <w:sz w:val="20"/>
                <w:szCs w:val="20"/>
              </w:rPr>
              <w:t xml:space="preserve"> 2022.</w:t>
            </w:r>
          </w:p>
        </w:tc>
      </w:tr>
      <w:tr w:rsidR="00F1119A" w:rsidRPr="003D5520" w14:paraId="4C1BC9CA" w14:textId="77777777" w:rsidTr="003F19CD">
        <w:tc>
          <w:tcPr>
            <w:tcW w:w="344" w:type="pct"/>
            <w:shd w:val="clear" w:color="auto" w:fill="auto"/>
            <w:vAlign w:val="center"/>
          </w:tcPr>
          <w:p w14:paraId="63DDBA9B"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5</w:t>
            </w:r>
          </w:p>
        </w:tc>
        <w:tc>
          <w:tcPr>
            <w:tcW w:w="1638" w:type="pct"/>
            <w:shd w:val="clear" w:color="auto" w:fill="auto"/>
            <w:vAlign w:val="center"/>
          </w:tcPr>
          <w:p w14:paraId="3909925E" w14:textId="1FE7E382"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19.04/2023/HKT/NQ-HDQT</w:t>
            </w:r>
          </w:p>
        </w:tc>
        <w:tc>
          <w:tcPr>
            <w:tcW w:w="861" w:type="pct"/>
            <w:shd w:val="clear" w:color="auto" w:fill="auto"/>
            <w:vAlign w:val="center"/>
          </w:tcPr>
          <w:p w14:paraId="3F40E95B"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April 19, 2023</w:t>
            </w:r>
          </w:p>
        </w:tc>
        <w:tc>
          <w:tcPr>
            <w:tcW w:w="2157" w:type="pct"/>
            <w:shd w:val="clear" w:color="auto" w:fill="auto"/>
            <w:vAlign w:val="center"/>
          </w:tcPr>
          <w:p w14:paraId="38450D4B"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Organize the Annual General Meeting of Shareholders 2023</w:t>
            </w:r>
          </w:p>
        </w:tc>
      </w:tr>
      <w:tr w:rsidR="00F1119A" w:rsidRPr="003D5520" w14:paraId="0351CD3D" w14:textId="77777777" w:rsidTr="003F19CD">
        <w:tc>
          <w:tcPr>
            <w:tcW w:w="344" w:type="pct"/>
            <w:shd w:val="clear" w:color="auto" w:fill="auto"/>
            <w:vAlign w:val="center"/>
          </w:tcPr>
          <w:p w14:paraId="61193887"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6</w:t>
            </w:r>
          </w:p>
        </w:tc>
        <w:tc>
          <w:tcPr>
            <w:tcW w:w="1638" w:type="pct"/>
            <w:shd w:val="clear" w:color="auto" w:fill="auto"/>
            <w:vAlign w:val="center"/>
          </w:tcPr>
          <w:p w14:paraId="1F9A6D55"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14.06/2023/NQ-HDQT</w:t>
            </w:r>
          </w:p>
        </w:tc>
        <w:tc>
          <w:tcPr>
            <w:tcW w:w="861" w:type="pct"/>
            <w:shd w:val="clear" w:color="auto" w:fill="auto"/>
            <w:vAlign w:val="center"/>
          </w:tcPr>
          <w:p w14:paraId="02612B00"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June 14, 2023</w:t>
            </w:r>
          </w:p>
        </w:tc>
        <w:tc>
          <w:tcPr>
            <w:tcW w:w="2157" w:type="pct"/>
            <w:shd w:val="clear" w:color="auto" w:fill="auto"/>
            <w:vAlign w:val="center"/>
          </w:tcPr>
          <w:p w14:paraId="64BB5FA9"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Appoint the person in charge of corporate governance</w:t>
            </w:r>
          </w:p>
        </w:tc>
      </w:tr>
      <w:tr w:rsidR="00F1119A" w:rsidRPr="003D5520" w14:paraId="14AEE47C" w14:textId="77777777" w:rsidTr="003F19CD">
        <w:tc>
          <w:tcPr>
            <w:tcW w:w="344" w:type="pct"/>
            <w:shd w:val="clear" w:color="auto" w:fill="auto"/>
            <w:vAlign w:val="center"/>
          </w:tcPr>
          <w:p w14:paraId="743B446B" w14:textId="77777777" w:rsidR="00F1119A" w:rsidRPr="003D5520" w:rsidRDefault="003F19CD" w:rsidP="0053668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7</w:t>
            </w:r>
          </w:p>
        </w:tc>
        <w:tc>
          <w:tcPr>
            <w:tcW w:w="1638" w:type="pct"/>
            <w:shd w:val="clear" w:color="auto" w:fill="auto"/>
            <w:vAlign w:val="center"/>
          </w:tcPr>
          <w:p w14:paraId="04B6DEAF" w14:textId="1E0FC88C"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03.07/2023/HKT/NQ-HDQT</w:t>
            </w:r>
          </w:p>
        </w:tc>
        <w:tc>
          <w:tcPr>
            <w:tcW w:w="861" w:type="pct"/>
            <w:shd w:val="clear" w:color="auto" w:fill="auto"/>
            <w:vAlign w:val="center"/>
          </w:tcPr>
          <w:p w14:paraId="76898E07" w14:textId="77777777" w:rsidR="00F1119A" w:rsidRPr="003D5520" w:rsidRDefault="003F19CD" w:rsidP="001254C3">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July 3, 2023</w:t>
            </w:r>
          </w:p>
        </w:tc>
        <w:tc>
          <w:tcPr>
            <w:tcW w:w="2157" w:type="pct"/>
            <w:shd w:val="clear" w:color="auto" w:fill="auto"/>
            <w:vAlign w:val="center"/>
          </w:tcPr>
          <w:p w14:paraId="161A9410" w14:textId="7D4EF681"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Select an audit company to Review the </w:t>
            </w:r>
            <w:r w:rsidR="0081575D" w:rsidRPr="003D5520">
              <w:rPr>
                <w:rFonts w:ascii="Arial" w:hAnsi="Arial" w:cs="Arial"/>
                <w:color w:val="010000"/>
                <w:sz w:val="20"/>
                <w:szCs w:val="20"/>
              </w:rPr>
              <w:t>Financial Statements</w:t>
            </w:r>
            <w:r w:rsidRPr="003D5520">
              <w:rPr>
                <w:rFonts w:ascii="Arial" w:hAnsi="Arial" w:cs="Arial"/>
                <w:color w:val="010000"/>
                <w:sz w:val="20"/>
                <w:szCs w:val="20"/>
              </w:rPr>
              <w:t xml:space="preserve"> for the First 6 Months of 2023 and the </w:t>
            </w:r>
            <w:r w:rsidR="0081575D" w:rsidRPr="003D5520">
              <w:rPr>
                <w:rFonts w:ascii="Arial" w:hAnsi="Arial" w:cs="Arial"/>
                <w:color w:val="010000"/>
                <w:sz w:val="20"/>
                <w:szCs w:val="20"/>
              </w:rPr>
              <w:t>Financial Statements 20</w:t>
            </w:r>
            <w:r w:rsidRPr="003D5520">
              <w:rPr>
                <w:rFonts w:ascii="Arial" w:hAnsi="Arial" w:cs="Arial"/>
                <w:color w:val="010000"/>
                <w:sz w:val="20"/>
                <w:szCs w:val="20"/>
              </w:rPr>
              <w:t>23</w:t>
            </w:r>
          </w:p>
        </w:tc>
      </w:tr>
    </w:tbl>
    <w:p w14:paraId="14802524" w14:textId="77777777" w:rsidR="00F1119A" w:rsidRPr="003D5520" w:rsidRDefault="003F19CD" w:rsidP="003D5520">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The Supervisory Board (Annual report)</w:t>
      </w:r>
    </w:p>
    <w:p w14:paraId="131DA37B" w14:textId="77777777" w:rsidR="00F1119A" w:rsidRPr="003D5520" w:rsidRDefault="003F19CD" w:rsidP="003D5520">
      <w:pPr>
        <w:numPr>
          <w:ilvl w:val="0"/>
          <w:numId w:val="5"/>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3D5520">
        <w:rPr>
          <w:rFonts w:ascii="Arial" w:hAnsi="Arial" w:cs="Arial"/>
          <w:color w:val="010000"/>
          <w:sz w:val="20"/>
          <w:szCs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0"/>
        <w:gridCol w:w="2192"/>
        <w:gridCol w:w="1355"/>
        <w:gridCol w:w="2644"/>
        <w:gridCol w:w="2278"/>
      </w:tblGrid>
      <w:tr w:rsidR="00F1119A" w:rsidRPr="003D5520" w14:paraId="0596DCC3" w14:textId="77777777" w:rsidTr="003F19CD">
        <w:tc>
          <w:tcPr>
            <w:tcW w:w="305" w:type="pct"/>
            <w:shd w:val="clear" w:color="auto" w:fill="auto"/>
            <w:vAlign w:val="center"/>
          </w:tcPr>
          <w:p w14:paraId="73157182"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No.</w:t>
            </w:r>
          </w:p>
        </w:tc>
        <w:tc>
          <w:tcPr>
            <w:tcW w:w="1215" w:type="pct"/>
            <w:shd w:val="clear" w:color="auto" w:fill="auto"/>
            <w:vAlign w:val="center"/>
          </w:tcPr>
          <w:p w14:paraId="18B0818A"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Member of the Supervisory Board</w:t>
            </w:r>
          </w:p>
        </w:tc>
        <w:tc>
          <w:tcPr>
            <w:tcW w:w="751" w:type="pct"/>
            <w:shd w:val="clear" w:color="auto" w:fill="auto"/>
            <w:vAlign w:val="center"/>
          </w:tcPr>
          <w:p w14:paraId="4666419B"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Position</w:t>
            </w:r>
          </w:p>
        </w:tc>
        <w:tc>
          <w:tcPr>
            <w:tcW w:w="1466" w:type="pct"/>
            <w:shd w:val="clear" w:color="auto" w:fill="auto"/>
            <w:vAlign w:val="center"/>
          </w:tcPr>
          <w:p w14:paraId="5BEFB32B"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 xml:space="preserve">Date of appointment/dismissal as member of the Supervisory </w:t>
            </w:r>
            <w:r w:rsidRPr="003D5520">
              <w:rPr>
                <w:rFonts w:ascii="Arial" w:hAnsi="Arial" w:cs="Arial"/>
                <w:color w:val="010000"/>
                <w:sz w:val="20"/>
                <w:szCs w:val="20"/>
              </w:rPr>
              <w:lastRenderedPageBreak/>
              <w:t>Board</w:t>
            </w:r>
          </w:p>
        </w:tc>
        <w:tc>
          <w:tcPr>
            <w:tcW w:w="1263" w:type="pct"/>
            <w:shd w:val="clear" w:color="auto" w:fill="auto"/>
            <w:vAlign w:val="center"/>
          </w:tcPr>
          <w:p w14:paraId="15B96CFD"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lastRenderedPageBreak/>
              <w:t>Qualification</w:t>
            </w:r>
          </w:p>
        </w:tc>
      </w:tr>
      <w:tr w:rsidR="00F1119A" w:rsidRPr="003D5520" w14:paraId="3F4379DD" w14:textId="77777777" w:rsidTr="003F19CD">
        <w:tc>
          <w:tcPr>
            <w:tcW w:w="305" w:type="pct"/>
            <w:shd w:val="clear" w:color="auto" w:fill="auto"/>
            <w:vAlign w:val="center"/>
          </w:tcPr>
          <w:p w14:paraId="079FD6D2"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lastRenderedPageBreak/>
              <w:t>1</w:t>
            </w:r>
          </w:p>
        </w:tc>
        <w:tc>
          <w:tcPr>
            <w:tcW w:w="1215" w:type="pct"/>
            <w:shd w:val="clear" w:color="auto" w:fill="auto"/>
            <w:vAlign w:val="center"/>
          </w:tcPr>
          <w:p w14:paraId="1A00EFB0"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Le Thi </w:t>
            </w:r>
            <w:proofErr w:type="spellStart"/>
            <w:r w:rsidRPr="003D5520">
              <w:rPr>
                <w:rFonts w:ascii="Arial" w:hAnsi="Arial" w:cs="Arial"/>
                <w:color w:val="010000"/>
                <w:sz w:val="20"/>
                <w:szCs w:val="20"/>
              </w:rPr>
              <w:t>Thanh</w:t>
            </w:r>
            <w:proofErr w:type="spellEnd"/>
            <w:r w:rsidRPr="003D5520">
              <w:rPr>
                <w:rFonts w:ascii="Arial" w:hAnsi="Arial" w:cs="Arial"/>
                <w:color w:val="010000"/>
                <w:sz w:val="20"/>
                <w:szCs w:val="20"/>
              </w:rPr>
              <w:t xml:space="preserve"> Tam</w:t>
            </w:r>
          </w:p>
        </w:tc>
        <w:tc>
          <w:tcPr>
            <w:tcW w:w="751" w:type="pct"/>
            <w:shd w:val="clear" w:color="auto" w:fill="auto"/>
            <w:vAlign w:val="center"/>
          </w:tcPr>
          <w:p w14:paraId="30F7EBA9"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Chief of the Supervisory Board</w:t>
            </w:r>
          </w:p>
        </w:tc>
        <w:tc>
          <w:tcPr>
            <w:tcW w:w="1466" w:type="pct"/>
            <w:shd w:val="clear" w:color="auto" w:fill="auto"/>
            <w:vAlign w:val="center"/>
          </w:tcPr>
          <w:p w14:paraId="32187921"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Elected on June 09, 2023</w:t>
            </w:r>
          </w:p>
        </w:tc>
        <w:tc>
          <w:tcPr>
            <w:tcW w:w="1263" w:type="pct"/>
            <w:shd w:val="clear" w:color="auto" w:fill="auto"/>
            <w:vAlign w:val="center"/>
          </w:tcPr>
          <w:p w14:paraId="6FEBAC72"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Corporate Accounting</w:t>
            </w:r>
          </w:p>
        </w:tc>
      </w:tr>
      <w:tr w:rsidR="00F1119A" w:rsidRPr="003D5520" w14:paraId="052B410E" w14:textId="77777777" w:rsidTr="003F19CD">
        <w:tc>
          <w:tcPr>
            <w:tcW w:w="305" w:type="pct"/>
            <w:shd w:val="clear" w:color="auto" w:fill="auto"/>
            <w:vAlign w:val="center"/>
          </w:tcPr>
          <w:p w14:paraId="1AA6F538"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2</w:t>
            </w:r>
          </w:p>
        </w:tc>
        <w:tc>
          <w:tcPr>
            <w:tcW w:w="1215" w:type="pct"/>
            <w:shd w:val="clear" w:color="auto" w:fill="auto"/>
            <w:vAlign w:val="center"/>
          </w:tcPr>
          <w:p w14:paraId="121A2855"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Vu Thi </w:t>
            </w:r>
            <w:proofErr w:type="spellStart"/>
            <w:r w:rsidRPr="003D5520">
              <w:rPr>
                <w:rFonts w:ascii="Arial" w:hAnsi="Arial" w:cs="Arial"/>
                <w:color w:val="010000"/>
                <w:sz w:val="20"/>
                <w:szCs w:val="20"/>
              </w:rPr>
              <w:t>Khanh</w:t>
            </w:r>
            <w:proofErr w:type="spellEnd"/>
            <w:r w:rsidRPr="003D5520">
              <w:rPr>
                <w:rFonts w:ascii="Arial" w:hAnsi="Arial" w:cs="Arial"/>
                <w:color w:val="010000"/>
                <w:sz w:val="20"/>
                <w:szCs w:val="20"/>
              </w:rPr>
              <w:t xml:space="preserve"> Chi</w:t>
            </w:r>
          </w:p>
        </w:tc>
        <w:tc>
          <w:tcPr>
            <w:tcW w:w="751" w:type="pct"/>
            <w:shd w:val="clear" w:color="auto" w:fill="auto"/>
            <w:vAlign w:val="center"/>
          </w:tcPr>
          <w:p w14:paraId="1A42B320" w14:textId="16A86D7D"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Member of the Supervisory Board</w:t>
            </w:r>
          </w:p>
        </w:tc>
        <w:tc>
          <w:tcPr>
            <w:tcW w:w="1466" w:type="pct"/>
            <w:shd w:val="clear" w:color="auto" w:fill="auto"/>
            <w:vAlign w:val="center"/>
          </w:tcPr>
          <w:p w14:paraId="0BDEA1AE"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Elected on June 09, 2023</w:t>
            </w:r>
          </w:p>
        </w:tc>
        <w:tc>
          <w:tcPr>
            <w:tcW w:w="1263" w:type="pct"/>
            <w:shd w:val="clear" w:color="auto" w:fill="auto"/>
            <w:vAlign w:val="center"/>
          </w:tcPr>
          <w:p w14:paraId="76ED3586"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Corporate Accounting</w:t>
            </w:r>
          </w:p>
        </w:tc>
      </w:tr>
      <w:tr w:rsidR="00F1119A" w:rsidRPr="003D5520" w14:paraId="4110CE59" w14:textId="77777777" w:rsidTr="003F19CD">
        <w:tc>
          <w:tcPr>
            <w:tcW w:w="305" w:type="pct"/>
            <w:shd w:val="clear" w:color="auto" w:fill="auto"/>
            <w:vAlign w:val="center"/>
          </w:tcPr>
          <w:p w14:paraId="676B74CD"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3</w:t>
            </w:r>
          </w:p>
        </w:tc>
        <w:tc>
          <w:tcPr>
            <w:tcW w:w="1215" w:type="pct"/>
            <w:shd w:val="clear" w:color="auto" w:fill="auto"/>
            <w:vAlign w:val="center"/>
          </w:tcPr>
          <w:p w14:paraId="206CB796"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Tran Thi My </w:t>
            </w:r>
            <w:proofErr w:type="spellStart"/>
            <w:r w:rsidRPr="003D5520">
              <w:rPr>
                <w:rFonts w:ascii="Arial" w:hAnsi="Arial" w:cs="Arial"/>
                <w:color w:val="010000"/>
                <w:sz w:val="20"/>
                <w:szCs w:val="20"/>
              </w:rPr>
              <w:t>Linh</w:t>
            </w:r>
            <w:proofErr w:type="spellEnd"/>
          </w:p>
        </w:tc>
        <w:tc>
          <w:tcPr>
            <w:tcW w:w="751" w:type="pct"/>
            <w:shd w:val="clear" w:color="auto" w:fill="auto"/>
            <w:vAlign w:val="center"/>
          </w:tcPr>
          <w:p w14:paraId="7625C9D3" w14:textId="1C76DA7B"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Member of the Supervisory Board</w:t>
            </w:r>
          </w:p>
        </w:tc>
        <w:tc>
          <w:tcPr>
            <w:tcW w:w="1466" w:type="pct"/>
            <w:shd w:val="clear" w:color="auto" w:fill="auto"/>
            <w:vAlign w:val="center"/>
          </w:tcPr>
          <w:p w14:paraId="22BC9E9D"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Elected on June 09, 2023</w:t>
            </w:r>
          </w:p>
        </w:tc>
        <w:tc>
          <w:tcPr>
            <w:tcW w:w="1263" w:type="pct"/>
            <w:shd w:val="clear" w:color="auto" w:fill="auto"/>
            <w:vAlign w:val="center"/>
          </w:tcPr>
          <w:p w14:paraId="391DA35C"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Bachelor of Laws</w:t>
            </w:r>
          </w:p>
        </w:tc>
      </w:tr>
      <w:tr w:rsidR="00F1119A" w:rsidRPr="003D5520" w14:paraId="21705B21" w14:textId="77777777" w:rsidTr="003F19CD">
        <w:tc>
          <w:tcPr>
            <w:tcW w:w="305" w:type="pct"/>
            <w:shd w:val="clear" w:color="auto" w:fill="auto"/>
            <w:vAlign w:val="center"/>
          </w:tcPr>
          <w:p w14:paraId="3CC90293"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4</w:t>
            </w:r>
          </w:p>
        </w:tc>
        <w:tc>
          <w:tcPr>
            <w:tcW w:w="1215" w:type="pct"/>
            <w:shd w:val="clear" w:color="auto" w:fill="auto"/>
            <w:vAlign w:val="center"/>
          </w:tcPr>
          <w:p w14:paraId="06749DDE"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Nguyen Thi Du</w:t>
            </w:r>
          </w:p>
        </w:tc>
        <w:tc>
          <w:tcPr>
            <w:tcW w:w="751" w:type="pct"/>
            <w:shd w:val="clear" w:color="auto" w:fill="auto"/>
            <w:vAlign w:val="center"/>
          </w:tcPr>
          <w:p w14:paraId="42D906AB"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Chief of the Supervisory Board</w:t>
            </w:r>
          </w:p>
        </w:tc>
        <w:tc>
          <w:tcPr>
            <w:tcW w:w="1466" w:type="pct"/>
            <w:shd w:val="clear" w:color="auto" w:fill="auto"/>
            <w:vAlign w:val="center"/>
          </w:tcPr>
          <w:p w14:paraId="5F45AAE8" w14:textId="16AFB51D"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Dismissed on June 09, 2023</w:t>
            </w:r>
            <w:r w:rsidR="006D7259" w:rsidRPr="003D5520">
              <w:rPr>
                <w:rFonts w:ascii="Arial" w:eastAsia="Arial" w:hAnsi="Arial" w:cs="Arial"/>
                <w:color w:val="010000"/>
                <w:sz w:val="20"/>
                <w:szCs w:val="20"/>
              </w:rPr>
              <w:t xml:space="preserve"> </w:t>
            </w:r>
          </w:p>
        </w:tc>
        <w:tc>
          <w:tcPr>
            <w:tcW w:w="1263" w:type="pct"/>
            <w:shd w:val="clear" w:color="auto" w:fill="auto"/>
            <w:vAlign w:val="center"/>
          </w:tcPr>
          <w:p w14:paraId="0EBA703C"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Corporate Accounting</w:t>
            </w:r>
          </w:p>
        </w:tc>
      </w:tr>
      <w:tr w:rsidR="00F1119A" w:rsidRPr="003D5520" w14:paraId="0DC5A8F0" w14:textId="77777777" w:rsidTr="003F19CD">
        <w:tc>
          <w:tcPr>
            <w:tcW w:w="305" w:type="pct"/>
            <w:shd w:val="clear" w:color="auto" w:fill="auto"/>
            <w:vAlign w:val="center"/>
          </w:tcPr>
          <w:p w14:paraId="6E64D6B4"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5</w:t>
            </w:r>
          </w:p>
        </w:tc>
        <w:tc>
          <w:tcPr>
            <w:tcW w:w="1215" w:type="pct"/>
            <w:shd w:val="clear" w:color="auto" w:fill="auto"/>
            <w:vAlign w:val="center"/>
          </w:tcPr>
          <w:p w14:paraId="2D8DAFCD" w14:textId="13066FD8"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Nguyen Thi Hong </w:t>
            </w:r>
            <w:proofErr w:type="spellStart"/>
            <w:r w:rsidRPr="003D5520">
              <w:rPr>
                <w:rFonts w:ascii="Arial" w:hAnsi="Arial" w:cs="Arial"/>
                <w:color w:val="010000"/>
                <w:sz w:val="20"/>
                <w:szCs w:val="20"/>
              </w:rPr>
              <w:t>Anh</w:t>
            </w:r>
            <w:proofErr w:type="spellEnd"/>
          </w:p>
        </w:tc>
        <w:tc>
          <w:tcPr>
            <w:tcW w:w="751" w:type="pct"/>
            <w:shd w:val="clear" w:color="auto" w:fill="auto"/>
            <w:vAlign w:val="center"/>
          </w:tcPr>
          <w:p w14:paraId="6074C675" w14:textId="2B7E044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Member of the Supervisory Board</w:t>
            </w:r>
          </w:p>
        </w:tc>
        <w:tc>
          <w:tcPr>
            <w:tcW w:w="1466" w:type="pct"/>
            <w:shd w:val="clear" w:color="auto" w:fill="auto"/>
            <w:vAlign w:val="center"/>
          </w:tcPr>
          <w:p w14:paraId="26DA2B9F" w14:textId="0B99DDE5"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Dismissed on June 09, 2023</w:t>
            </w:r>
            <w:r w:rsidR="006D7259" w:rsidRPr="003D5520">
              <w:rPr>
                <w:rFonts w:ascii="Arial" w:eastAsia="Arial" w:hAnsi="Arial" w:cs="Arial"/>
                <w:color w:val="010000"/>
                <w:sz w:val="20"/>
                <w:szCs w:val="20"/>
              </w:rPr>
              <w:t xml:space="preserve"> </w:t>
            </w:r>
          </w:p>
        </w:tc>
        <w:tc>
          <w:tcPr>
            <w:tcW w:w="1263" w:type="pct"/>
            <w:shd w:val="clear" w:color="auto" w:fill="auto"/>
            <w:vAlign w:val="center"/>
          </w:tcPr>
          <w:p w14:paraId="1AC835D3"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Finance - Banking</w:t>
            </w:r>
          </w:p>
        </w:tc>
      </w:tr>
      <w:tr w:rsidR="00F1119A" w:rsidRPr="003D5520" w14:paraId="01438257" w14:textId="77777777" w:rsidTr="003F19CD">
        <w:tc>
          <w:tcPr>
            <w:tcW w:w="305" w:type="pct"/>
            <w:shd w:val="clear" w:color="auto" w:fill="auto"/>
            <w:vAlign w:val="center"/>
          </w:tcPr>
          <w:p w14:paraId="72EEA506"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6</w:t>
            </w:r>
          </w:p>
        </w:tc>
        <w:tc>
          <w:tcPr>
            <w:tcW w:w="1215" w:type="pct"/>
            <w:shd w:val="clear" w:color="auto" w:fill="auto"/>
            <w:vAlign w:val="center"/>
          </w:tcPr>
          <w:p w14:paraId="05ED0E41" w14:textId="3E73B6E5"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proofErr w:type="spellStart"/>
            <w:r w:rsidRPr="003D5520">
              <w:rPr>
                <w:rFonts w:ascii="Arial" w:hAnsi="Arial" w:cs="Arial"/>
                <w:color w:val="010000"/>
                <w:sz w:val="20"/>
                <w:szCs w:val="20"/>
              </w:rPr>
              <w:t>Pha</w:t>
            </w:r>
            <w:r w:rsidR="000A7B8E" w:rsidRPr="003D5520">
              <w:rPr>
                <w:rFonts w:ascii="Arial" w:hAnsi="Arial" w:cs="Arial"/>
                <w:color w:val="010000"/>
                <w:sz w:val="20"/>
                <w:szCs w:val="20"/>
              </w:rPr>
              <w:t>n</w:t>
            </w:r>
            <w:proofErr w:type="spellEnd"/>
            <w:r w:rsidRPr="003D5520">
              <w:rPr>
                <w:rFonts w:ascii="Arial" w:hAnsi="Arial" w:cs="Arial"/>
                <w:color w:val="010000"/>
                <w:sz w:val="20"/>
                <w:szCs w:val="20"/>
              </w:rPr>
              <w:t xml:space="preserve"> </w:t>
            </w:r>
            <w:proofErr w:type="spellStart"/>
            <w:r w:rsidRPr="003D5520">
              <w:rPr>
                <w:rFonts w:ascii="Arial" w:hAnsi="Arial" w:cs="Arial"/>
                <w:color w:val="010000"/>
                <w:sz w:val="20"/>
                <w:szCs w:val="20"/>
              </w:rPr>
              <w:t>Quang</w:t>
            </w:r>
            <w:proofErr w:type="spellEnd"/>
            <w:r w:rsidRPr="003D5520">
              <w:rPr>
                <w:rFonts w:ascii="Arial" w:hAnsi="Arial" w:cs="Arial"/>
                <w:color w:val="010000"/>
                <w:sz w:val="20"/>
                <w:szCs w:val="20"/>
              </w:rPr>
              <w:t xml:space="preserve"> </w:t>
            </w:r>
            <w:proofErr w:type="spellStart"/>
            <w:r w:rsidRPr="003D5520">
              <w:rPr>
                <w:rFonts w:ascii="Arial" w:hAnsi="Arial" w:cs="Arial"/>
                <w:color w:val="010000"/>
                <w:sz w:val="20"/>
                <w:szCs w:val="20"/>
              </w:rPr>
              <w:t>Khai</w:t>
            </w:r>
            <w:proofErr w:type="spellEnd"/>
          </w:p>
        </w:tc>
        <w:tc>
          <w:tcPr>
            <w:tcW w:w="751" w:type="pct"/>
            <w:shd w:val="clear" w:color="auto" w:fill="auto"/>
            <w:vAlign w:val="center"/>
          </w:tcPr>
          <w:p w14:paraId="62FD7454" w14:textId="119C127D"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Member of the Supervisory Board</w:t>
            </w:r>
          </w:p>
        </w:tc>
        <w:tc>
          <w:tcPr>
            <w:tcW w:w="1466" w:type="pct"/>
            <w:shd w:val="clear" w:color="auto" w:fill="auto"/>
            <w:vAlign w:val="center"/>
          </w:tcPr>
          <w:p w14:paraId="1FE0DE9C" w14:textId="0D5A2454"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Dismissed on June 09, 2023</w:t>
            </w:r>
            <w:r w:rsidR="006D7259" w:rsidRPr="003D5520">
              <w:rPr>
                <w:rFonts w:ascii="Arial" w:eastAsia="Arial" w:hAnsi="Arial" w:cs="Arial"/>
                <w:color w:val="010000"/>
                <w:sz w:val="20"/>
                <w:szCs w:val="20"/>
              </w:rPr>
              <w:t xml:space="preserve"> </w:t>
            </w:r>
          </w:p>
        </w:tc>
        <w:tc>
          <w:tcPr>
            <w:tcW w:w="1263" w:type="pct"/>
            <w:shd w:val="clear" w:color="auto" w:fill="auto"/>
            <w:vAlign w:val="center"/>
          </w:tcPr>
          <w:p w14:paraId="10C8C53D" w14:textId="563075AB"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International Business</w:t>
            </w:r>
          </w:p>
        </w:tc>
      </w:tr>
    </w:tbl>
    <w:p w14:paraId="15EBFA88" w14:textId="77777777" w:rsidR="00F1119A" w:rsidRPr="003D5520" w:rsidRDefault="003F19CD" w:rsidP="003D5520">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2722"/>
        <w:gridCol w:w="1367"/>
        <w:gridCol w:w="2390"/>
        <w:gridCol w:w="1999"/>
      </w:tblGrid>
      <w:tr w:rsidR="00F1119A" w:rsidRPr="003D5520" w14:paraId="0290AE9A" w14:textId="77777777" w:rsidTr="003F19CD">
        <w:tc>
          <w:tcPr>
            <w:tcW w:w="300" w:type="pct"/>
            <w:shd w:val="clear" w:color="auto" w:fill="auto"/>
            <w:vAlign w:val="center"/>
          </w:tcPr>
          <w:p w14:paraId="18F6EC5B"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No.</w:t>
            </w:r>
          </w:p>
        </w:tc>
        <w:tc>
          <w:tcPr>
            <w:tcW w:w="1508" w:type="pct"/>
            <w:shd w:val="clear" w:color="auto" w:fill="auto"/>
            <w:vAlign w:val="center"/>
          </w:tcPr>
          <w:p w14:paraId="53D61FD5"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Member of the Executive Board</w:t>
            </w:r>
          </w:p>
        </w:tc>
        <w:tc>
          <w:tcPr>
            <w:tcW w:w="758" w:type="pct"/>
            <w:shd w:val="clear" w:color="auto" w:fill="auto"/>
            <w:vAlign w:val="center"/>
          </w:tcPr>
          <w:p w14:paraId="58901C7C"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Date of birth</w:t>
            </w:r>
          </w:p>
        </w:tc>
        <w:tc>
          <w:tcPr>
            <w:tcW w:w="1324" w:type="pct"/>
            <w:shd w:val="clear" w:color="auto" w:fill="auto"/>
            <w:vAlign w:val="center"/>
          </w:tcPr>
          <w:p w14:paraId="2BA1AAFF"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Qualification</w:t>
            </w:r>
          </w:p>
        </w:tc>
        <w:tc>
          <w:tcPr>
            <w:tcW w:w="1108" w:type="pct"/>
            <w:shd w:val="clear" w:color="auto" w:fill="auto"/>
            <w:vAlign w:val="center"/>
          </w:tcPr>
          <w:p w14:paraId="7429CC54" w14:textId="77777777" w:rsidR="00F1119A" w:rsidRPr="003D5520" w:rsidRDefault="003F19CD" w:rsidP="007C062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Date of appointment/dismissal as member of the Executive Board</w:t>
            </w:r>
          </w:p>
        </w:tc>
      </w:tr>
      <w:tr w:rsidR="00F1119A" w:rsidRPr="003D5520" w14:paraId="1201A56C" w14:textId="77777777" w:rsidTr="003F19CD">
        <w:tc>
          <w:tcPr>
            <w:tcW w:w="300" w:type="pct"/>
            <w:shd w:val="clear" w:color="auto" w:fill="auto"/>
            <w:vAlign w:val="center"/>
          </w:tcPr>
          <w:p w14:paraId="0386F5A2"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1</w:t>
            </w:r>
          </w:p>
        </w:tc>
        <w:tc>
          <w:tcPr>
            <w:tcW w:w="1508" w:type="pct"/>
            <w:shd w:val="clear" w:color="auto" w:fill="auto"/>
            <w:vAlign w:val="center"/>
          </w:tcPr>
          <w:p w14:paraId="6B89F75B"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Mr. Ngo Minh </w:t>
            </w:r>
            <w:proofErr w:type="spellStart"/>
            <w:r w:rsidRPr="003D5520">
              <w:rPr>
                <w:rFonts w:ascii="Arial" w:hAnsi="Arial" w:cs="Arial"/>
                <w:color w:val="010000"/>
                <w:sz w:val="20"/>
                <w:szCs w:val="20"/>
              </w:rPr>
              <w:t>Hai</w:t>
            </w:r>
            <w:proofErr w:type="spellEnd"/>
            <w:r w:rsidRPr="003D5520">
              <w:rPr>
                <w:rFonts w:ascii="Arial" w:hAnsi="Arial" w:cs="Arial"/>
                <w:color w:val="010000"/>
                <w:sz w:val="20"/>
                <w:szCs w:val="20"/>
              </w:rPr>
              <w:t xml:space="preserve"> (General Manager)</w:t>
            </w:r>
          </w:p>
        </w:tc>
        <w:tc>
          <w:tcPr>
            <w:tcW w:w="758" w:type="pct"/>
            <w:shd w:val="clear" w:color="auto" w:fill="auto"/>
            <w:vAlign w:val="center"/>
          </w:tcPr>
          <w:p w14:paraId="26E3550A"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May 18, 1978</w:t>
            </w:r>
          </w:p>
        </w:tc>
        <w:tc>
          <w:tcPr>
            <w:tcW w:w="1324" w:type="pct"/>
            <w:shd w:val="clear" w:color="auto" w:fill="auto"/>
            <w:vAlign w:val="center"/>
          </w:tcPr>
          <w:p w14:paraId="7A42160E"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Master of Business Administration</w:t>
            </w:r>
          </w:p>
        </w:tc>
        <w:tc>
          <w:tcPr>
            <w:tcW w:w="1108" w:type="pct"/>
            <w:shd w:val="clear" w:color="auto" w:fill="auto"/>
            <w:vAlign w:val="center"/>
          </w:tcPr>
          <w:p w14:paraId="5C99C404" w14:textId="20ABADCF"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Appointed on </w:t>
            </w:r>
            <w:r w:rsidR="006D7259" w:rsidRPr="003D5520">
              <w:rPr>
                <w:rFonts w:ascii="Arial" w:hAnsi="Arial" w:cs="Arial"/>
                <w:color w:val="010000"/>
                <w:sz w:val="20"/>
                <w:szCs w:val="20"/>
              </w:rPr>
              <w:t>December</w:t>
            </w:r>
            <w:r w:rsidRPr="003D5520">
              <w:rPr>
                <w:rFonts w:ascii="Arial" w:hAnsi="Arial" w:cs="Arial"/>
                <w:color w:val="010000"/>
                <w:sz w:val="20"/>
                <w:szCs w:val="20"/>
              </w:rPr>
              <w:t xml:space="preserve"> 19, 2022</w:t>
            </w:r>
          </w:p>
        </w:tc>
      </w:tr>
    </w:tbl>
    <w:p w14:paraId="6433DD26" w14:textId="77777777" w:rsidR="00F1119A" w:rsidRPr="003D5520" w:rsidRDefault="003F19CD" w:rsidP="003D5520">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7"/>
        <w:gridCol w:w="1503"/>
        <w:gridCol w:w="3416"/>
        <w:gridCol w:w="2053"/>
      </w:tblGrid>
      <w:tr w:rsidR="00F1119A" w:rsidRPr="003D5520" w14:paraId="6ED98AC8" w14:textId="77777777" w:rsidTr="003F19CD">
        <w:tc>
          <w:tcPr>
            <w:tcW w:w="1135" w:type="pct"/>
            <w:shd w:val="clear" w:color="auto" w:fill="auto"/>
            <w:vAlign w:val="center"/>
          </w:tcPr>
          <w:p w14:paraId="34B7EE7F"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Full name</w:t>
            </w:r>
          </w:p>
        </w:tc>
        <w:tc>
          <w:tcPr>
            <w:tcW w:w="833" w:type="pct"/>
            <w:shd w:val="clear" w:color="auto" w:fill="auto"/>
            <w:vAlign w:val="center"/>
          </w:tcPr>
          <w:p w14:paraId="0F454300"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Date of birth</w:t>
            </w:r>
          </w:p>
        </w:tc>
        <w:tc>
          <w:tcPr>
            <w:tcW w:w="1894" w:type="pct"/>
            <w:shd w:val="clear" w:color="auto" w:fill="auto"/>
            <w:vAlign w:val="center"/>
          </w:tcPr>
          <w:p w14:paraId="6F2807B3"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Qualification</w:t>
            </w:r>
          </w:p>
        </w:tc>
        <w:tc>
          <w:tcPr>
            <w:tcW w:w="1138" w:type="pct"/>
            <w:shd w:val="clear" w:color="auto" w:fill="auto"/>
            <w:vAlign w:val="center"/>
          </w:tcPr>
          <w:p w14:paraId="6DBC60C6" w14:textId="77777777" w:rsidR="00F1119A" w:rsidRPr="003D5520" w:rsidRDefault="003F19CD" w:rsidP="00185AE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3D5520">
              <w:rPr>
                <w:rFonts w:ascii="Arial" w:hAnsi="Arial" w:cs="Arial"/>
                <w:color w:val="010000"/>
                <w:sz w:val="20"/>
                <w:szCs w:val="20"/>
              </w:rPr>
              <w:t>Date of appointment/dismissal</w:t>
            </w:r>
          </w:p>
        </w:tc>
      </w:tr>
      <w:tr w:rsidR="00F1119A" w:rsidRPr="003D5520" w14:paraId="13841BBD" w14:textId="77777777" w:rsidTr="003F19CD">
        <w:tc>
          <w:tcPr>
            <w:tcW w:w="1135" w:type="pct"/>
            <w:shd w:val="clear" w:color="auto" w:fill="auto"/>
            <w:vAlign w:val="center"/>
          </w:tcPr>
          <w:p w14:paraId="2AAE086E"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Nguyen Thi </w:t>
            </w:r>
            <w:proofErr w:type="spellStart"/>
            <w:r w:rsidRPr="003D5520">
              <w:rPr>
                <w:rFonts w:ascii="Arial" w:hAnsi="Arial" w:cs="Arial"/>
                <w:color w:val="010000"/>
                <w:sz w:val="20"/>
                <w:szCs w:val="20"/>
              </w:rPr>
              <w:t>Huong</w:t>
            </w:r>
            <w:proofErr w:type="spellEnd"/>
          </w:p>
        </w:tc>
        <w:tc>
          <w:tcPr>
            <w:tcW w:w="833" w:type="pct"/>
            <w:shd w:val="clear" w:color="auto" w:fill="auto"/>
            <w:vAlign w:val="center"/>
          </w:tcPr>
          <w:p w14:paraId="71861B7B"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March 02, 1984</w:t>
            </w:r>
          </w:p>
        </w:tc>
        <w:tc>
          <w:tcPr>
            <w:tcW w:w="1894" w:type="pct"/>
            <w:shd w:val="clear" w:color="auto" w:fill="auto"/>
            <w:vAlign w:val="center"/>
          </w:tcPr>
          <w:p w14:paraId="40D92E60"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Chief Accountant</w:t>
            </w:r>
          </w:p>
        </w:tc>
        <w:tc>
          <w:tcPr>
            <w:tcW w:w="1138" w:type="pct"/>
            <w:shd w:val="clear" w:color="auto" w:fill="auto"/>
            <w:vAlign w:val="center"/>
          </w:tcPr>
          <w:p w14:paraId="66D4F9E8" w14:textId="77777777" w:rsidR="00F1119A" w:rsidRPr="003D5520" w:rsidRDefault="003F19CD" w:rsidP="003D552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Appointed on 2009</w:t>
            </w:r>
          </w:p>
        </w:tc>
      </w:tr>
    </w:tbl>
    <w:p w14:paraId="136804A5" w14:textId="16E6FE54" w:rsidR="00F1119A" w:rsidRPr="003D5520" w:rsidRDefault="003F19CD" w:rsidP="003D5520">
      <w:pPr>
        <w:numPr>
          <w:ilvl w:val="0"/>
          <w:numId w:val="7"/>
        </w:numPr>
        <w:pBdr>
          <w:top w:val="nil"/>
          <w:left w:val="nil"/>
          <w:bottom w:val="nil"/>
          <w:right w:val="nil"/>
          <w:between w:val="nil"/>
        </w:pBdr>
        <w:tabs>
          <w:tab w:val="left" w:pos="360"/>
          <w:tab w:val="left" w:pos="426"/>
          <w:tab w:val="left" w:pos="127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Training on corporate governance:</w:t>
      </w:r>
    </w:p>
    <w:p w14:paraId="1886DA87" w14:textId="77777777" w:rsidR="00F1119A" w:rsidRPr="003D5520" w:rsidRDefault="003F19CD" w:rsidP="003D5520">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List of affiliated persons of the public company (Annual report) and transactions between the affiliated persons of the Company and the Company itself:</w:t>
      </w:r>
    </w:p>
    <w:p w14:paraId="087A2372" w14:textId="77777777" w:rsidR="00F1119A" w:rsidRPr="003D5520" w:rsidRDefault="003F19CD" w:rsidP="003D5520">
      <w:pPr>
        <w:numPr>
          <w:ilvl w:val="0"/>
          <w:numId w:val="4"/>
        </w:numPr>
        <w:pBdr>
          <w:top w:val="nil"/>
          <w:left w:val="nil"/>
          <w:bottom w:val="nil"/>
          <w:right w:val="nil"/>
          <w:between w:val="nil"/>
        </w:pBdr>
        <w:tabs>
          <w:tab w:val="left" w:pos="360"/>
          <w:tab w:val="left" w:pos="426"/>
          <w:tab w:val="left" w:pos="1083"/>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Transactions between the Company and affiliated persons of the Company; or between the Company and major shareholders, PDMR, affiliated persons of PDMR</w:t>
      </w:r>
      <w:bookmarkStart w:id="0" w:name="_GoBack"/>
      <w:bookmarkEnd w:id="0"/>
      <w:r w:rsidRPr="003D5520">
        <w:rPr>
          <w:rFonts w:ascii="Arial" w:hAnsi="Arial" w:cs="Arial"/>
          <w:color w:val="010000"/>
          <w:sz w:val="20"/>
          <w:szCs w:val="20"/>
        </w:rPr>
        <w:t>: None.</w:t>
      </w:r>
    </w:p>
    <w:p w14:paraId="50AE7AF2" w14:textId="7537A4EE" w:rsidR="00F1119A" w:rsidRPr="003D5520" w:rsidRDefault="003F19CD" w:rsidP="003D5520">
      <w:pPr>
        <w:numPr>
          <w:ilvl w:val="0"/>
          <w:numId w:val="4"/>
        </w:numPr>
        <w:pBdr>
          <w:top w:val="nil"/>
          <w:left w:val="nil"/>
          <w:bottom w:val="nil"/>
          <w:right w:val="nil"/>
          <w:between w:val="nil"/>
        </w:pBdr>
        <w:tabs>
          <w:tab w:val="left" w:pos="360"/>
          <w:tab w:val="left" w:pos="426"/>
          <w:tab w:val="left" w:pos="1088"/>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lastRenderedPageBreak/>
        <w:t xml:space="preserve">Transactions between </w:t>
      </w:r>
      <w:r w:rsidR="006D7259" w:rsidRPr="003D5520">
        <w:rPr>
          <w:rFonts w:ascii="Arial" w:hAnsi="Arial" w:cs="Arial"/>
          <w:color w:val="010000"/>
          <w:sz w:val="20"/>
          <w:szCs w:val="20"/>
        </w:rPr>
        <w:t xml:space="preserve">the </w:t>
      </w:r>
      <w:r w:rsidRPr="003D5520">
        <w:rPr>
          <w:rFonts w:ascii="Arial" w:hAnsi="Arial" w:cs="Arial"/>
          <w:color w:val="010000"/>
          <w:sz w:val="20"/>
          <w:szCs w:val="20"/>
        </w:rPr>
        <w:t>Company’s PDMR, affiliated persons of PDMR with subsidiaries and companies controlled by the Company: None.</w:t>
      </w:r>
    </w:p>
    <w:p w14:paraId="50AF6809" w14:textId="77777777" w:rsidR="00F1119A" w:rsidRPr="003D5520" w:rsidRDefault="003F19CD" w:rsidP="003D5520">
      <w:pPr>
        <w:numPr>
          <w:ilvl w:val="0"/>
          <w:numId w:val="4"/>
        </w:numPr>
        <w:pBdr>
          <w:top w:val="nil"/>
          <w:left w:val="nil"/>
          <w:bottom w:val="nil"/>
          <w:right w:val="nil"/>
          <w:between w:val="nil"/>
        </w:pBdr>
        <w:tabs>
          <w:tab w:val="left" w:pos="360"/>
          <w:tab w:val="left" w:pos="426"/>
          <w:tab w:val="left" w:pos="1108"/>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Transactions between the Company and other entities:</w:t>
      </w:r>
    </w:p>
    <w:p w14:paraId="7436FE1A" w14:textId="77777777" w:rsidR="00F1119A" w:rsidRPr="003D5520" w:rsidRDefault="003F19CD" w:rsidP="003D5520">
      <w:pPr>
        <w:numPr>
          <w:ilvl w:val="1"/>
          <w:numId w:val="4"/>
        </w:numPr>
        <w:pBdr>
          <w:top w:val="nil"/>
          <w:left w:val="nil"/>
          <w:bottom w:val="nil"/>
          <w:right w:val="nil"/>
          <w:between w:val="nil"/>
        </w:pBdr>
        <w:tabs>
          <w:tab w:val="left" w:pos="360"/>
          <w:tab w:val="left" w:pos="426"/>
          <w:tab w:val="left" w:pos="1290"/>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7CBF2DAB" w14:textId="395658F2" w:rsidR="00F1119A" w:rsidRPr="003D5520" w:rsidRDefault="003F19CD" w:rsidP="003D5520">
      <w:pPr>
        <w:numPr>
          <w:ilvl w:val="1"/>
          <w:numId w:val="4"/>
        </w:numPr>
        <w:pBdr>
          <w:top w:val="nil"/>
          <w:left w:val="nil"/>
          <w:bottom w:val="nil"/>
          <w:right w:val="nil"/>
          <w:between w:val="nil"/>
        </w:pBdr>
        <w:tabs>
          <w:tab w:val="left" w:pos="360"/>
          <w:tab w:val="left" w:pos="426"/>
          <w:tab w:val="left" w:pos="1290"/>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 xml:space="preserve">Transactions between the Company and companies </w:t>
      </w:r>
      <w:r w:rsidR="006D7259" w:rsidRPr="003D5520">
        <w:rPr>
          <w:rFonts w:ascii="Arial" w:hAnsi="Arial" w:cs="Arial"/>
          <w:color w:val="010000"/>
          <w:sz w:val="20"/>
          <w:szCs w:val="20"/>
        </w:rPr>
        <w:t>where</w:t>
      </w:r>
      <w:r w:rsidRPr="003D5520">
        <w:rPr>
          <w:rFonts w:ascii="Arial" w:hAnsi="Arial" w:cs="Arial"/>
          <w:color w:val="010000"/>
          <w:sz w:val="20"/>
          <w:szCs w:val="20"/>
        </w:rPr>
        <w:t xml:space="preserve"> the affiliated people of members of the Board of Directors, members of the Supervisory Board, the Manager (General Manager) and other managers are members of the Board of Directors, the Executive Manager (General Manager)</w:t>
      </w:r>
      <w:r w:rsidR="006D7259" w:rsidRPr="003D5520">
        <w:rPr>
          <w:rFonts w:ascii="Arial" w:hAnsi="Arial" w:cs="Arial"/>
          <w:color w:val="010000"/>
          <w:sz w:val="20"/>
          <w:szCs w:val="20"/>
        </w:rPr>
        <w:t>:</w:t>
      </w:r>
      <w:r w:rsidRPr="003D5520">
        <w:rPr>
          <w:rFonts w:ascii="Arial" w:hAnsi="Arial" w:cs="Arial"/>
          <w:color w:val="010000"/>
          <w:sz w:val="20"/>
          <w:szCs w:val="20"/>
        </w:rPr>
        <w:t xml:space="preserve"> None.</w:t>
      </w:r>
    </w:p>
    <w:p w14:paraId="4D47EDA2" w14:textId="77777777" w:rsidR="00F1119A" w:rsidRPr="003D5520" w:rsidRDefault="003F19CD" w:rsidP="003D5520">
      <w:pPr>
        <w:numPr>
          <w:ilvl w:val="1"/>
          <w:numId w:val="4"/>
        </w:numPr>
        <w:pBdr>
          <w:top w:val="nil"/>
          <w:left w:val="nil"/>
          <w:bottom w:val="nil"/>
          <w:right w:val="nil"/>
          <w:between w:val="nil"/>
        </w:pBdr>
        <w:tabs>
          <w:tab w:val="left" w:pos="360"/>
          <w:tab w:val="left" w:pos="426"/>
          <w:tab w:val="left" w:pos="1311"/>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Other transactions of the Company (if any) which can bring about material or non-material benefits to members of the Board of Directors, members of the Supervisory Board, the Manager (General Manager) and other managers. None.</w:t>
      </w:r>
    </w:p>
    <w:p w14:paraId="5B744B13" w14:textId="77777777" w:rsidR="00F1119A" w:rsidRPr="003D5520" w:rsidRDefault="003F19CD" w:rsidP="003D5520">
      <w:pPr>
        <w:numPr>
          <w:ilvl w:val="0"/>
          <w:numId w:val="7"/>
        </w:numPr>
        <w:pBdr>
          <w:top w:val="nil"/>
          <w:left w:val="nil"/>
          <w:bottom w:val="nil"/>
          <w:right w:val="nil"/>
          <w:between w:val="nil"/>
        </w:pBdr>
        <w:tabs>
          <w:tab w:val="left" w:pos="360"/>
          <w:tab w:val="left" w:pos="426"/>
          <w:tab w:val="left" w:pos="1311"/>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Share transactions of PDMR and affiliated persons of PDMR (Annual report)</w:t>
      </w:r>
    </w:p>
    <w:p w14:paraId="1770EEF9" w14:textId="354921B5" w:rsidR="00F1119A" w:rsidRPr="003D5520" w:rsidRDefault="003F19CD" w:rsidP="003D5520">
      <w:pPr>
        <w:numPr>
          <w:ilvl w:val="0"/>
          <w:numId w:val="1"/>
        </w:numPr>
        <w:pBdr>
          <w:top w:val="nil"/>
          <w:left w:val="nil"/>
          <w:bottom w:val="nil"/>
          <w:right w:val="nil"/>
          <w:between w:val="nil"/>
        </w:pBdr>
        <w:tabs>
          <w:tab w:val="left" w:pos="360"/>
          <w:tab w:val="left" w:pos="426"/>
          <w:tab w:val="left" w:pos="1088"/>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Company’s share transaction of PDMR and affiliated persons</w:t>
      </w:r>
      <w:r w:rsidR="00362D8D" w:rsidRPr="003D5520">
        <w:rPr>
          <w:rFonts w:ascii="Arial" w:hAnsi="Arial" w:cs="Arial"/>
          <w:color w:val="010000"/>
          <w:sz w:val="20"/>
          <w:szCs w:val="20"/>
        </w:rPr>
        <w:t>:</w:t>
      </w:r>
      <w:r w:rsidRPr="003D5520">
        <w:rPr>
          <w:rFonts w:ascii="Arial" w:hAnsi="Arial" w:cs="Arial"/>
          <w:color w:val="010000"/>
          <w:sz w:val="20"/>
          <w:szCs w:val="20"/>
        </w:rPr>
        <w:t xml:space="preserve"> None.</w:t>
      </w:r>
    </w:p>
    <w:p w14:paraId="628C7C7B" w14:textId="77777777" w:rsidR="00F1119A" w:rsidRPr="003D5520" w:rsidRDefault="003F19CD" w:rsidP="003D5520">
      <w:pPr>
        <w:numPr>
          <w:ilvl w:val="0"/>
          <w:numId w:val="7"/>
        </w:numPr>
        <w:pBdr>
          <w:top w:val="nil"/>
          <w:left w:val="nil"/>
          <w:bottom w:val="nil"/>
          <w:right w:val="nil"/>
          <w:between w:val="nil"/>
        </w:pBdr>
        <w:tabs>
          <w:tab w:val="left" w:pos="360"/>
          <w:tab w:val="left" w:pos="426"/>
          <w:tab w:val="left" w:pos="1478"/>
        </w:tabs>
        <w:spacing w:after="120" w:line="360" w:lineRule="auto"/>
        <w:jc w:val="both"/>
        <w:rPr>
          <w:rFonts w:ascii="Arial" w:eastAsia="Arial" w:hAnsi="Arial" w:cs="Arial"/>
          <w:color w:val="010000"/>
          <w:sz w:val="20"/>
          <w:szCs w:val="20"/>
        </w:rPr>
      </w:pPr>
      <w:r w:rsidRPr="003D5520">
        <w:rPr>
          <w:rFonts w:ascii="Arial" w:hAnsi="Arial" w:cs="Arial"/>
          <w:color w:val="010000"/>
          <w:sz w:val="20"/>
          <w:szCs w:val="20"/>
        </w:rPr>
        <w:t>Other significant issues: None</w:t>
      </w:r>
    </w:p>
    <w:sectPr w:rsidR="00F1119A" w:rsidRPr="003D5520" w:rsidSect="003F19CD">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022"/>
    <w:multiLevelType w:val="multilevel"/>
    <w:tmpl w:val="A8F4398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3F3A9C"/>
    <w:multiLevelType w:val="multilevel"/>
    <w:tmpl w:val="4A4479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BB4376"/>
    <w:multiLevelType w:val="multilevel"/>
    <w:tmpl w:val="C3263CDE"/>
    <w:lvl w:ilvl="0">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79A2251"/>
    <w:multiLevelType w:val="multilevel"/>
    <w:tmpl w:val="65C6CE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F6D3BAA"/>
    <w:multiLevelType w:val="multilevel"/>
    <w:tmpl w:val="1D9C64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3F11246"/>
    <w:multiLevelType w:val="multilevel"/>
    <w:tmpl w:val="38A44F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A73403D"/>
    <w:multiLevelType w:val="multilevel"/>
    <w:tmpl w:val="547A28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9A"/>
    <w:rsid w:val="000858AD"/>
    <w:rsid w:val="000A7B8E"/>
    <w:rsid w:val="001254C3"/>
    <w:rsid w:val="00185AEC"/>
    <w:rsid w:val="0024340D"/>
    <w:rsid w:val="0025768B"/>
    <w:rsid w:val="002630AC"/>
    <w:rsid w:val="00362D8D"/>
    <w:rsid w:val="003D5520"/>
    <w:rsid w:val="003F19CD"/>
    <w:rsid w:val="00536680"/>
    <w:rsid w:val="006D7259"/>
    <w:rsid w:val="007C0628"/>
    <w:rsid w:val="0081575D"/>
    <w:rsid w:val="008511A4"/>
    <w:rsid w:val="009B2895"/>
    <w:rsid w:val="00F1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DFC2A"/>
  <w15:docId w15:val="{456A2473-975B-4AEB-B91C-234304A5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ALbjCFNtY6FjcH0QyawKyDrSgA==">CgMxLjA4AHIhMTRXUEh2Y2VZal8xUE5EMlpZN2lWUGJieG96R3JRZjZ6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1136</Words>
  <Characters>6114</Characters>
  <Application>Microsoft Office Word</Application>
  <DocSecurity>0</DocSecurity>
  <Lines>278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15</cp:revision>
  <dcterms:created xsi:type="dcterms:W3CDTF">2024-01-16T08:25:00Z</dcterms:created>
  <dcterms:modified xsi:type="dcterms:W3CDTF">2024-01-18T04:13:00Z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0d29bead7fe47f450456f500986f7f924a7400f5bed1e86ddccc8b652434a018</vt:lpwstr>
  </property>
</Properties>
</file>