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4F88" w14:textId="77777777" w:rsidR="00483A6A" w:rsidRPr="00647382" w:rsidRDefault="003C2050" w:rsidP="003C2050">
      <w:pPr>
        <w:pBdr>
          <w:top w:val="nil"/>
          <w:left w:val="nil"/>
          <w:bottom w:val="nil"/>
          <w:right w:val="nil"/>
          <w:between w:val="nil"/>
        </w:pBdr>
        <w:spacing w:after="120" w:line="360" w:lineRule="auto"/>
        <w:rPr>
          <w:rFonts w:ascii="Arial" w:eastAsia="Arial" w:hAnsi="Arial" w:cs="Arial"/>
          <w:b/>
          <w:color w:val="010000"/>
          <w:sz w:val="20"/>
          <w:szCs w:val="20"/>
        </w:rPr>
      </w:pPr>
      <w:r w:rsidRPr="00647382">
        <w:rPr>
          <w:rFonts w:ascii="Arial" w:hAnsi="Arial" w:cs="Arial"/>
          <w:b/>
          <w:color w:val="010000"/>
          <w:sz w:val="20"/>
        </w:rPr>
        <w:t>PLO: Board Resolution</w:t>
      </w:r>
    </w:p>
    <w:p w14:paraId="66E2D2D2" w14:textId="77777777"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 xml:space="preserve">On January 15, 2024, Petec Logistics Joint Stock Company announced Resolution No. 11/2022-2027/NQ-HDQT as follows: </w:t>
      </w:r>
    </w:p>
    <w:p w14:paraId="26BEA7E5" w14:textId="37D7A5E4"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Article 1. The Board of Directors agreed to transfer the following assets of the Company: The rights to use land and other land-attached assets for two land plots according to the Certificate of Land Use Rights, Ownership of houses and other land-attached assets No. BA 133756; Number in the</w:t>
      </w:r>
      <w:r w:rsidR="007C5EDB" w:rsidRPr="00647382">
        <w:rPr>
          <w:rFonts w:ascii="Arial" w:hAnsi="Arial" w:cs="Arial"/>
          <w:color w:val="010000"/>
          <w:sz w:val="20"/>
        </w:rPr>
        <w:t xml:space="preserve"> </w:t>
      </w:r>
      <w:r w:rsidR="007C5EDB" w:rsidRPr="00647382">
        <w:rPr>
          <w:rFonts w:ascii="Arial" w:hAnsi="Arial" w:cs="Arial"/>
          <w:color w:val="010000"/>
          <w:sz w:val="20"/>
        </w:rPr>
        <w:t>Certificate</w:t>
      </w:r>
      <w:r w:rsidRPr="00647382">
        <w:rPr>
          <w:rFonts w:ascii="Arial" w:hAnsi="Arial" w:cs="Arial"/>
          <w:color w:val="010000"/>
          <w:sz w:val="20"/>
        </w:rPr>
        <w:t xml:space="preserve"> issuance book</w:t>
      </w:r>
      <w:r w:rsidR="007C5EDB" w:rsidRPr="00647382">
        <w:rPr>
          <w:rFonts w:ascii="Arial" w:hAnsi="Arial" w:cs="Arial"/>
          <w:color w:val="010000"/>
          <w:sz w:val="20"/>
        </w:rPr>
        <w:t>:</w:t>
      </w:r>
      <w:r w:rsidRPr="00647382">
        <w:rPr>
          <w:rFonts w:ascii="Arial" w:hAnsi="Arial" w:cs="Arial"/>
          <w:color w:val="010000"/>
          <w:sz w:val="20"/>
        </w:rPr>
        <w:t xml:space="preserve"> CT00190 issued by the People's Committee of Binh Duong Province on April 6, 2010; and Certificate of Land Use Rights, Ownership of houses and other land-attached assets No. BA 133757; Number in the </w:t>
      </w:r>
      <w:r w:rsidR="007C5EDB" w:rsidRPr="00647382">
        <w:rPr>
          <w:rFonts w:ascii="Arial" w:hAnsi="Arial" w:cs="Arial"/>
          <w:color w:val="010000"/>
          <w:sz w:val="20"/>
        </w:rPr>
        <w:t>Certificate</w:t>
      </w:r>
      <w:r w:rsidR="007C5EDB" w:rsidRPr="00647382">
        <w:rPr>
          <w:rFonts w:ascii="Arial" w:hAnsi="Arial" w:cs="Arial"/>
          <w:color w:val="010000"/>
          <w:sz w:val="20"/>
        </w:rPr>
        <w:t xml:space="preserve"> </w:t>
      </w:r>
      <w:r w:rsidRPr="00647382">
        <w:rPr>
          <w:rFonts w:ascii="Arial" w:hAnsi="Arial" w:cs="Arial"/>
          <w:color w:val="010000"/>
          <w:sz w:val="20"/>
        </w:rPr>
        <w:t>issuance book: CT00190, issued by the People's Committee of Binh Duong Province on April 6, 2010. Specifically as follows:</w:t>
      </w:r>
    </w:p>
    <w:p w14:paraId="7B3BBB5A" w14:textId="7FDD71BD" w:rsidR="00483A6A" w:rsidRPr="00647382" w:rsidRDefault="003C2050" w:rsidP="003C20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7382">
        <w:rPr>
          <w:rFonts w:ascii="Arial" w:hAnsi="Arial" w:cs="Arial"/>
          <w:color w:val="010000"/>
          <w:sz w:val="20"/>
        </w:rPr>
        <w:t xml:space="preserve">* For the first land plot: According to Certificate of Land Use Rights, Ownership of houses and other land-attached assets No. BA 133756, Number in the </w:t>
      </w:r>
      <w:r w:rsidR="00E77DDA" w:rsidRPr="00647382">
        <w:rPr>
          <w:rFonts w:ascii="Arial" w:hAnsi="Arial" w:cs="Arial"/>
          <w:color w:val="010000"/>
          <w:sz w:val="20"/>
        </w:rPr>
        <w:t>Certificate issuance book</w:t>
      </w:r>
      <w:r w:rsidRPr="00647382">
        <w:rPr>
          <w:rFonts w:ascii="Arial" w:hAnsi="Arial" w:cs="Arial"/>
          <w:color w:val="010000"/>
          <w:sz w:val="20"/>
        </w:rPr>
        <w:t xml:space="preserve">: CT00190, issued by </w:t>
      </w:r>
      <w:r w:rsidR="00E77DDA" w:rsidRPr="00647382">
        <w:rPr>
          <w:rFonts w:ascii="Arial" w:hAnsi="Arial" w:cs="Arial"/>
          <w:color w:val="010000"/>
          <w:sz w:val="20"/>
        </w:rPr>
        <w:t>the</w:t>
      </w:r>
      <w:r w:rsidRPr="00647382">
        <w:rPr>
          <w:rFonts w:ascii="Arial" w:hAnsi="Arial" w:cs="Arial"/>
          <w:color w:val="010000"/>
          <w:sz w:val="20"/>
        </w:rPr>
        <w:t xml:space="preserve"> People's Committee of Binh Duong Province on April 6, 2010. Land users and construction project owners: Petec Logistics Joint Stock Company. Details of the first land plot:</w:t>
      </w:r>
    </w:p>
    <w:p w14:paraId="3D8F709E" w14:textId="77777777" w:rsidR="00483A6A" w:rsidRPr="00647382" w:rsidRDefault="003C2050" w:rsidP="003C2050">
      <w:pPr>
        <w:numPr>
          <w:ilvl w:val="0"/>
          <w:numId w:val="1"/>
        </w:numPr>
        <w:pBdr>
          <w:top w:val="nil"/>
          <w:left w:val="nil"/>
          <w:bottom w:val="nil"/>
          <w:right w:val="nil"/>
          <w:between w:val="nil"/>
        </w:pBdr>
        <w:tabs>
          <w:tab w:val="left" w:pos="432"/>
          <w:tab w:val="left" w:pos="1750"/>
        </w:tabs>
        <w:spacing w:after="120" w:line="360" w:lineRule="auto"/>
        <w:rPr>
          <w:rFonts w:ascii="Arial" w:eastAsia="Arial" w:hAnsi="Arial" w:cs="Arial"/>
          <w:color w:val="010000"/>
          <w:sz w:val="20"/>
          <w:szCs w:val="20"/>
        </w:rPr>
      </w:pPr>
      <w:r w:rsidRPr="00647382">
        <w:rPr>
          <w:rFonts w:ascii="Arial" w:hAnsi="Arial" w:cs="Arial"/>
          <w:color w:val="010000"/>
          <w:sz w:val="20"/>
        </w:rPr>
        <w:t>Land plot:</w:t>
      </w:r>
    </w:p>
    <w:p w14:paraId="42E0403B" w14:textId="1836F272" w:rsidR="00483A6A" w:rsidRPr="00647382" w:rsidRDefault="003C2050" w:rsidP="003C2050">
      <w:pPr>
        <w:numPr>
          <w:ilvl w:val="0"/>
          <w:numId w:val="2"/>
        </w:numPr>
        <w:pBdr>
          <w:top w:val="nil"/>
          <w:left w:val="nil"/>
          <w:bottom w:val="nil"/>
          <w:right w:val="nil"/>
          <w:between w:val="nil"/>
        </w:pBdr>
        <w:tabs>
          <w:tab w:val="left" w:pos="432"/>
          <w:tab w:val="left" w:pos="1783"/>
        </w:tabs>
        <w:spacing w:after="120" w:line="360" w:lineRule="auto"/>
        <w:rPr>
          <w:rFonts w:ascii="Arial" w:eastAsia="Arial" w:hAnsi="Arial" w:cs="Arial"/>
          <w:color w:val="010000"/>
          <w:sz w:val="20"/>
          <w:szCs w:val="20"/>
        </w:rPr>
      </w:pPr>
      <w:r w:rsidRPr="00647382">
        <w:rPr>
          <w:rFonts w:ascii="Arial" w:hAnsi="Arial" w:cs="Arial"/>
          <w:color w:val="010000"/>
          <w:sz w:val="20"/>
        </w:rPr>
        <w:t xml:space="preserve">Land plot No. 583, map sheet No. 48 </w:t>
      </w:r>
    </w:p>
    <w:p w14:paraId="792C97A5" w14:textId="40B1C44B" w:rsidR="00483A6A" w:rsidRPr="00647382" w:rsidRDefault="003C2050" w:rsidP="003C2050">
      <w:pPr>
        <w:numPr>
          <w:ilvl w:val="0"/>
          <w:numId w:val="2"/>
        </w:numPr>
        <w:pBdr>
          <w:top w:val="nil"/>
          <w:left w:val="nil"/>
          <w:bottom w:val="nil"/>
          <w:right w:val="nil"/>
          <w:between w:val="nil"/>
        </w:pBdr>
        <w:tabs>
          <w:tab w:val="left" w:pos="432"/>
          <w:tab w:val="left" w:pos="1800"/>
        </w:tabs>
        <w:spacing w:after="120" w:line="360" w:lineRule="auto"/>
        <w:rPr>
          <w:rFonts w:ascii="Arial" w:eastAsia="Arial" w:hAnsi="Arial" w:cs="Arial"/>
          <w:color w:val="010000"/>
          <w:sz w:val="20"/>
          <w:szCs w:val="20"/>
        </w:rPr>
      </w:pPr>
      <w:r w:rsidRPr="00647382">
        <w:rPr>
          <w:rFonts w:ascii="Arial" w:hAnsi="Arial" w:cs="Arial"/>
          <w:color w:val="010000"/>
          <w:sz w:val="20"/>
        </w:rPr>
        <w:t>Address (</w:t>
      </w:r>
      <w:r w:rsidR="00E77DDA" w:rsidRPr="00647382">
        <w:rPr>
          <w:rFonts w:ascii="Arial" w:hAnsi="Arial" w:cs="Arial"/>
          <w:color w:val="010000"/>
          <w:sz w:val="20"/>
        </w:rPr>
        <w:t>updated</w:t>
      </w:r>
      <w:r w:rsidRPr="00647382">
        <w:rPr>
          <w:rFonts w:ascii="Arial" w:hAnsi="Arial" w:cs="Arial"/>
          <w:color w:val="010000"/>
          <w:sz w:val="20"/>
        </w:rPr>
        <w:t xml:space="preserve"> on January 8, 2024): Khanh Binh Ward, Tan Uyen City, Binh Duong Province (former address: Khanh Binh Commune, Tan Uyen District, Binh Duong Province) </w:t>
      </w:r>
    </w:p>
    <w:p w14:paraId="3EC29020" w14:textId="7B0E85D0" w:rsidR="00483A6A" w:rsidRPr="00647382" w:rsidRDefault="00015A87" w:rsidP="003C2050">
      <w:pPr>
        <w:numPr>
          <w:ilvl w:val="0"/>
          <w:numId w:val="2"/>
        </w:numPr>
        <w:pBdr>
          <w:top w:val="nil"/>
          <w:left w:val="nil"/>
          <w:bottom w:val="nil"/>
          <w:right w:val="nil"/>
          <w:between w:val="nil"/>
        </w:pBdr>
        <w:tabs>
          <w:tab w:val="left" w:pos="432"/>
          <w:tab w:val="left" w:pos="1863"/>
        </w:tabs>
        <w:spacing w:after="120" w:line="360" w:lineRule="auto"/>
        <w:rPr>
          <w:rFonts w:ascii="Arial" w:eastAsia="Arial" w:hAnsi="Arial" w:cs="Arial"/>
          <w:color w:val="010000"/>
          <w:sz w:val="20"/>
          <w:szCs w:val="20"/>
        </w:rPr>
      </w:pPr>
      <w:r w:rsidRPr="00647382">
        <w:rPr>
          <w:rFonts w:ascii="Arial" w:hAnsi="Arial" w:cs="Arial"/>
          <w:color w:val="010000"/>
          <w:sz w:val="20"/>
        </w:rPr>
        <w:t>Area</w:t>
      </w:r>
      <w:r w:rsidR="003C2050" w:rsidRPr="00647382">
        <w:rPr>
          <w:rFonts w:ascii="Arial" w:hAnsi="Arial" w:cs="Arial"/>
          <w:color w:val="010000"/>
          <w:sz w:val="20"/>
        </w:rPr>
        <w:t>: 1,243 m2</w:t>
      </w:r>
    </w:p>
    <w:p w14:paraId="491FE6C7" w14:textId="74B6171D" w:rsidR="00483A6A" w:rsidRPr="00647382" w:rsidRDefault="003C2050" w:rsidP="003C2050">
      <w:pPr>
        <w:numPr>
          <w:ilvl w:val="0"/>
          <w:numId w:val="2"/>
        </w:numPr>
        <w:pBdr>
          <w:top w:val="nil"/>
          <w:left w:val="nil"/>
          <w:bottom w:val="nil"/>
          <w:right w:val="nil"/>
          <w:between w:val="nil"/>
        </w:pBdr>
        <w:tabs>
          <w:tab w:val="left" w:pos="432"/>
          <w:tab w:val="left" w:pos="1873"/>
        </w:tabs>
        <w:spacing w:after="120" w:line="360" w:lineRule="auto"/>
        <w:rPr>
          <w:rFonts w:ascii="Arial" w:eastAsia="Arial" w:hAnsi="Arial" w:cs="Arial"/>
          <w:color w:val="010000"/>
          <w:sz w:val="20"/>
          <w:szCs w:val="20"/>
        </w:rPr>
      </w:pPr>
      <w:r w:rsidRPr="00647382">
        <w:rPr>
          <w:rFonts w:ascii="Arial" w:hAnsi="Arial" w:cs="Arial"/>
          <w:color w:val="010000"/>
          <w:sz w:val="20"/>
        </w:rPr>
        <w:t>Use</w:t>
      </w:r>
      <w:r w:rsidR="00015A87" w:rsidRPr="00647382">
        <w:rPr>
          <w:rFonts w:ascii="Arial" w:hAnsi="Arial" w:cs="Arial"/>
          <w:color w:val="010000"/>
          <w:sz w:val="20"/>
        </w:rPr>
        <w:t xml:space="preserve"> form</w:t>
      </w:r>
      <w:r w:rsidRPr="00647382">
        <w:rPr>
          <w:rFonts w:ascii="Arial" w:hAnsi="Arial" w:cs="Arial"/>
          <w:color w:val="010000"/>
          <w:sz w:val="20"/>
        </w:rPr>
        <w:t xml:space="preserve">: Private: 1,243 m2, shared: none </w:t>
      </w:r>
    </w:p>
    <w:p w14:paraId="67E54140" w14:textId="77777777" w:rsidR="00483A6A" w:rsidRPr="00647382" w:rsidRDefault="003C2050" w:rsidP="003C2050">
      <w:pPr>
        <w:numPr>
          <w:ilvl w:val="0"/>
          <w:numId w:val="2"/>
        </w:numPr>
        <w:pBdr>
          <w:top w:val="nil"/>
          <w:left w:val="nil"/>
          <w:bottom w:val="nil"/>
          <w:right w:val="nil"/>
          <w:between w:val="nil"/>
        </w:pBdr>
        <w:tabs>
          <w:tab w:val="left" w:pos="432"/>
          <w:tab w:val="left" w:pos="1873"/>
        </w:tabs>
        <w:spacing w:after="120" w:line="360" w:lineRule="auto"/>
        <w:rPr>
          <w:rFonts w:ascii="Arial" w:eastAsia="Arial" w:hAnsi="Arial" w:cs="Arial"/>
          <w:color w:val="010000"/>
          <w:sz w:val="20"/>
          <w:szCs w:val="20"/>
        </w:rPr>
      </w:pPr>
      <w:r w:rsidRPr="00647382">
        <w:rPr>
          <w:rFonts w:ascii="Arial" w:hAnsi="Arial" w:cs="Arial"/>
          <w:color w:val="010000"/>
          <w:sz w:val="20"/>
        </w:rPr>
        <w:t>Use purposes: Land for production and business (968); Right-of-way corridors (275)</w:t>
      </w:r>
    </w:p>
    <w:p w14:paraId="61050FBC" w14:textId="77777777" w:rsidR="00483A6A" w:rsidRPr="00647382" w:rsidRDefault="003C2050" w:rsidP="003C2050">
      <w:pPr>
        <w:numPr>
          <w:ilvl w:val="0"/>
          <w:numId w:val="2"/>
        </w:numPr>
        <w:pBdr>
          <w:top w:val="nil"/>
          <w:left w:val="nil"/>
          <w:bottom w:val="nil"/>
          <w:right w:val="nil"/>
          <w:between w:val="nil"/>
        </w:pBdr>
        <w:tabs>
          <w:tab w:val="left" w:pos="432"/>
          <w:tab w:val="left" w:pos="1858"/>
        </w:tabs>
        <w:spacing w:after="120" w:line="360" w:lineRule="auto"/>
        <w:rPr>
          <w:rFonts w:ascii="Arial" w:eastAsia="Arial" w:hAnsi="Arial" w:cs="Arial"/>
          <w:color w:val="010000"/>
          <w:sz w:val="20"/>
          <w:szCs w:val="20"/>
        </w:rPr>
      </w:pPr>
      <w:r w:rsidRPr="00647382">
        <w:rPr>
          <w:rFonts w:ascii="Arial" w:hAnsi="Arial" w:cs="Arial"/>
          <w:color w:val="010000"/>
          <w:sz w:val="20"/>
        </w:rPr>
        <w:t xml:space="preserve">Term of use: April 5, 2056 (SKC) </w:t>
      </w:r>
    </w:p>
    <w:p w14:paraId="1A39972F" w14:textId="77777777" w:rsidR="00483A6A" w:rsidRPr="00647382" w:rsidRDefault="003C2050" w:rsidP="003C2050">
      <w:pPr>
        <w:numPr>
          <w:ilvl w:val="0"/>
          <w:numId w:val="2"/>
        </w:numPr>
        <w:pBdr>
          <w:top w:val="nil"/>
          <w:left w:val="nil"/>
          <w:bottom w:val="nil"/>
          <w:right w:val="nil"/>
          <w:between w:val="nil"/>
        </w:pBdr>
        <w:tabs>
          <w:tab w:val="left" w:pos="432"/>
          <w:tab w:val="left" w:pos="1858"/>
        </w:tabs>
        <w:spacing w:after="120" w:line="360" w:lineRule="auto"/>
        <w:rPr>
          <w:rFonts w:ascii="Arial" w:eastAsia="Arial" w:hAnsi="Arial" w:cs="Arial"/>
          <w:color w:val="010000"/>
          <w:sz w:val="20"/>
          <w:szCs w:val="20"/>
        </w:rPr>
      </w:pPr>
      <w:r w:rsidRPr="00647382">
        <w:rPr>
          <w:rFonts w:ascii="Arial" w:hAnsi="Arial" w:cs="Arial"/>
          <w:color w:val="010000"/>
          <w:sz w:val="20"/>
        </w:rPr>
        <w:t>Use origin: The State allocates land with collection of land use fees</w:t>
      </w:r>
    </w:p>
    <w:p w14:paraId="2E69B187" w14:textId="77777777" w:rsidR="00483A6A" w:rsidRPr="00647382" w:rsidRDefault="003C2050" w:rsidP="003C2050">
      <w:pPr>
        <w:numPr>
          <w:ilvl w:val="0"/>
          <w:numId w:val="1"/>
        </w:numPr>
        <w:pBdr>
          <w:top w:val="nil"/>
          <w:left w:val="nil"/>
          <w:bottom w:val="nil"/>
          <w:right w:val="nil"/>
          <w:between w:val="nil"/>
        </w:pBdr>
        <w:tabs>
          <w:tab w:val="left" w:pos="432"/>
          <w:tab w:val="left" w:pos="1609"/>
        </w:tabs>
        <w:spacing w:after="120" w:line="360" w:lineRule="auto"/>
        <w:rPr>
          <w:rFonts w:ascii="Arial" w:eastAsia="Arial" w:hAnsi="Arial" w:cs="Arial"/>
          <w:color w:val="010000"/>
          <w:sz w:val="20"/>
          <w:szCs w:val="20"/>
        </w:rPr>
      </w:pPr>
      <w:r w:rsidRPr="00647382">
        <w:rPr>
          <w:rFonts w:ascii="Arial" w:hAnsi="Arial" w:cs="Arial"/>
          <w:color w:val="010000"/>
          <w:sz w:val="20"/>
        </w:rPr>
        <w:t>Residential house: Ownership has not been certified</w:t>
      </w:r>
    </w:p>
    <w:p w14:paraId="27CC5E83" w14:textId="77777777" w:rsidR="00483A6A" w:rsidRPr="00647382" w:rsidRDefault="003C2050" w:rsidP="003C2050">
      <w:pPr>
        <w:numPr>
          <w:ilvl w:val="0"/>
          <w:numId w:val="1"/>
        </w:numPr>
        <w:pBdr>
          <w:top w:val="nil"/>
          <w:left w:val="nil"/>
          <w:bottom w:val="nil"/>
          <w:right w:val="nil"/>
          <w:between w:val="nil"/>
        </w:pBdr>
        <w:tabs>
          <w:tab w:val="left" w:pos="432"/>
          <w:tab w:val="left" w:pos="1609"/>
        </w:tabs>
        <w:spacing w:after="120" w:line="360" w:lineRule="auto"/>
        <w:rPr>
          <w:rFonts w:ascii="Arial" w:eastAsia="Arial" w:hAnsi="Arial" w:cs="Arial"/>
          <w:color w:val="010000"/>
          <w:sz w:val="20"/>
          <w:szCs w:val="20"/>
        </w:rPr>
      </w:pPr>
      <w:r w:rsidRPr="00647382">
        <w:rPr>
          <w:rFonts w:ascii="Arial" w:hAnsi="Arial" w:cs="Arial"/>
          <w:color w:val="010000"/>
          <w:sz w:val="20"/>
        </w:rPr>
        <w:t>Other construction works:</w:t>
      </w:r>
    </w:p>
    <w:p w14:paraId="66529297" w14:textId="77777777"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Name of construction: Petec Logistics Joint Stock Company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0"/>
        <w:gridCol w:w="1286"/>
        <w:gridCol w:w="1275"/>
        <w:gridCol w:w="1396"/>
        <w:gridCol w:w="889"/>
        <w:gridCol w:w="770"/>
        <w:gridCol w:w="1099"/>
        <w:gridCol w:w="932"/>
      </w:tblGrid>
      <w:tr w:rsidR="00483A6A" w:rsidRPr="00647382" w14:paraId="6259FCE0" w14:textId="77777777" w:rsidTr="003E4278">
        <w:tc>
          <w:tcPr>
            <w:tcW w:w="760" w:type="pct"/>
            <w:shd w:val="clear" w:color="auto" w:fill="auto"/>
            <w:tcMar>
              <w:top w:w="0" w:type="dxa"/>
              <w:bottom w:w="0" w:type="dxa"/>
            </w:tcMar>
            <w:vAlign w:val="center"/>
          </w:tcPr>
          <w:p w14:paraId="08CEA43E"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Construction items</w:t>
            </w:r>
          </w:p>
        </w:tc>
        <w:tc>
          <w:tcPr>
            <w:tcW w:w="713" w:type="pct"/>
            <w:shd w:val="clear" w:color="auto" w:fill="auto"/>
            <w:tcMar>
              <w:top w:w="0" w:type="dxa"/>
              <w:bottom w:w="0" w:type="dxa"/>
            </w:tcMar>
            <w:vAlign w:val="center"/>
          </w:tcPr>
          <w:p w14:paraId="7A7F9BE3"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Construction area</w:t>
            </w:r>
          </w:p>
          <w:p w14:paraId="0C8C4A9B"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(m2)</w:t>
            </w:r>
          </w:p>
        </w:tc>
        <w:tc>
          <w:tcPr>
            <w:tcW w:w="707" w:type="pct"/>
            <w:shd w:val="clear" w:color="auto" w:fill="auto"/>
            <w:tcMar>
              <w:top w:w="0" w:type="dxa"/>
              <w:bottom w:w="0" w:type="dxa"/>
            </w:tcMar>
            <w:vAlign w:val="center"/>
          </w:tcPr>
          <w:p w14:paraId="7D16C896"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Floor area or capacity</w:t>
            </w:r>
          </w:p>
        </w:tc>
        <w:tc>
          <w:tcPr>
            <w:tcW w:w="774" w:type="pct"/>
            <w:shd w:val="clear" w:color="auto" w:fill="auto"/>
            <w:tcMar>
              <w:top w:w="0" w:type="dxa"/>
              <w:bottom w:w="0" w:type="dxa"/>
            </w:tcMar>
            <w:vAlign w:val="center"/>
          </w:tcPr>
          <w:p w14:paraId="6E1A301B"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Major structure</w:t>
            </w:r>
          </w:p>
        </w:tc>
        <w:tc>
          <w:tcPr>
            <w:tcW w:w="493" w:type="pct"/>
            <w:shd w:val="clear" w:color="auto" w:fill="auto"/>
            <w:tcMar>
              <w:top w:w="0" w:type="dxa"/>
              <w:bottom w:w="0" w:type="dxa"/>
            </w:tcMar>
            <w:vAlign w:val="center"/>
          </w:tcPr>
          <w:p w14:paraId="7DB46155"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Level of works</w:t>
            </w:r>
          </w:p>
        </w:tc>
        <w:tc>
          <w:tcPr>
            <w:tcW w:w="427" w:type="pct"/>
            <w:shd w:val="clear" w:color="auto" w:fill="auto"/>
            <w:tcMar>
              <w:top w:w="0" w:type="dxa"/>
              <w:bottom w:w="0" w:type="dxa"/>
            </w:tcMar>
            <w:vAlign w:val="center"/>
          </w:tcPr>
          <w:p w14:paraId="0C06FEE1"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Number of floors</w:t>
            </w:r>
          </w:p>
        </w:tc>
        <w:tc>
          <w:tcPr>
            <w:tcW w:w="609" w:type="pct"/>
            <w:shd w:val="clear" w:color="auto" w:fill="auto"/>
            <w:tcMar>
              <w:top w:w="0" w:type="dxa"/>
              <w:bottom w:w="0" w:type="dxa"/>
            </w:tcMar>
            <w:vAlign w:val="center"/>
          </w:tcPr>
          <w:p w14:paraId="036CC11A"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Year of construction</w:t>
            </w:r>
          </w:p>
        </w:tc>
        <w:tc>
          <w:tcPr>
            <w:tcW w:w="517" w:type="pct"/>
            <w:shd w:val="clear" w:color="auto" w:fill="auto"/>
            <w:tcMar>
              <w:top w:w="0" w:type="dxa"/>
              <w:bottom w:w="0" w:type="dxa"/>
            </w:tcMar>
            <w:vAlign w:val="center"/>
          </w:tcPr>
          <w:p w14:paraId="7E38C13B"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Term of ownership</w:t>
            </w:r>
          </w:p>
        </w:tc>
      </w:tr>
      <w:tr w:rsidR="00483A6A" w:rsidRPr="00647382" w14:paraId="665B525B" w14:textId="77777777" w:rsidTr="003E4278">
        <w:tc>
          <w:tcPr>
            <w:tcW w:w="760" w:type="pct"/>
            <w:shd w:val="clear" w:color="auto" w:fill="auto"/>
            <w:tcMar>
              <w:top w:w="0" w:type="dxa"/>
              <w:bottom w:w="0" w:type="dxa"/>
            </w:tcMar>
            <w:vAlign w:val="center"/>
          </w:tcPr>
          <w:p w14:paraId="314714BD" w14:textId="77777777"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Sales house</w:t>
            </w:r>
          </w:p>
        </w:tc>
        <w:tc>
          <w:tcPr>
            <w:tcW w:w="713" w:type="pct"/>
            <w:shd w:val="clear" w:color="auto" w:fill="auto"/>
            <w:tcMar>
              <w:top w:w="0" w:type="dxa"/>
              <w:bottom w:w="0" w:type="dxa"/>
            </w:tcMar>
            <w:vAlign w:val="center"/>
          </w:tcPr>
          <w:p w14:paraId="0EF357B4"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48</w:t>
            </w:r>
          </w:p>
        </w:tc>
        <w:tc>
          <w:tcPr>
            <w:tcW w:w="707" w:type="pct"/>
            <w:shd w:val="clear" w:color="auto" w:fill="auto"/>
            <w:tcMar>
              <w:top w:w="0" w:type="dxa"/>
              <w:bottom w:w="0" w:type="dxa"/>
            </w:tcMar>
            <w:vAlign w:val="center"/>
          </w:tcPr>
          <w:p w14:paraId="28783AFB"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48</w:t>
            </w:r>
          </w:p>
        </w:tc>
        <w:tc>
          <w:tcPr>
            <w:tcW w:w="774" w:type="pct"/>
            <w:shd w:val="clear" w:color="auto" w:fill="auto"/>
            <w:tcMar>
              <w:top w:w="0" w:type="dxa"/>
              <w:bottom w:w="0" w:type="dxa"/>
            </w:tcMar>
            <w:vAlign w:val="center"/>
          </w:tcPr>
          <w:p w14:paraId="277B7791"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Reinforced concrete</w:t>
            </w:r>
          </w:p>
        </w:tc>
        <w:tc>
          <w:tcPr>
            <w:tcW w:w="493" w:type="pct"/>
            <w:shd w:val="clear" w:color="auto" w:fill="auto"/>
            <w:tcMar>
              <w:top w:w="0" w:type="dxa"/>
              <w:bottom w:w="0" w:type="dxa"/>
            </w:tcMar>
            <w:vAlign w:val="center"/>
          </w:tcPr>
          <w:p w14:paraId="46A6BAFC"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Level 4</w:t>
            </w:r>
          </w:p>
        </w:tc>
        <w:tc>
          <w:tcPr>
            <w:tcW w:w="427" w:type="pct"/>
            <w:shd w:val="clear" w:color="auto" w:fill="auto"/>
            <w:tcMar>
              <w:top w:w="0" w:type="dxa"/>
              <w:bottom w:w="0" w:type="dxa"/>
            </w:tcMar>
            <w:vAlign w:val="center"/>
          </w:tcPr>
          <w:p w14:paraId="05603010"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01</w:t>
            </w:r>
          </w:p>
        </w:tc>
        <w:tc>
          <w:tcPr>
            <w:tcW w:w="609" w:type="pct"/>
            <w:shd w:val="clear" w:color="auto" w:fill="auto"/>
            <w:tcMar>
              <w:top w:w="0" w:type="dxa"/>
              <w:bottom w:w="0" w:type="dxa"/>
            </w:tcMar>
            <w:vAlign w:val="center"/>
          </w:tcPr>
          <w:p w14:paraId="56209979"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2007</w:t>
            </w:r>
          </w:p>
        </w:tc>
        <w:tc>
          <w:tcPr>
            <w:tcW w:w="517" w:type="pct"/>
            <w:shd w:val="clear" w:color="auto" w:fill="auto"/>
            <w:tcMar>
              <w:top w:w="0" w:type="dxa"/>
              <w:bottom w:w="0" w:type="dxa"/>
            </w:tcMar>
            <w:vAlign w:val="center"/>
          </w:tcPr>
          <w:p w14:paraId="3BAC919F" w14:textId="77777777" w:rsidR="00483A6A" w:rsidRPr="00647382" w:rsidRDefault="003C2050" w:rsidP="003C2050">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w:t>
            </w:r>
          </w:p>
        </w:tc>
      </w:tr>
      <w:tr w:rsidR="003E4278" w:rsidRPr="00647382" w14:paraId="20312594" w14:textId="77777777" w:rsidTr="003E4278">
        <w:tc>
          <w:tcPr>
            <w:tcW w:w="760" w:type="pct"/>
            <w:shd w:val="clear" w:color="auto" w:fill="auto"/>
            <w:tcMar>
              <w:top w:w="0" w:type="dxa"/>
              <w:bottom w:w="0" w:type="dxa"/>
            </w:tcMar>
            <w:vAlign w:val="center"/>
          </w:tcPr>
          <w:p w14:paraId="587365D8" w14:textId="77777777" w:rsidR="003E4278" w:rsidRPr="00647382" w:rsidRDefault="003E4278" w:rsidP="003E4278">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Pump column cover</w:t>
            </w:r>
          </w:p>
        </w:tc>
        <w:tc>
          <w:tcPr>
            <w:tcW w:w="713" w:type="pct"/>
            <w:shd w:val="clear" w:color="auto" w:fill="auto"/>
            <w:tcMar>
              <w:top w:w="0" w:type="dxa"/>
              <w:bottom w:w="0" w:type="dxa"/>
            </w:tcMar>
            <w:vAlign w:val="center"/>
          </w:tcPr>
          <w:p w14:paraId="5E16E1D0"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108</w:t>
            </w:r>
          </w:p>
        </w:tc>
        <w:tc>
          <w:tcPr>
            <w:tcW w:w="707" w:type="pct"/>
            <w:shd w:val="clear" w:color="auto" w:fill="auto"/>
            <w:tcMar>
              <w:top w:w="0" w:type="dxa"/>
              <w:bottom w:w="0" w:type="dxa"/>
            </w:tcMar>
            <w:vAlign w:val="center"/>
          </w:tcPr>
          <w:p w14:paraId="2EE1DA4E"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108</w:t>
            </w:r>
          </w:p>
        </w:tc>
        <w:tc>
          <w:tcPr>
            <w:tcW w:w="774" w:type="pct"/>
            <w:shd w:val="clear" w:color="auto" w:fill="auto"/>
            <w:tcMar>
              <w:top w:w="0" w:type="dxa"/>
              <w:bottom w:w="0" w:type="dxa"/>
            </w:tcMar>
            <w:vAlign w:val="center"/>
          </w:tcPr>
          <w:p w14:paraId="2980B1D6"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Steel frame</w:t>
            </w:r>
          </w:p>
        </w:tc>
        <w:tc>
          <w:tcPr>
            <w:tcW w:w="493" w:type="pct"/>
            <w:shd w:val="clear" w:color="auto" w:fill="auto"/>
            <w:tcMar>
              <w:top w:w="0" w:type="dxa"/>
              <w:bottom w:w="0" w:type="dxa"/>
            </w:tcMar>
            <w:vAlign w:val="center"/>
          </w:tcPr>
          <w:p w14:paraId="49332DDE"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Level 4</w:t>
            </w:r>
          </w:p>
        </w:tc>
        <w:tc>
          <w:tcPr>
            <w:tcW w:w="427" w:type="pct"/>
            <w:shd w:val="clear" w:color="auto" w:fill="auto"/>
            <w:tcMar>
              <w:top w:w="0" w:type="dxa"/>
              <w:bottom w:w="0" w:type="dxa"/>
            </w:tcMar>
            <w:vAlign w:val="center"/>
          </w:tcPr>
          <w:p w14:paraId="4B73704B"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01</w:t>
            </w:r>
          </w:p>
        </w:tc>
        <w:tc>
          <w:tcPr>
            <w:tcW w:w="609" w:type="pct"/>
            <w:shd w:val="clear" w:color="auto" w:fill="auto"/>
            <w:tcMar>
              <w:top w:w="0" w:type="dxa"/>
              <w:bottom w:w="0" w:type="dxa"/>
            </w:tcMar>
            <w:vAlign w:val="center"/>
          </w:tcPr>
          <w:p w14:paraId="26A7D480"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2007</w:t>
            </w:r>
          </w:p>
        </w:tc>
        <w:tc>
          <w:tcPr>
            <w:tcW w:w="517" w:type="pct"/>
            <w:shd w:val="clear" w:color="auto" w:fill="auto"/>
            <w:tcMar>
              <w:top w:w="0" w:type="dxa"/>
              <w:bottom w:w="0" w:type="dxa"/>
            </w:tcMar>
            <w:vAlign w:val="center"/>
          </w:tcPr>
          <w:p w14:paraId="0F8FF185" w14:textId="5217C6F8" w:rsidR="003E4278" w:rsidRPr="00647382" w:rsidRDefault="003E4278" w:rsidP="003E4278">
            <w:pPr>
              <w:spacing w:after="120" w:line="360" w:lineRule="auto"/>
              <w:jc w:val="center"/>
              <w:rPr>
                <w:rFonts w:ascii="Arial" w:eastAsia="Arial" w:hAnsi="Arial" w:cs="Arial"/>
                <w:color w:val="010000"/>
                <w:sz w:val="20"/>
                <w:szCs w:val="20"/>
              </w:rPr>
            </w:pPr>
            <w:r w:rsidRPr="00647382">
              <w:rPr>
                <w:rFonts w:ascii="Arial" w:hAnsi="Arial" w:cs="Arial"/>
                <w:color w:val="010000"/>
                <w:sz w:val="20"/>
              </w:rPr>
              <w:t>-/-</w:t>
            </w:r>
          </w:p>
        </w:tc>
      </w:tr>
      <w:tr w:rsidR="003E4278" w:rsidRPr="00647382" w14:paraId="2D487753" w14:textId="77777777" w:rsidTr="003E4278">
        <w:tc>
          <w:tcPr>
            <w:tcW w:w="760" w:type="pct"/>
            <w:shd w:val="clear" w:color="auto" w:fill="auto"/>
            <w:tcMar>
              <w:top w:w="0" w:type="dxa"/>
              <w:bottom w:w="0" w:type="dxa"/>
            </w:tcMar>
            <w:vAlign w:val="center"/>
          </w:tcPr>
          <w:p w14:paraId="187B6354" w14:textId="77777777" w:rsidR="003E4278" w:rsidRPr="00647382" w:rsidRDefault="003E4278" w:rsidP="003E4278">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lastRenderedPageBreak/>
              <w:t>3 pump cylinders, 3 underground tanks</w:t>
            </w:r>
          </w:p>
        </w:tc>
        <w:tc>
          <w:tcPr>
            <w:tcW w:w="713" w:type="pct"/>
            <w:shd w:val="clear" w:color="auto" w:fill="auto"/>
            <w:tcMar>
              <w:top w:w="0" w:type="dxa"/>
              <w:bottom w:w="0" w:type="dxa"/>
            </w:tcMar>
            <w:vAlign w:val="center"/>
          </w:tcPr>
          <w:p w14:paraId="509E48B5"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w:t>
            </w:r>
          </w:p>
        </w:tc>
        <w:tc>
          <w:tcPr>
            <w:tcW w:w="707" w:type="pct"/>
            <w:shd w:val="clear" w:color="auto" w:fill="auto"/>
            <w:tcMar>
              <w:top w:w="0" w:type="dxa"/>
              <w:bottom w:w="0" w:type="dxa"/>
            </w:tcMar>
            <w:vAlign w:val="center"/>
          </w:tcPr>
          <w:p w14:paraId="6358349F"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20m3/tank</w:t>
            </w:r>
          </w:p>
        </w:tc>
        <w:tc>
          <w:tcPr>
            <w:tcW w:w="774" w:type="pct"/>
            <w:shd w:val="clear" w:color="auto" w:fill="auto"/>
            <w:tcMar>
              <w:top w:w="0" w:type="dxa"/>
              <w:bottom w:w="0" w:type="dxa"/>
            </w:tcMar>
            <w:vAlign w:val="center"/>
          </w:tcPr>
          <w:p w14:paraId="49E7B50B"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Concrete</w:t>
            </w:r>
          </w:p>
        </w:tc>
        <w:tc>
          <w:tcPr>
            <w:tcW w:w="493" w:type="pct"/>
            <w:shd w:val="clear" w:color="auto" w:fill="auto"/>
            <w:tcMar>
              <w:top w:w="0" w:type="dxa"/>
              <w:bottom w:w="0" w:type="dxa"/>
            </w:tcMar>
            <w:vAlign w:val="center"/>
          </w:tcPr>
          <w:p w14:paraId="59193572" w14:textId="77777777" w:rsidR="003E4278" w:rsidRPr="00647382" w:rsidRDefault="003E4278" w:rsidP="003E4278">
            <w:pPr>
              <w:spacing w:after="120" w:line="360" w:lineRule="auto"/>
              <w:jc w:val="center"/>
              <w:rPr>
                <w:rFonts w:ascii="Arial" w:eastAsia="Arial" w:hAnsi="Arial" w:cs="Arial"/>
                <w:color w:val="010000"/>
                <w:sz w:val="20"/>
                <w:szCs w:val="20"/>
              </w:rPr>
            </w:pPr>
          </w:p>
        </w:tc>
        <w:tc>
          <w:tcPr>
            <w:tcW w:w="427" w:type="pct"/>
            <w:shd w:val="clear" w:color="auto" w:fill="auto"/>
            <w:tcMar>
              <w:top w:w="0" w:type="dxa"/>
              <w:bottom w:w="0" w:type="dxa"/>
            </w:tcMar>
            <w:vAlign w:val="center"/>
          </w:tcPr>
          <w:p w14:paraId="37243713" w14:textId="77777777" w:rsidR="003E4278" w:rsidRPr="00647382" w:rsidRDefault="003E4278" w:rsidP="003E4278">
            <w:pPr>
              <w:spacing w:after="120" w:line="360" w:lineRule="auto"/>
              <w:jc w:val="center"/>
              <w:rPr>
                <w:rFonts w:ascii="Arial" w:eastAsia="Arial" w:hAnsi="Arial" w:cs="Arial"/>
                <w:color w:val="010000"/>
                <w:sz w:val="20"/>
                <w:szCs w:val="20"/>
              </w:rPr>
            </w:pPr>
          </w:p>
        </w:tc>
        <w:tc>
          <w:tcPr>
            <w:tcW w:w="609" w:type="pct"/>
            <w:shd w:val="clear" w:color="auto" w:fill="auto"/>
            <w:tcMar>
              <w:top w:w="0" w:type="dxa"/>
              <w:bottom w:w="0" w:type="dxa"/>
            </w:tcMar>
            <w:vAlign w:val="center"/>
          </w:tcPr>
          <w:p w14:paraId="03619385"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2007</w:t>
            </w:r>
          </w:p>
        </w:tc>
        <w:tc>
          <w:tcPr>
            <w:tcW w:w="517" w:type="pct"/>
            <w:shd w:val="clear" w:color="auto" w:fill="auto"/>
            <w:tcMar>
              <w:top w:w="0" w:type="dxa"/>
              <w:bottom w:w="0" w:type="dxa"/>
            </w:tcMar>
            <w:vAlign w:val="center"/>
          </w:tcPr>
          <w:p w14:paraId="516510F5" w14:textId="77777777" w:rsidR="003E4278" w:rsidRPr="00647382" w:rsidRDefault="003E4278" w:rsidP="003E4278">
            <w:pPr>
              <w:pBdr>
                <w:top w:val="nil"/>
                <w:left w:val="nil"/>
                <w:bottom w:val="nil"/>
                <w:right w:val="nil"/>
                <w:between w:val="nil"/>
              </w:pBdr>
              <w:spacing w:after="120" w:line="360" w:lineRule="auto"/>
              <w:jc w:val="center"/>
              <w:rPr>
                <w:rFonts w:ascii="Arial" w:eastAsia="Arial" w:hAnsi="Arial" w:cs="Arial"/>
                <w:color w:val="010000"/>
                <w:sz w:val="20"/>
                <w:szCs w:val="20"/>
              </w:rPr>
            </w:pPr>
            <w:r w:rsidRPr="00647382">
              <w:rPr>
                <w:rFonts w:ascii="Arial" w:hAnsi="Arial" w:cs="Arial"/>
                <w:color w:val="010000"/>
                <w:sz w:val="20"/>
              </w:rPr>
              <w:t>-/-</w:t>
            </w:r>
          </w:p>
        </w:tc>
      </w:tr>
    </w:tbl>
    <w:p w14:paraId="50166958" w14:textId="77777777" w:rsidR="00483A6A" w:rsidRPr="00647382" w:rsidRDefault="003C2050" w:rsidP="003C2050">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7382">
        <w:rPr>
          <w:rFonts w:ascii="Arial" w:hAnsi="Arial" w:cs="Arial"/>
          <w:color w:val="010000"/>
          <w:sz w:val="20"/>
        </w:rPr>
        <w:t>Production forests which are planted forests: Ownership has not been certified</w:t>
      </w:r>
    </w:p>
    <w:p w14:paraId="06D425AC" w14:textId="77777777" w:rsidR="00483A6A" w:rsidRPr="00647382" w:rsidRDefault="003C2050" w:rsidP="003C2050">
      <w:pPr>
        <w:numPr>
          <w:ilvl w:val="0"/>
          <w:numId w:val="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7382">
        <w:rPr>
          <w:rFonts w:ascii="Arial" w:hAnsi="Arial" w:cs="Arial"/>
          <w:color w:val="010000"/>
          <w:sz w:val="20"/>
        </w:rPr>
        <w:t>Perennial trees: Ownership has not been certified</w:t>
      </w:r>
    </w:p>
    <w:p w14:paraId="13B5DCA7" w14:textId="77777777" w:rsidR="00483A6A" w:rsidRPr="00647382" w:rsidRDefault="003C2050" w:rsidP="003C2050">
      <w:pPr>
        <w:numPr>
          <w:ilvl w:val="0"/>
          <w:numId w:val="3"/>
        </w:numPr>
        <w:pBdr>
          <w:top w:val="nil"/>
          <w:left w:val="nil"/>
          <w:bottom w:val="nil"/>
          <w:right w:val="nil"/>
          <w:between w:val="nil"/>
        </w:pBdr>
        <w:tabs>
          <w:tab w:val="left" w:pos="432"/>
          <w:tab w:val="left" w:pos="1069"/>
        </w:tabs>
        <w:spacing w:after="120" w:line="360" w:lineRule="auto"/>
        <w:rPr>
          <w:rFonts w:ascii="Arial" w:eastAsia="Arial" w:hAnsi="Arial" w:cs="Arial"/>
          <w:color w:val="010000"/>
          <w:sz w:val="20"/>
          <w:szCs w:val="20"/>
        </w:rPr>
      </w:pPr>
      <w:r w:rsidRPr="00647382">
        <w:rPr>
          <w:rFonts w:ascii="Arial" w:hAnsi="Arial" w:cs="Arial"/>
          <w:color w:val="010000"/>
          <w:sz w:val="20"/>
        </w:rPr>
        <w:t>Notes:</w:t>
      </w:r>
    </w:p>
    <w:p w14:paraId="42DEA9BE" w14:textId="77777777"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Total area: VND 1,243 m2, in which:</w:t>
      </w:r>
    </w:p>
    <w:p w14:paraId="7322A4E7" w14:textId="77777777" w:rsidR="00483A6A" w:rsidRPr="00647382" w:rsidRDefault="003C2050" w:rsidP="003C2050">
      <w:pPr>
        <w:numPr>
          <w:ilvl w:val="0"/>
          <w:numId w:val="4"/>
        </w:numPr>
        <w:pBdr>
          <w:top w:val="nil"/>
          <w:left w:val="nil"/>
          <w:bottom w:val="nil"/>
          <w:right w:val="nil"/>
          <w:between w:val="nil"/>
        </w:pBdr>
        <w:tabs>
          <w:tab w:val="left" w:pos="432"/>
          <w:tab w:val="left" w:pos="1518"/>
        </w:tabs>
        <w:spacing w:after="120" w:line="360" w:lineRule="auto"/>
        <w:rPr>
          <w:rFonts w:ascii="Arial" w:eastAsia="Arial" w:hAnsi="Arial" w:cs="Arial"/>
          <w:color w:val="010000"/>
          <w:sz w:val="20"/>
          <w:szCs w:val="20"/>
        </w:rPr>
      </w:pPr>
      <w:r w:rsidRPr="00647382">
        <w:rPr>
          <w:rFonts w:ascii="Arial" w:hAnsi="Arial" w:cs="Arial"/>
          <w:color w:val="010000"/>
          <w:sz w:val="20"/>
        </w:rPr>
        <w:t>Land use area: 968 m2 (SKC)</w:t>
      </w:r>
    </w:p>
    <w:p w14:paraId="131D2BAE" w14:textId="75DB4574" w:rsidR="00483A6A" w:rsidRPr="00647382" w:rsidRDefault="003C2050" w:rsidP="003C2050">
      <w:pPr>
        <w:numPr>
          <w:ilvl w:val="0"/>
          <w:numId w:val="4"/>
        </w:numPr>
        <w:pBdr>
          <w:top w:val="nil"/>
          <w:left w:val="nil"/>
          <w:bottom w:val="nil"/>
          <w:right w:val="nil"/>
          <w:between w:val="nil"/>
        </w:pBdr>
        <w:tabs>
          <w:tab w:val="left" w:pos="432"/>
          <w:tab w:val="left" w:pos="1522"/>
        </w:tabs>
        <w:spacing w:after="120" w:line="360" w:lineRule="auto"/>
        <w:rPr>
          <w:rFonts w:ascii="Arial" w:eastAsia="Arial" w:hAnsi="Arial" w:cs="Arial"/>
          <w:color w:val="010000"/>
          <w:sz w:val="20"/>
          <w:szCs w:val="20"/>
        </w:rPr>
      </w:pPr>
      <w:r w:rsidRPr="00647382">
        <w:rPr>
          <w:rFonts w:ascii="Arial" w:hAnsi="Arial" w:cs="Arial"/>
          <w:color w:val="010000"/>
          <w:sz w:val="20"/>
        </w:rPr>
        <w:t>Area of right-of-way corridors</w:t>
      </w:r>
      <w:r w:rsidR="003E4278" w:rsidRPr="00647382">
        <w:rPr>
          <w:rFonts w:ascii="Arial" w:hAnsi="Arial" w:cs="Arial"/>
          <w:color w:val="010000"/>
          <w:sz w:val="20"/>
        </w:rPr>
        <w:t>:</w:t>
      </w:r>
      <w:r w:rsidRPr="00647382">
        <w:rPr>
          <w:rFonts w:ascii="Arial" w:hAnsi="Arial" w:cs="Arial"/>
          <w:color w:val="010000"/>
          <w:sz w:val="20"/>
        </w:rPr>
        <w:t xml:space="preserve"> 275 m2</w:t>
      </w:r>
    </w:p>
    <w:p w14:paraId="61216C21" w14:textId="77777777"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Receive transfer of land use rights and land-attached assets from Minh Khanh Trading Service Petrol Private Enterprise.</w:t>
      </w:r>
    </w:p>
    <w:p w14:paraId="5A3E177C" w14:textId="5AEA1B75"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 xml:space="preserve">* For the second land plot: According to Certificate of Land Use Rights, Ownership of houses and other land-attached assets No. BA 133757. Number in the </w:t>
      </w:r>
      <w:r w:rsidR="00E77DDA" w:rsidRPr="00647382">
        <w:rPr>
          <w:rFonts w:ascii="Arial" w:hAnsi="Arial" w:cs="Arial"/>
          <w:color w:val="010000"/>
          <w:sz w:val="20"/>
        </w:rPr>
        <w:t>Certificate issuance book</w:t>
      </w:r>
      <w:r w:rsidRPr="00647382">
        <w:rPr>
          <w:rFonts w:ascii="Arial" w:hAnsi="Arial" w:cs="Arial"/>
          <w:color w:val="010000"/>
          <w:sz w:val="20"/>
        </w:rPr>
        <w:t>: CT00190, issued by the People's Committee of Binh Duong Province on April 6, 2010; Land users, construction work owner: Petec Logistics Joint Stock Company. Details of the second land plot:</w:t>
      </w:r>
    </w:p>
    <w:p w14:paraId="1B17E6A9" w14:textId="77777777" w:rsidR="00483A6A" w:rsidRPr="00647382" w:rsidRDefault="003C2050" w:rsidP="003C2050">
      <w:pPr>
        <w:numPr>
          <w:ilvl w:val="0"/>
          <w:numId w:val="5"/>
        </w:numPr>
        <w:pBdr>
          <w:top w:val="nil"/>
          <w:left w:val="nil"/>
          <w:bottom w:val="nil"/>
          <w:right w:val="nil"/>
          <w:between w:val="nil"/>
        </w:pBdr>
        <w:tabs>
          <w:tab w:val="left" w:pos="432"/>
          <w:tab w:val="left" w:pos="945"/>
        </w:tabs>
        <w:spacing w:after="120" w:line="360" w:lineRule="auto"/>
        <w:rPr>
          <w:rFonts w:ascii="Arial" w:eastAsia="Arial" w:hAnsi="Arial" w:cs="Arial"/>
          <w:color w:val="010000"/>
          <w:sz w:val="20"/>
          <w:szCs w:val="20"/>
        </w:rPr>
      </w:pPr>
      <w:r w:rsidRPr="00647382">
        <w:rPr>
          <w:rFonts w:ascii="Arial" w:hAnsi="Arial" w:cs="Arial"/>
          <w:color w:val="010000"/>
          <w:sz w:val="20"/>
        </w:rPr>
        <w:t>Land plot:</w:t>
      </w:r>
    </w:p>
    <w:p w14:paraId="7EF8A979" w14:textId="7A6EE62E" w:rsidR="00483A6A" w:rsidRPr="00647382" w:rsidRDefault="003C2050" w:rsidP="003C2050">
      <w:pPr>
        <w:numPr>
          <w:ilvl w:val="0"/>
          <w:numId w:val="6"/>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647382">
        <w:rPr>
          <w:rFonts w:ascii="Arial" w:hAnsi="Arial" w:cs="Arial"/>
          <w:color w:val="010000"/>
          <w:sz w:val="20"/>
        </w:rPr>
        <w:t>Land plot No. 247,</w:t>
      </w:r>
      <w:r w:rsidR="004776B3" w:rsidRPr="00647382">
        <w:rPr>
          <w:rFonts w:ascii="Arial" w:hAnsi="Arial" w:cs="Arial"/>
          <w:color w:val="010000"/>
          <w:sz w:val="20"/>
        </w:rPr>
        <w:t xml:space="preserve"> </w:t>
      </w:r>
      <w:r w:rsidRPr="00647382">
        <w:rPr>
          <w:rFonts w:ascii="Arial" w:hAnsi="Arial" w:cs="Arial"/>
          <w:color w:val="010000"/>
          <w:sz w:val="20"/>
        </w:rPr>
        <w:t>279,</w:t>
      </w:r>
      <w:r w:rsidR="004776B3" w:rsidRPr="00647382">
        <w:rPr>
          <w:rFonts w:ascii="Arial" w:hAnsi="Arial" w:cs="Arial"/>
          <w:color w:val="010000"/>
          <w:sz w:val="20"/>
        </w:rPr>
        <w:t xml:space="preserve"> </w:t>
      </w:r>
      <w:r w:rsidRPr="00647382">
        <w:rPr>
          <w:rFonts w:ascii="Arial" w:hAnsi="Arial" w:cs="Arial"/>
          <w:color w:val="010000"/>
          <w:sz w:val="20"/>
        </w:rPr>
        <w:t>280,</w:t>
      </w:r>
      <w:r w:rsidR="004776B3" w:rsidRPr="00647382">
        <w:rPr>
          <w:rFonts w:ascii="Arial" w:hAnsi="Arial" w:cs="Arial"/>
          <w:color w:val="010000"/>
          <w:sz w:val="20"/>
        </w:rPr>
        <w:t xml:space="preserve"> and </w:t>
      </w:r>
      <w:r w:rsidRPr="00647382">
        <w:rPr>
          <w:rFonts w:ascii="Arial" w:hAnsi="Arial" w:cs="Arial"/>
          <w:color w:val="010000"/>
          <w:sz w:val="20"/>
        </w:rPr>
        <w:t xml:space="preserve">281, map sheet No. 48 </w:t>
      </w:r>
    </w:p>
    <w:p w14:paraId="248A7D1F" w14:textId="51282F48" w:rsidR="00483A6A" w:rsidRPr="00647382" w:rsidRDefault="003C2050" w:rsidP="003C2050">
      <w:pPr>
        <w:numPr>
          <w:ilvl w:val="0"/>
          <w:numId w:val="6"/>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647382">
        <w:rPr>
          <w:rFonts w:ascii="Arial" w:hAnsi="Arial" w:cs="Arial"/>
          <w:color w:val="010000"/>
          <w:sz w:val="20"/>
        </w:rPr>
        <w:t>Address (</w:t>
      </w:r>
      <w:r w:rsidR="00537E66" w:rsidRPr="00647382">
        <w:rPr>
          <w:rFonts w:ascii="Arial" w:hAnsi="Arial" w:cs="Arial"/>
          <w:color w:val="010000"/>
          <w:sz w:val="20"/>
        </w:rPr>
        <w:t>updated</w:t>
      </w:r>
      <w:r w:rsidRPr="00647382">
        <w:rPr>
          <w:rFonts w:ascii="Arial" w:hAnsi="Arial" w:cs="Arial"/>
          <w:color w:val="010000"/>
          <w:sz w:val="20"/>
        </w:rPr>
        <w:t xml:space="preserve"> on January 8, 2024): Khanh Binh Ward, Tan Uyen City, Binh Duong Province (former address: Khanh Binh Commune, Tan Uyen District, Binh Duong Province) </w:t>
      </w:r>
    </w:p>
    <w:p w14:paraId="6FEED2F8" w14:textId="38A6FD5B" w:rsidR="00483A6A" w:rsidRPr="00647382" w:rsidRDefault="005146FE" w:rsidP="003C2050">
      <w:pPr>
        <w:numPr>
          <w:ilvl w:val="0"/>
          <w:numId w:val="6"/>
        </w:numPr>
        <w:pBdr>
          <w:top w:val="nil"/>
          <w:left w:val="nil"/>
          <w:bottom w:val="nil"/>
          <w:right w:val="nil"/>
          <w:between w:val="nil"/>
        </w:pBdr>
        <w:tabs>
          <w:tab w:val="left" w:pos="432"/>
          <w:tab w:val="left" w:pos="1198"/>
        </w:tabs>
        <w:spacing w:after="120" w:line="360" w:lineRule="auto"/>
        <w:rPr>
          <w:rFonts w:ascii="Arial" w:eastAsia="Arial" w:hAnsi="Arial" w:cs="Arial"/>
          <w:color w:val="010000"/>
          <w:sz w:val="20"/>
          <w:szCs w:val="20"/>
        </w:rPr>
      </w:pPr>
      <w:r w:rsidRPr="00647382">
        <w:rPr>
          <w:rFonts w:ascii="Arial" w:hAnsi="Arial" w:cs="Arial"/>
          <w:color w:val="010000"/>
          <w:sz w:val="20"/>
        </w:rPr>
        <w:t>Area</w:t>
      </w:r>
      <w:r w:rsidR="003C2050" w:rsidRPr="00647382">
        <w:rPr>
          <w:rFonts w:ascii="Arial" w:hAnsi="Arial" w:cs="Arial"/>
          <w:color w:val="010000"/>
          <w:sz w:val="20"/>
        </w:rPr>
        <w:t>: 316m2</w:t>
      </w:r>
    </w:p>
    <w:p w14:paraId="38206396" w14:textId="2099D3C3" w:rsidR="00483A6A" w:rsidRPr="00647382" w:rsidRDefault="003C2050" w:rsidP="003C2050">
      <w:pPr>
        <w:numPr>
          <w:ilvl w:val="0"/>
          <w:numId w:val="6"/>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647382">
        <w:rPr>
          <w:rFonts w:ascii="Arial" w:hAnsi="Arial" w:cs="Arial"/>
          <w:color w:val="010000"/>
          <w:sz w:val="20"/>
        </w:rPr>
        <w:t>Use</w:t>
      </w:r>
      <w:r w:rsidR="005146FE" w:rsidRPr="00647382">
        <w:rPr>
          <w:rFonts w:ascii="Arial" w:hAnsi="Arial" w:cs="Arial"/>
          <w:color w:val="010000"/>
          <w:sz w:val="20"/>
        </w:rPr>
        <w:t xml:space="preserve"> form</w:t>
      </w:r>
      <w:r w:rsidRPr="00647382">
        <w:rPr>
          <w:rFonts w:ascii="Arial" w:hAnsi="Arial" w:cs="Arial"/>
          <w:color w:val="010000"/>
          <w:sz w:val="20"/>
        </w:rPr>
        <w:t xml:space="preserve">: Private: 316 m2, shared: none </w:t>
      </w:r>
    </w:p>
    <w:p w14:paraId="4D99561F" w14:textId="77777777" w:rsidR="00483A6A" w:rsidRPr="00647382" w:rsidRDefault="003C2050" w:rsidP="003C2050">
      <w:pPr>
        <w:numPr>
          <w:ilvl w:val="0"/>
          <w:numId w:val="6"/>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647382">
        <w:rPr>
          <w:rFonts w:ascii="Arial" w:hAnsi="Arial" w:cs="Arial"/>
          <w:color w:val="010000"/>
          <w:sz w:val="20"/>
        </w:rPr>
        <w:t>Use purposes: Rural residential land (300), Right-of-way corridors (16)</w:t>
      </w:r>
    </w:p>
    <w:p w14:paraId="0E89BAEE" w14:textId="77777777" w:rsidR="00483A6A" w:rsidRPr="00647382" w:rsidRDefault="003C2050" w:rsidP="003C2050">
      <w:pPr>
        <w:numPr>
          <w:ilvl w:val="0"/>
          <w:numId w:val="6"/>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647382">
        <w:rPr>
          <w:rFonts w:ascii="Arial" w:hAnsi="Arial" w:cs="Arial"/>
          <w:color w:val="010000"/>
          <w:sz w:val="20"/>
        </w:rPr>
        <w:t>Term of use: Long-term (ONT)</w:t>
      </w:r>
    </w:p>
    <w:p w14:paraId="54D503DE" w14:textId="77777777" w:rsidR="00483A6A" w:rsidRPr="00647382" w:rsidRDefault="003C2050" w:rsidP="003C2050">
      <w:pPr>
        <w:numPr>
          <w:ilvl w:val="0"/>
          <w:numId w:val="6"/>
        </w:numPr>
        <w:pBdr>
          <w:top w:val="nil"/>
          <w:left w:val="nil"/>
          <w:bottom w:val="nil"/>
          <w:right w:val="nil"/>
          <w:between w:val="nil"/>
        </w:pBdr>
        <w:tabs>
          <w:tab w:val="left" w:pos="432"/>
          <w:tab w:val="left" w:pos="1213"/>
        </w:tabs>
        <w:spacing w:after="120" w:line="360" w:lineRule="auto"/>
        <w:rPr>
          <w:rFonts w:ascii="Arial" w:eastAsia="Arial" w:hAnsi="Arial" w:cs="Arial"/>
          <w:color w:val="010000"/>
          <w:sz w:val="20"/>
          <w:szCs w:val="20"/>
        </w:rPr>
      </w:pPr>
      <w:r w:rsidRPr="00647382">
        <w:rPr>
          <w:rFonts w:ascii="Arial" w:hAnsi="Arial" w:cs="Arial"/>
          <w:color w:val="010000"/>
          <w:sz w:val="20"/>
        </w:rPr>
        <w:t xml:space="preserve">Use origin: The State allocates land with collection of land use fees </w:t>
      </w:r>
    </w:p>
    <w:p w14:paraId="0B023976" w14:textId="77777777" w:rsidR="00483A6A" w:rsidRPr="00647382" w:rsidRDefault="003C2050" w:rsidP="003C2050">
      <w:pPr>
        <w:numPr>
          <w:ilvl w:val="0"/>
          <w:numId w:val="5"/>
        </w:numPr>
        <w:pBdr>
          <w:top w:val="nil"/>
          <w:left w:val="nil"/>
          <w:bottom w:val="nil"/>
          <w:right w:val="nil"/>
          <w:between w:val="nil"/>
        </w:pBdr>
        <w:tabs>
          <w:tab w:val="left" w:pos="432"/>
          <w:tab w:val="left" w:pos="949"/>
        </w:tabs>
        <w:spacing w:after="120" w:line="360" w:lineRule="auto"/>
        <w:rPr>
          <w:rFonts w:ascii="Arial" w:eastAsia="Arial" w:hAnsi="Arial" w:cs="Arial"/>
          <w:color w:val="010000"/>
          <w:sz w:val="20"/>
          <w:szCs w:val="20"/>
        </w:rPr>
      </w:pPr>
      <w:r w:rsidRPr="00647382">
        <w:rPr>
          <w:rFonts w:ascii="Arial" w:hAnsi="Arial" w:cs="Arial"/>
          <w:color w:val="010000"/>
          <w:sz w:val="20"/>
        </w:rPr>
        <w:t>Residential house: Ownership has not been certified</w:t>
      </w:r>
    </w:p>
    <w:p w14:paraId="6F63273A" w14:textId="77777777" w:rsidR="00483A6A" w:rsidRPr="00647382" w:rsidRDefault="003C2050" w:rsidP="003C2050">
      <w:pPr>
        <w:numPr>
          <w:ilvl w:val="0"/>
          <w:numId w:val="5"/>
        </w:numPr>
        <w:pBdr>
          <w:top w:val="nil"/>
          <w:left w:val="nil"/>
          <w:bottom w:val="nil"/>
          <w:right w:val="nil"/>
          <w:between w:val="nil"/>
        </w:pBdr>
        <w:tabs>
          <w:tab w:val="left" w:pos="432"/>
          <w:tab w:val="left" w:pos="949"/>
        </w:tabs>
        <w:spacing w:after="120" w:line="360" w:lineRule="auto"/>
        <w:rPr>
          <w:rFonts w:ascii="Arial" w:eastAsia="Arial" w:hAnsi="Arial" w:cs="Arial"/>
          <w:color w:val="010000"/>
          <w:sz w:val="20"/>
          <w:szCs w:val="20"/>
        </w:rPr>
      </w:pPr>
      <w:r w:rsidRPr="00647382">
        <w:rPr>
          <w:rFonts w:ascii="Arial" w:hAnsi="Arial" w:cs="Arial"/>
          <w:color w:val="010000"/>
          <w:sz w:val="20"/>
        </w:rPr>
        <w:t>Other construction works: Ownership has not been certified</w:t>
      </w:r>
    </w:p>
    <w:p w14:paraId="49E4C139" w14:textId="77777777" w:rsidR="00483A6A" w:rsidRPr="00647382" w:rsidRDefault="003C2050" w:rsidP="003C2050">
      <w:pPr>
        <w:numPr>
          <w:ilvl w:val="0"/>
          <w:numId w:val="5"/>
        </w:numPr>
        <w:pBdr>
          <w:top w:val="nil"/>
          <w:left w:val="nil"/>
          <w:bottom w:val="nil"/>
          <w:right w:val="nil"/>
          <w:between w:val="nil"/>
        </w:pBdr>
        <w:tabs>
          <w:tab w:val="left" w:pos="432"/>
          <w:tab w:val="left" w:pos="949"/>
        </w:tabs>
        <w:spacing w:after="120" w:line="360" w:lineRule="auto"/>
        <w:rPr>
          <w:rFonts w:ascii="Arial" w:eastAsia="Arial" w:hAnsi="Arial" w:cs="Arial"/>
          <w:color w:val="010000"/>
          <w:sz w:val="20"/>
          <w:szCs w:val="20"/>
        </w:rPr>
      </w:pPr>
      <w:r w:rsidRPr="00647382">
        <w:rPr>
          <w:rFonts w:ascii="Arial" w:hAnsi="Arial" w:cs="Arial"/>
          <w:color w:val="010000"/>
          <w:sz w:val="20"/>
        </w:rPr>
        <w:t>Production forests which are planted forests: Ownership has not been certified</w:t>
      </w:r>
    </w:p>
    <w:p w14:paraId="67D589F0" w14:textId="77777777" w:rsidR="00483A6A" w:rsidRPr="00647382" w:rsidRDefault="003C2050" w:rsidP="003C2050">
      <w:pPr>
        <w:numPr>
          <w:ilvl w:val="0"/>
          <w:numId w:val="5"/>
        </w:numPr>
        <w:pBdr>
          <w:top w:val="nil"/>
          <w:left w:val="nil"/>
          <w:bottom w:val="nil"/>
          <w:right w:val="nil"/>
          <w:between w:val="nil"/>
        </w:pBdr>
        <w:tabs>
          <w:tab w:val="left" w:pos="432"/>
          <w:tab w:val="left" w:pos="949"/>
        </w:tabs>
        <w:spacing w:after="120" w:line="360" w:lineRule="auto"/>
        <w:rPr>
          <w:rFonts w:ascii="Arial" w:eastAsia="Arial" w:hAnsi="Arial" w:cs="Arial"/>
          <w:color w:val="010000"/>
          <w:sz w:val="20"/>
          <w:szCs w:val="20"/>
        </w:rPr>
      </w:pPr>
      <w:r w:rsidRPr="00647382">
        <w:rPr>
          <w:rFonts w:ascii="Arial" w:hAnsi="Arial" w:cs="Arial"/>
          <w:color w:val="010000"/>
          <w:sz w:val="20"/>
        </w:rPr>
        <w:t>Perennial trees: Ownership has not been certified</w:t>
      </w:r>
    </w:p>
    <w:p w14:paraId="06199B0D" w14:textId="77777777" w:rsidR="00483A6A" w:rsidRPr="00647382" w:rsidRDefault="003C2050" w:rsidP="003C2050">
      <w:pPr>
        <w:numPr>
          <w:ilvl w:val="0"/>
          <w:numId w:val="5"/>
        </w:numPr>
        <w:pBdr>
          <w:top w:val="nil"/>
          <w:left w:val="nil"/>
          <w:bottom w:val="nil"/>
          <w:right w:val="nil"/>
          <w:between w:val="nil"/>
        </w:pBdr>
        <w:tabs>
          <w:tab w:val="left" w:pos="432"/>
          <w:tab w:val="left" w:pos="949"/>
        </w:tabs>
        <w:spacing w:after="120" w:line="360" w:lineRule="auto"/>
        <w:rPr>
          <w:rFonts w:ascii="Arial" w:eastAsia="Arial" w:hAnsi="Arial" w:cs="Arial"/>
          <w:color w:val="010000"/>
          <w:sz w:val="20"/>
          <w:szCs w:val="20"/>
        </w:rPr>
      </w:pPr>
      <w:r w:rsidRPr="00647382">
        <w:rPr>
          <w:rFonts w:ascii="Arial" w:hAnsi="Arial" w:cs="Arial"/>
          <w:color w:val="010000"/>
          <w:sz w:val="20"/>
        </w:rPr>
        <w:t>Notes:</w:t>
      </w:r>
    </w:p>
    <w:p w14:paraId="1F5DF38D" w14:textId="77777777"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Total area: VND 316 m2, in which:</w:t>
      </w:r>
    </w:p>
    <w:p w14:paraId="72553A0B" w14:textId="77777777" w:rsidR="00483A6A" w:rsidRPr="00647382" w:rsidRDefault="003C2050" w:rsidP="003C2050">
      <w:pPr>
        <w:numPr>
          <w:ilvl w:val="0"/>
          <w:numId w:val="4"/>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647382">
        <w:rPr>
          <w:rFonts w:ascii="Arial" w:hAnsi="Arial" w:cs="Arial"/>
          <w:color w:val="010000"/>
          <w:sz w:val="20"/>
        </w:rPr>
        <w:t>Land use area: 300m2 (ONT)</w:t>
      </w:r>
    </w:p>
    <w:p w14:paraId="4AA09F52" w14:textId="77777777" w:rsidR="00483A6A" w:rsidRPr="00647382" w:rsidRDefault="003C2050" w:rsidP="003C2050">
      <w:pPr>
        <w:numPr>
          <w:ilvl w:val="0"/>
          <w:numId w:val="4"/>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647382">
        <w:rPr>
          <w:rFonts w:ascii="Arial" w:hAnsi="Arial" w:cs="Arial"/>
          <w:color w:val="010000"/>
          <w:sz w:val="20"/>
        </w:rPr>
        <w:lastRenderedPageBreak/>
        <w:t>Area of right-of-way corridors: 16 m2</w:t>
      </w:r>
    </w:p>
    <w:p w14:paraId="0F0CF937" w14:textId="7B02407F"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 xml:space="preserve">Receive </w:t>
      </w:r>
      <w:r w:rsidR="00A907FF" w:rsidRPr="00647382">
        <w:rPr>
          <w:rFonts w:ascii="Arial" w:hAnsi="Arial" w:cs="Arial"/>
          <w:color w:val="010000"/>
          <w:sz w:val="20"/>
        </w:rPr>
        <w:t xml:space="preserve">the </w:t>
      </w:r>
      <w:r w:rsidRPr="00647382">
        <w:rPr>
          <w:rFonts w:ascii="Arial" w:hAnsi="Arial" w:cs="Arial"/>
          <w:color w:val="010000"/>
          <w:sz w:val="20"/>
        </w:rPr>
        <w:t>transfer of land use rights from Ms. Tran Thi Hieu and Mr. Vu Van Vien.</w:t>
      </w:r>
    </w:p>
    <w:p w14:paraId="7FC16015" w14:textId="58E8586A"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Hereafter, two plots of land and other land-attached assets (Plot No. 583, Map Sheet No. 48 and Plot</w:t>
      </w:r>
      <w:r w:rsidR="00A907FF" w:rsidRPr="00647382">
        <w:rPr>
          <w:rFonts w:ascii="Arial" w:hAnsi="Arial" w:cs="Arial"/>
          <w:color w:val="010000"/>
          <w:sz w:val="20"/>
        </w:rPr>
        <w:t>s</w:t>
      </w:r>
      <w:r w:rsidRPr="00647382">
        <w:rPr>
          <w:rFonts w:ascii="Arial" w:hAnsi="Arial" w:cs="Arial"/>
          <w:color w:val="010000"/>
          <w:sz w:val="20"/>
        </w:rPr>
        <w:t xml:space="preserve"> No. 247,</w:t>
      </w:r>
      <w:r w:rsidR="00A907FF" w:rsidRPr="00647382">
        <w:rPr>
          <w:rFonts w:ascii="Arial" w:hAnsi="Arial" w:cs="Arial"/>
          <w:color w:val="010000"/>
          <w:sz w:val="20"/>
        </w:rPr>
        <w:t xml:space="preserve"> </w:t>
      </w:r>
      <w:r w:rsidRPr="00647382">
        <w:rPr>
          <w:rFonts w:ascii="Arial" w:hAnsi="Arial" w:cs="Arial"/>
          <w:color w:val="010000"/>
          <w:sz w:val="20"/>
        </w:rPr>
        <w:t>279,</w:t>
      </w:r>
      <w:r w:rsidR="00A907FF" w:rsidRPr="00647382">
        <w:rPr>
          <w:rFonts w:ascii="Arial" w:hAnsi="Arial" w:cs="Arial"/>
          <w:color w:val="010000"/>
          <w:sz w:val="20"/>
        </w:rPr>
        <w:t xml:space="preserve"> </w:t>
      </w:r>
      <w:r w:rsidRPr="00647382">
        <w:rPr>
          <w:rFonts w:ascii="Arial" w:hAnsi="Arial" w:cs="Arial"/>
          <w:color w:val="010000"/>
          <w:sz w:val="20"/>
        </w:rPr>
        <w:t>280,</w:t>
      </w:r>
      <w:r w:rsidR="00A907FF" w:rsidRPr="00647382">
        <w:rPr>
          <w:rFonts w:ascii="Arial" w:hAnsi="Arial" w:cs="Arial"/>
          <w:color w:val="010000"/>
          <w:sz w:val="20"/>
        </w:rPr>
        <w:t xml:space="preserve"> </w:t>
      </w:r>
      <w:r w:rsidRPr="00647382">
        <w:rPr>
          <w:rFonts w:ascii="Arial" w:hAnsi="Arial" w:cs="Arial"/>
          <w:color w:val="010000"/>
          <w:sz w:val="20"/>
        </w:rPr>
        <w:t>281, Map Sheet No. 48) mentioned in this Article 1 are agreed to be referred to as “Petroleum station No. 01”.</w:t>
      </w:r>
    </w:p>
    <w:p w14:paraId="0A3C371C" w14:textId="1D0BD540" w:rsidR="00483A6A" w:rsidRPr="00647382" w:rsidRDefault="003C2050" w:rsidP="00825FBE">
      <w:pPr>
        <w:pBdr>
          <w:top w:val="nil"/>
          <w:left w:val="nil"/>
          <w:bottom w:val="nil"/>
          <w:right w:val="nil"/>
          <w:between w:val="nil"/>
        </w:pBdr>
        <w:tabs>
          <w:tab w:val="left" w:pos="2023"/>
        </w:tabs>
        <w:spacing w:after="120" w:line="360" w:lineRule="auto"/>
        <w:rPr>
          <w:rFonts w:ascii="Arial" w:eastAsia="Arial" w:hAnsi="Arial" w:cs="Arial"/>
          <w:color w:val="010000"/>
          <w:sz w:val="20"/>
          <w:szCs w:val="20"/>
        </w:rPr>
      </w:pPr>
      <w:r w:rsidRPr="00647382">
        <w:rPr>
          <w:rFonts w:ascii="Arial" w:hAnsi="Arial" w:cs="Arial"/>
          <w:color w:val="010000"/>
          <w:sz w:val="20"/>
        </w:rPr>
        <w:t>Article 2: The Board of Directors agreed to transfer “Petroleum station No. 01” to Thai An International Oil Corporation</w:t>
      </w:r>
      <w:r w:rsidR="00825FBE" w:rsidRPr="00647382">
        <w:rPr>
          <w:rFonts w:ascii="Arial" w:hAnsi="Arial" w:cs="Arial"/>
          <w:color w:val="010000"/>
          <w:sz w:val="20"/>
        </w:rPr>
        <w:t>.</w:t>
      </w:r>
      <w:r w:rsidRPr="00647382">
        <w:rPr>
          <w:rFonts w:ascii="Arial" w:hAnsi="Arial" w:cs="Arial"/>
          <w:color w:val="010000"/>
          <w:sz w:val="20"/>
        </w:rPr>
        <w:t xml:space="preserve"> Head office address: No. 39 Tien Giang Street, Ward 2, Tan Binh District, Ho Chi Minh City. Business Registration Certificate No. 0310612108, issued by the Business Registration Office - Department of Planning and Investment of Ho Chi Minh, first registered on January 29, 2011, registered for the 6th change on May 23, 2023 following the transfer method of direct price negotiation after two unsuccessful auctions (according to Notice No. 443/CV-DKVN dated December 30, 2022 and Notice No. 15/CV-DKVN dated January 31, 2023 of Vietnam Petroleum Partnership Auction Company). Transfer price (value-added tax excluded) is as follows:</w:t>
      </w:r>
    </w:p>
    <w:p w14:paraId="431AE285" w14:textId="5598C131"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 xml:space="preserve">* For Land Plot No. 583, Map Sheet No. 48 according to the Certificate of Land Use Rights, Ownership of houses and other land-attached assets No. BA 133756; Number in the </w:t>
      </w:r>
      <w:r w:rsidR="00E77DDA" w:rsidRPr="00647382">
        <w:rPr>
          <w:rFonts w:ascii="Arial" w:hAnsi="Arial" w:cs="Arial"/>
          <w:color w:val="010000"/>
          <w:sz w:val="20"/>
        </w:rPr>
        <w:t>Certificate issuance book</w:t>
      </w:r>
      <w:r w:rsidRPr="00647382">
        <w:rPr>
          <w:rFonts w:ascii="Arial" w:hAnsi="Arial" w:cs="Arial"/>
          <w:color w:val="010000"/>
          <w:sz w:val="20"/>
        </w:rPr>
        <w:t>: CT00190, issued by the People's Committee of Binh Duong Province on April 6, 2010;</w:t>
      </w:r>
    </w:p>
    <w:p w14:paraId="687B240F" w14:textId="77777777" w:rsidR="00483A6A" w:rsidRPr="00647382" w:rsidRDefault="003C2050" w:rsidP="003C2050">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7382">
        <w:rPr>
          <w:rFonts w:ascii="Arial" w:hAnsi="Arial" w:cs="Arial"/>
          <w:color w:val="010000"/>
          <w:sz w:val="20"/>
        </w:rPr>
        <w:t xml:space="preserve">Price for transferring land use rights: VND 13,000,000,000 </w:t>
      </w:r>
    </w:p>
    <w:p w14:paraId="57234843" w14:textId="77777777" w:rsidR="00483A6A" w:rsidRPr="00647382" w:rsidRDefault="003C2050" w:rsidP="003C2050">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7382">
        <w:rPr>
          <w:rFonts w:ascii="Arial" w:hAnsi="Arial" w:cs="Arial"/>
          <w:color w:val="010000"/>
          <w:sz w:val="20"/>
        </w:rPr>
        <w:t xml:space="preserve">Price for selling factories, and assets on land: VND 4,773,000,000 </w:t>
      </w:r>
    </w:p>
    <w:p w14:paraId="7F9812FE" w14:textId="64C7098C" w:rsidR="00483A6A" w:rsidRPr="00647382" w:rsidRDefault="003C2050" w:rsidP="003C2050">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7382">
        <w:rPr>
          <w:rFonts w:ascii="Arial" w:hAnsi="Arial" w:cs="Arial"/>
          <w:color w:val="010000"/>
          <w:sz w:val="20"/>
        </w:rPr>
        <w:t>* For Land Plot</w:t>
      </w:r>
      <w:r w:rsidR="00AF75E9" w:rsidRPr="00647382">
        <w:rPr>
          <w:rFonts w:ascii="Arial" w:hAnsi="Arial" w:cs="Arial"/>
          <w:color w:val="010000"/>
          <w:sz w:val="20"/>
        </w:rPr>
        <w:t>s</w:t>
      </w:r>
      <w:r w:rsidRPr="00647382">
        <w:rPr>
          <w:rFonts w:ascii="Arial" w:hAnsi="Arial" w:cs="Arial"/>
          <w:color w:val="010000"/>
          <w:sz w:val="20"/>
        </w:rPr>
        <w:t xml:space="preserve"> No. 247,</w:t>
      </w:r>
      <w:r w:rsidR="00AF75E9" w:rsidRPr="00647382">
        <w:rPr>
          <w:rFonts w:ascii="Arial" w:hAnsi="Arial" w:cs="Arial"/>
          <w:color w:val="010000"/>
          <w:sz w:val="20"/>
        </w:rPr>
        <w:t xml:space="preserve"> </w:t>
      </w:r>
      <w:r w:rsidRPr="00647382">
        <w:rPr>
          <w:rFonts w:ascii="Arial" w:hAnsi="Arial" w:cs="Arial"/>
          <w:color w:val="010000"/>
          <w:sz w:val="20"/>
        </w:rPr>
        <w:t>279,</w:t>
      </w:r>
      <w:r w:rsidR="00AF75E9" w:rsidRPr="00647382">
        <w:rPr>
          <w:rFonts w:ascii="Arial" w:hAnsi="Arial" w:cs="Arial"/>
          <w:color w:val="010000"/>
          <w:sz w:val="20"/>
        </w:rPr>
        <w:t xml:space="preserve"> </w:t>
      </w:r>
      <w:r w:rsidRPr="00647382">
        <w:rPr>
          <w:rFonts w:ascii="Arial" w:hAnsi="Arial" w:cs="Arial"/>
          <w:color w:val="010000"/>
          <w:sz w:val="20"/>
        </w:rPr>
        <w:t>280,</w:t>
      </w:r>
      <w:r w:rsidR="00AF75E9" w:rsidRPr="00647382">
        <w:rPr>
          <w:rFonts w:ascii="Arial" w:hAnsi="Arial" w:cs="Arial"/>
          <w:color w:val="010000"/>
          <w:sz w:val="20"/>
        </w:rPr>
        <w:t xml:space="preserve"> and </w:t>
      </w:r>
      <w:r w:rsidRPr="00647382">
        <w:rPr>
          <w:rFonts w:ascii="Arial" w:hAnsi="Arial" w:cs="Arial"/>
          <w:color w:val="010000"/>
          <w:sz w:val="20"/>
        </w:rPr>
        <w:t xml:space="preserve">281, Map Sheet No. 48 according to Certificate of Land Use Rights, Ownership of houses and other land-attached assets No. BA 133757; Number in the </w:t>
      </w:r>
      <w:r w:rsidR="00E77DDA" w:rsidRPr="00647382">
        <w:rPr>
          <w:rFonts w:ascii="Arial" w:hAnsi="Arial" w:cs="Arial"/>
          <w:color w:val="010000"/>
          <w:sz w:val="20"/>
        </w:rPr>
        <w:t>Certificate issuance book</w:t>
      </w:r>
      <w:r w:rsidRPr="00647382">
        <w:rPr>
          <w:rFonts w:ascii="Arial" w:hAnsi="Arial" w:cs="Arial"/>
          <w:color w:val="010000"/>
          <w:sz w:val="20"/>
        </w:rPr>
        <w:t xml:space="preserve">: CT00190, issued by the People's Committee of Binh Duong Province on April 6, 2010; </w:t>
      </w:r>
      <w:bookmarkStart w:id="0" w:name="_GoBack"/>
      <w:bookmarkEnd w:id="0"/>
    </w:p>
    <w:p w14:paraId="081DA69E" w14:textId="77777777" w:rsidR="00483A6A" w:rsidRPr="00647382" w:rsidRDefault="003C2050" w:rsidP="003C2050">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47382">
        <w:rPr>
          <w:rFonts w:ascii="Arial" w:hAnsi="Arial" w:cs="Arial"/>
          <w:color w:val="010000"/>
          <w:sz w:val="20"/>
        </w:rPr>
        <w:t xml:space="preserve">Price for transferring land use rights: VND 5,000,000,000 </w:t>
      </w:r>
    </w:p>
    <w:p w14:paraId="748DB71D" w14:textId="57C37618"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 xml:space="preserve">The total transfer price of "Petroleum </w:t>
      </w:r>
      <w:r w:rsidR="00F352E8" w:rsidRPr="00647382">
        <w:rPr>
          <w:rFonts w:ascii="Arial" w:hAnsi="Arial" w:cs="Arial"/>
          <w:color w:val="010000"/>
          <w:sz w:val="20"/>
        </w:rPr>
        <w:t xml:space="preserve">station </w:t>
      </w:r>
      <w:r w:rsidRPr="00647382">
        <w:rPr>
          <w:rFonts w:ascii="Arial" w:hAnsi="Arial" w:cs="Arial"/>
          <w:color w:val="010000"/>
          <w:sz w:val="20"/>
        </w:rPr>
        <w:t xml:space="preserve">No. 01" excluding VAT is VND 22,773,000,000. </w:t>
      </w:r>
    </w:p>
    <w:p w14:paraId="7BB6CAD1" w14:textId="6195449F"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 xml:space="preserve">Article 3: The Board of Directors agreed to authorize the Manager of the Company - Mr. Huynh Xuan Hong (citizen ID card No. 001062047479, issued on May 10, 2021 by the </w:t>
      </w:r>
      <w:r w:rsidR="00647382" w:rsidRPr="00647382">
        <w:rPr>
          <w:rFonts w:ascii="Arial" w:hAnsi="Arial" w:cs="Arial"/>
          <w:color w:val="010000"/>
          <w:sz w:val="20"/>
        </w:rPr>
        <w:t>(</w:t>
      </w:r>
      <w:r w:rsidR="00647382" w:rsidRPr="00647382">
        <w:rPr>
          <w:rFonts w:ascii="Arial" w:hAnsi="Arial" w:cs="Arial"/>
          <w:color w:val="010000"/>
          <w:sz w:val="20"/>
        </w:rPr>
        <w:t>Police Department for Administrative Management of Social Order</w:t>
      </w:r>
      <w:r w:rsidRPr="00647382">
        <w:rPr>
          <w:rFonts w:ascii="Arial" w:hAnsi="Arial" w:cs="Arial"/>
          <w:color w:val="010000"/>
          <w:sz w:val="20"/>
        </w:rPr>
        <w:t xml:space="preserve">) to implement the signing of the transfer contract at the notary office and all related legal procedures in accordance with current provisions of law to complete the transfer of "Petroleum Station No. 01". </w:t>
      </w:r>
    </w:p>
    <w:p w14:paraId="2E8FBAB9" w14:textId="77777777" w:rsidR="00483A6A" w:rsidRPr="00647382" w:rsidRDefault="003C2050" w:rsidP="003C2050">
      <w:pPr>
        <w:pBdr>
          <w:top w:val="nil"/>
          <w:left w:val="nil"/>
          <w:bottom w:val="nil"/>
          <w:right w:val="nil"/>
          <w:between w:val="nil"/>
        </w:pBdr>
        <w:spacing w:after="120" w:line="360" w:lineRule="auto"/>
        <w:rPr>
          <w:rFonts w:ascii="Arial" w:eastAsia="Arial" w:hAnsi="Arial" w:cs="Arial"/>
          <w:color w:val="010000"/>
          <w:sz w:val="20"/>
          <w:szCs w:val="20"/>
        </w:rPr>
      </w:pPr>
      <w:r w:rsidRPr="00647382">
        <w:rPr>
          <w:rFonts w:ascii="Arial" w:hAnsi="Arial" w:cs="Arial"/>
          <w:color w:val="010000"/>
          <w:sz w:val="20"/>
        </w:rPr>
        <w:t>Article 4: Members of the Board of Directors, the Supervisory Board, the Executive Board and relevant individuals are responsible for the implementation of this Resolution.</w:t>
      </w:r>
    </w:p>
    <w:sectPr w:rsidR="00483A6A" w:rsidRPr="00647382" w:rsidSect="003C2050">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2712C"/>
    <w:multiLevelType w:val="multilevel"/>
    <w:tmpl w:val="0D945AB2"/>
    <w:lvl w:ilvl="0">
      <w:start w:val="1"/>
      <w:numFmt w:val="lowerLetter"/>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27179DC"/>
    <w:multiLevelType w:val="multilevel"/>
    <w:tmpl w:val="85DA8BC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D045AC"/>
    <w:multiLevelType w:val="multilevel"/>
    <w:tmpl w:val="127A3E08"/>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902BAE"/>
    <w:multiLevelType w:val="multilevel"/>
    <w:tmpl w:val="BC7A493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DC42310"/>
    <w:multiLevelType w:val="multilevel"/>
    <w:tmpl w:val="B37E7F48"/>
    <w:lvl w:ilvl="0">
      <w:start w:val="1"/>
      <w:numFmt w:val="bullet"/>
      <w:lvlText w:val="-"/>
      <w:lvlJc w:val="left"/>
      <w:pPr>
        <w:ind w:left="0" w:firstLine="0"/>
      </w:pPr>
      <w:rPr>
        <w:rFonts w:ascii="Arial" w:eastAsia="Arial" w:hAnsi="Arial" w:cs="Arial"/>
        <w:b w:val="0"/>
        <w:i w:val="0"/>
        <w:smallCaps w:val="0"/>
        <w:strike w:val="0"/>
        <w:color w:val="504D5D"/>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6416151"/>
    <w:multiLevelType w:val="multilevel"/>
    <w:tmpl w:val="76B6C17E"/>
    <w:lvl w:ilvl="0">
      <w:start w:val="4"/>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6A"/>
    <w:rsid w:val="00015A87"/>
    <w:rsid w:val="003C2050"/>
    <w:rsid w:val="003E4278"/>
    <w:rsid w:val="004776B3"/>
    <w:rsid w:val="00483A6A"/>
    <w:rsid w:val="005146FE"/>
    <w:rsid w:val="00537E66"/>
    <w:rsid w:val="00647382"/>
    <w:rsid w:val="007C5EDB"/>
    <w:rsid w:val="00825FBE"/>
    <w:rsid w:val="00A907FF"/>
    <w:rsid w:val="00AF75E9"/>
    <w:rsid w:val="00E77DDA"/>
    <w:rsid w:val="00F3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5FD63"/>
  <w15:docId w15:val="{DD012BDD-00C3-43C2-80C9-5368A465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h4iNvizaknQY6vtPt28rqPENzw==">CgMxLjAyCGguZ2pkZ3hzOAByITE4c1pUTEp6VVA4NDZjVFZGY1lvbXV1QjFQcFlSWEJndg==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1008</Words>
  <Characters>5174</Characters>
  <Application>Microsoft Office Word</Application>
  <DocSecurity>0</DocSecurity>
  <Lines>129</Lines>
  <Paragraphs>95</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14</cp:revision>
  <dcterms:created xsi:type="dcterms:W3CDTF">2024-01-16T11:54:00Z</dcterms:created>
  <dcterms:modified xsi:type="dcterms:W3CDTF">2024-01-17T00:18:00Z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f7f97dca0ef79de79bc88eb86b56cd272fbf2f5107ec713e03c9e851caf1f731</vt:lpwstr>
  </property>
</Properties>
</file>