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2BB7F9" w14:textId="77777777" w:rsidR="00A05F2A" w:rsidRPr="00681AE1" w:rsidRDefault="00895961" w:rsidP="00895961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 w:rsidRPr="00681AE1">
        <w:rPr>
          <w:rFonts w:ascii="Arial" w:hAnsi="Arial" w:cs="Arial"/>
          <w:b/>
          <w:color w:val="010000"/>
          <w:sz w:val="20"/>
        </w:rPr>
        <w:t>UMC: Annual Corporate Governance Report 2023</w:t>
      </w:r>
    </w:p>
    <w:p w14:paraId="413DCD15" w14:textId="7519FDB2" w:rsidR="00A05F2A" w:rsidRPr="00681AE1" w:rsidRDefault="00895961" w:rsidP="00895961">
      <w:pPr>
        <w:tabs>
          <w:tab w:val="left" w:pos="360"/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81AE1">
        <w:rPr>
          <w:rFonts w:ascii="Arial" w:hAnsi="Arial" w:cs="Arial"/>
          <w:color w:val="010000"/>
          <w:sz w:val="20"/>
        </w:rPr>
        <w:t>On January 12, 2024, Nam Dinh Urban Construction Management Joint Stock Company announced Report No. 01/BC-HDQT on the Corporate Governance in 2023, as follows:</w:t>
      </w:r>
    </w:p>
    <w:p w14:paraId="7AF181C1" w14:textId="77777777" w:rsidR="00A05F2A" w:rsidRPr="00681AE1" w:rsidRDefault="00895961" w:rsidP="00895961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360"/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81AE1">
        <w:rPr>
          <w:rFonts w:ascii="Arial" w:hAnsi="Arial" w:cs="Arial"/>
          <w:color w:val="010000"/>
          <w:sz w:val="20"/>
        </w:rPr>
        <w:t>Name of Company: Nam Dinh Urban Construction Management Joint Stock Company</w:t>
      </w:r>
    </w:p>
    <w:p w14:paraId="1E0BD53B" w14:textId="41C47B8B" w:rsidR="00A05F2A" w:rsidRPr="00681AE1" w:rsidRDefault="00895961" w:rsidP="00895961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360"/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81AE1">
        <w:rPr>
          <w:rFonts w:ascii="Arial" w:hAnsi="Arial" w:cs="Arial"/>
          <w:color w:val="010000"/>
          <w:sz w:val="20"/>
        </w:rPr>
        <w:t>Head office address: No.</w:t>
      </w:r>
      <w:r w:rsidR="00317362" w:rsidRPr="00681AE1">
        <w:rPr>
          <w:rFonts w:ascii="Arial" w:hAnsi="Arial" w:cs="Arial"/>
          <w:color w:val="010000"/>
          <w:sz w:val="20"/>
        </w:rPr>
        <w:t xml:space="preserve"> </w:t>
      </w:r>
      <w:r w:rsidRPr="00681AE1">
        <w:rPr>
          <w:rFonts w:ascii="Arial" w:hAnsi="Arial" w:cs="Arial"/>
          <w:color w:val="010000"/>
          <w:sz w:val="20"/>
        </w:rPr>
        <w:t xml:space="preserve">89, Quang </w:t>
      </w:r>
      <w:proofErr w:type="spellStart"/>
      <w:r w:rsidRPr="00681AE1">
        <w:rPr>
          <w:rFonts w:ascii="Arial" w:hAnsi="Arial" w:cs="Arial"/>
          <w:color w:val="010000"/>
          <w:sz w:val="20"/>
        </w:rPr>
        <w:t>Trung</w:t>
      </w:r>
      <w:proofErr w:type="spellEnd"/>
      <w:r w:rsidRPr="00681AE1">
        <w:rPr>
          <w:rFonts w:ascii="Arial" w:hAnsi="Arial" w:cs="Arial"/>
          <w:color w:val="010000"/>
          <w:sz w:val="20"/>
        </w:rPr>
        <w:t xml:space="preserve"> Street, Quang </w:t>
      </w:r>
      <w:proofErr w:type="spellStart"/>
      <w:r w:rsidRPr="00681AE1">
        <w:rPr>
          <w:rFonts w:ascii="Arial" w:hAnsi="Arial" w:cs="Arial"/>
          <w:color w:val="010000"/>
          <w:sz w:val="20"/>
        </w:rPr>
        <w:t>Trung</w:t>
      </w:r>
      <w:proofErr w:type="spellEnd"/>
      <w:r w:rsidRPr="00681AE1">
        <w:rPr>
          <w:rFonts w:ascii="Arial" w:hAnsi="Arial" w:cs="Arial"/>
          <w:color w:val="010000"/>
          <w:sz w:val="20"/>
        </w:rPr>
        <w:t xml:space="preserve"> Ward, Nam Dinh City, Nam Dinh Province</w:t>
      </w:r>
    </w:p>
    <w:p w14:paraId="470005AF" w14:textId="77777777" w:rsidR="00A05F2A" w:rsidRPr="00681AE1" w:rsidRDefault="00895961" w:rsidP="00895961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65"/>
          <w:tab w:val="left" w:pos="360"/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81AE1">
        <w:rPr>
          <w:rFonts w:ascii="Arial" w:hAnsi="Arial" w:cs="Arial"/>
          <w:color w:val="010000"/>
          <w:sz w:val="20"/>
        </w:rPr>
        <w:t>Tel: 02283 849 402</w:t>
      </w:r>
    </w:p>
    <w:p w14:paraId="66E6EED4" w14:textId="77777777" w:rsidR="00A05F2A" w:rsidRPr="00681AE1" w:rsidRDefault="00895961" w:rsidP="00895961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48"/>
          <w:tab w:val="left" w:pos="360"/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81AE1">
        <w:rPr>
          <w:rFonts w:ascii="Arial" w:hAnsi="Arial" w:cs="Arial"/>
          <w:color w:val="010000"/>
          <w:sz w:val="20"/>
        </w:rPr>
        <w:t xml:space="preserve">Website: </w:t>
      </w:r>
      <w:hyperlink r:id="rId6">
        <w:r w:rsidRPr="00681AE1">
          <w:rPr>
            <w:rFonts w:ascii="Arial" w:hAnsi="Arial" w:cs="Arial"/>
            <w:color w:val="010000"/>
            <w:sz w:val="20"/>
          </w:rPr>
          <w:t>www.congtrinhdothinamdinh.com.vn</w:t>
        </w:r>
      </w:hyperlink>
    </w:p>
    <w:p w14:paraId="44651634" w14:textId="2E80A108" w:rsidR="00A05F2A" w:rsidRPr="00681AE1" w:rsidRDefault="00895961" w:rsidP="00895961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48"/>
          <w:tab w:val="left" w:pos="360"/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81AE1">
        <w:rPr>
          <w:rFonts w:ascii="Arial" w:hAnsi="Arial" w:cs="Arial"/>
          <w:color w:val="010000"/>
          <w:sz w:val="20"/>
        </w:rPr>
        <w:t xml:space="preserve">Charter capital: VND </w:t>
      </w:r>
      <w:r w:rsidR="00975095" w:rsidRPr="00681AE1">
        <w:rPr>
          <w:rFonts w:ascii="Arial" w:hAnsi="Arial" w:cs="Arial"/>
          <w:color w:val="010000"/>
          <w:sz w:val="20"/>
        </w:rPr>
        <w:t>1</w:t>
      </w:r>
      <w:r w:rsidRPr="00681AE1">
        <w:rPr>
          <w:rFonts w:ascii="Arial" w:hAnsi="Arial" w:cs="Arial"/>
          <w:color w:val="010000"/>
          <w:sz w:val="20"/>
        </w:rPr>
        <w:t xml:space="preserve">8,416,170,000 </w:t>
      </w:r>
    </w:p>
    <w:p w14:paraId="7511A4E6" w14:textId="77777777" w:rsidR="00A05F2A" w:rsidRPr="00681AE1" w:rsidRDefault="00895961" w:rsidP="00895961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48"/>
          <w:tab w:val="left" w:pos="360"/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81AE1">
        <w:rPr>
          <w:rFonts w:ascii="Arial" w:hAnsi="Arial" w:cs="Arial"/>
          <w:color w:val="010000"/>
          <w:sz w:val="20"/>
        </w:rPr>
        <w:t>Securities code: UMC</w:t>
      </w:r>
    </w:p>
    <w:p w14:paraId="40F00DDB" w14:textId="77777777" w:rsidR="00A05F2A" w:rsidRPr="00681AE1" w:rsidRDefault="00895961" w:rsidP="00895961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48"/>
          <w:tab w:val="left" w:pos="360"/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81AE1">
        <w:rPr>
          <w:rFonts w:ascii="Arial" w:hAnsi="Arial" w:cs="Arial"/>
          <w:color w:val="010000"/>
          <w:sz w:val="20"/>
        </w:rPr>
        <w:t>Exchange: UPCOM</w:t>
      </w:r>
    </w:p>
    <w:p w14:paraId="54505F9A" w14:textId="65545ECF" w:rsidR="00A05F2A" w:rsidRPr="00681AE1" w:rsidRDefault="00895961" w:rsidP="00895961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48"/>
          <w:tab w:val="left" w:pos="360"/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81AE1">
        <w:rPr>
          <w:rFonts w:ascii="Arial" w:hAnsi="Arial" w:cs="Arial"/>
          <w:color w:val="010000"/>
          <w:sz w:val="20"/>
        </w:rPr>
        <w:t xml:space="preserve">Corporate governance model: The </w:t>
      </w:r>
      <w:r w:rsidR="00052FF2">
        <w:rPr>
          <w:rFonts w:ascii="Arial" w:hAnsi="Arial" w:cs="Arial"/>
          <w:color w:val="010000"/>
          <w:sz w:val="20"/>
        </w:rPr>
        <w:t xml:space="preserve">General Meeting, Board of Directors, </w:t>
      </w:r>
      <w:r w:rsidRPr="00681AE1">
        <w:rPr>
          <w:rFonts w:ascii="Arial" w:hAnsi="Arial" w:cs="Arial"/>
          <w:color w:val="010000"/>
          <w:sz w:val="20"/>
        </w:rPr>
        <w:t xml:space="preserve">Supervisory Board, and </w:t>
      </w:r>
      <w:r w:rsidR="00052FF2">
        <w:rPr>
          <w:rFonts w:ascii="Arial" w:hAnsi="Arial" w:cs="Arial"/>
          <w:color w:val="010000"/>
          <w:sz w:val="20"/>
        </w:rPr>
        <w:t>Executive Manager</w:t>
      </w:r>
      <w:r w:rsidRPr="00681AE1">
        <w:rPr>
          <w:rFonts w:ascii="Arial" w:hAnsi="Arial" w:cs="Arial"/>
          <w:color w:val="010000"/>
          <w:sz w:val="20"/>
        </w:rPr>
        <w:t>.</w:t>
      </w:r>
    </w:p>
    <w:p w14:paraId="2A707701" w14:textId="77777777" w:rsidR="00A05F2A" w:rsidRPr="00681AE1" w:rsidRDefault="00895961" w:rsidP="00895961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48"/>
          <w:tab w:val="left" w:pos="360"/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81AE1">
        <w:rPr>
          <w:rFonts w:ascii="Arial" w:hAnsi="Arial" w:cs="Arial"/>
          <w:color w:val="010000"/>
          <w:sz w:val="20"/>
        </w:rPr>
        <w:t xml:space="preserve">Internal audit execution: Unimplemented. </w:t>
      </w:r>
    </w:p>
    <w:p w14:paraId="379235F5" w14:textId="33F62019" w:rsidR="00A05F2A" w:rsidRPr="00681AE1" w:rsidRDefault="00895961" w:rsidP="00895961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681AE1">
        <w:rPr>
          <w:rFonts w:ascii="Arial" w:hAnsi="Arial" w:cs="Arial"/>
          <w:color w:val="010000"/>
          <w:sz w:val="20"/>
        </w:rPr>
        <w:t xml:space="preserve">Activities of the </w:t>
      </w:r>
      <w:r w:rsidR="00052FF2">
        <w:rPr>
          <w:rFonts w:ascii="Arial" w:hAnsi="Arial" w:cs="Arial"/>
          <w:color w:val="010000"/>
          <w:sz w:val="20"/>
        </w:rPr>
        <w:t>General Meeting</w:t>
      </w:r>
      <w:r w:rsidRPr="00681AE1">
        <w:rPr>
          <w:rFonts w:ascii="Arial" w:hAnsi="Arial" w:cs="Arial"/>
          <w:color w:val="010000"/>
          <w:sz w:val="20"/>
        </w:rPr>
        <w:t>: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93"/>
        <w:gridCol w:w="1836"/>
        <w:gridCol w:w="1309"/>
        <w:gridCol w:w="5179"/>
      </w:tblGrid>
      <w:tr w:rsidR="00A05F2A" w:rsidRPr="00681AE1" w14:paraId="46E1F288" w14:textId="77777777" w:rsidTr="00895961">
        <w:tc>
          <w:tcPr>
            <w:tcW w:w="3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2CD49D" w14:textId="77777777" w:rsidR="00A05F2A" w:rsidRPr="00681AE1" w:rsidRDefault="00895961" w:rsidP="008959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81AE1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01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E5785A" w14:textId="77777777" w:rsidR="00A05F2A" w:rsidRPr="00681AE1" w:rsidRDefault="00895961" w:rsidP="008959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81AE1">
              <w:rPr>
                <w:rFonts w:ascii="Arial" w:hAnsi="Arial" w:cs="Arial"/>
                <w:color w:val="010000"/>
                <w:sz w:val="20"/>
              </w:rPr>
              <w:t>General Mandate No.</w:t>
            </w:r>
          </w:p>
        </w:tc>
        <w:tc>
          <w:tcPr>
            <w:tcW w:w="72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47157E" w14:textId="77777777" w:rsidR="00A05F2A" w:rsidRPr="00681AE1" w:rsidRDefault="00895961" w:rsidP="008959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81AE1">
              <w:rPr>
                <w:rFonts w:ascii="Arial" w:hAnsi="Arial" w:cs="Arial"/>
                <w:color w:val="010000"/>
                <w:sz w:val="20"/>
              </w:rPr>
              <w:t>Date</w:t>
            </w:r>
          </w:p>
        </w:tc>
        <w:tc>
          <w:tcPr>
            <w:tcW w:w="287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108C44" w14:textId="77777777" w:rsidR="00A05F2A" w:rsidRPr="00681AE1" w:rsidRDefault="00895961" w:rsidP="008959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81AE1">
              <w:rPr>
                <w:rFonts w:ascii="Arial" w:hAnsi="Arial" w:cs="Arial"/>
                <w:color w:val="010000"/>
                <w:sz w:val="20"/>
              </w:rPr>
              <w:t>Content</w:t>
            </w:r>
          </w:p>
        </w:tc>
      </w:tr>
      <w:tr w:rsidR="00A05F2A" w:rsidRPr="00681AE1" w14:paraId="15033D08" w14:textId="77777777" w:rsidTr="00895961">
        <w:tc>
          <w:tcPr>
            <w:tcW w:w="3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221F79" w14:textId="77777777" w:rsidR="00A05F2A" w:rsidRPr="00681AE1" w:rsidRDefault="00895961" w:rsidP="008959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81AE1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01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1E5D84" w14:textId="77777777" w:rsidR="00A05F2A" w:rsidRPr="00681AE1" w:rsidRDefault="00895961" w:rsidP="008959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  <w:tab w:val="left" w:pos="1113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81AE1">
              <w:rPr>
                <w:rFonts w:ascii="Arial" w:hAnsi="Arial" w:cs="Arial"/>
                <w:color w:val="010000"/>
                <w:sz w:val="20"/>
              </w:rPr>
              <w:t>Annual General Mandate 2023 No. 04/2023/NQ-DHDCD</w:t>
            </w:r>
          </w:p>
        </w:tc>
        <w:tc>
          <w:tcPr>
            <w:tcW w:w="72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F674C2" w14:textId="77777777" w:rsidR="00A05F2A" w:rsidRPr="00681AE1" w:rsidRDefault="00895961" w:rsidP="008959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81AE1">
              <w:rPr>
                <w:rFonts w:ascii="Arial" w:hAnsi="Arial" w:cs="Arial"/>
                <w:color w:val="010000"/>
                <w:sz w:val="20"/>
              </w:rPr>
              <w:t>April 21, 2023</w:t>
            </w:r>
          </w:p>
        </w:tc>
        <w:tc>
          <w:tcPr>
            <w:tcW w:w="287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EA0E38" w14:textId="77777777" w:rsidR="00A05F2A" w:rsidRPr="00681AE1" w:rsidRDefault="00895961" w:rsidP="0089596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7"/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81AE1">
              <w:rPr>
                <w:rFonts w:ascii="Arial" w:hAnsi="Arial" w:cs="Arial"/>
                <w:color w:val="010000"/>
                <w:sz w:val="20"/>
              </w:rPr>
              <w:t>Approve the Report of the Board of Managers on the production and business activities in 2022 and the production and business plan for 2023.</w:t>
            </w:r>
          </w:p>
          <w:p w14:paraId="1F3048B9" w14:textId="77777777" w:rsidR="00A05F2A" w:rsidRPr="00681AE1" w:rsidRDefault="00895961" w:rsidP="0089596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6"/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81AE1">
              <w:rPr>
                <w:rFonts w:ascii="Arial" w:hAnsi="Arial" w:cs="Arial"/>
                <w:color w:val="010000"/>
                <w:sz w:val="20"/>
              </w:rPr>
              <w:t>Approve the Report on activities of the Board of Directors and the Supervisory Board in 2022.</w:t>
            </w:r>
          </w:p>
          <w:p w14:paraId="1A629489" w14:textId="77777777" w:rsidR="00A05F2A" w:rsidRPr="00681AE1" w:rsidRDefault="00895961" w:rsidP="0089596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0"/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81AE1">
              <w:rPr>
                <w:rFonts w:ascii="Arial" w:hAnsi="Arial" w:cs="Arial"/>
                <w:color w:val="010000"/>
                <w:sz w:val="20"/>
              </w:rPr>
              <w:t>Approve the Audited Financial Statements 2022 of the Company.</w:t>
            </w:r>
          </w:p>
          <w:p w14:paraId="52E90F81" w14:textId="55E9D835" w:rsidR="00A05F2A" w:rsidRPr="00681AE1" w:rsidRDefault="00895961" w:rsidP="0089596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81AE1">
              <w:rPr>
                <w:rFonts w:ascii="Arial" w:hAnsi="Arial" w:cs="Arial"/>
                <w:color w:val="010000"/>
                <w:sz w:val="20"/>
              </w:rPr>
              <w:t xml:space="preserve">Approve the production and business results, the plan on profit distribution, </w:t>
            </w:r>
            <w:r w:rsidR="00990BD4" w:rsidRPr="00681AE1">
              <w:rPr>
                <w:rFonts w:ascii="Arial" w:hAnsi="Arial" w:cs="Arial"/>
                <w:color w:val="010000"/>
                <w:sz w:val="20"/>
              </w:rPr>
              <w:t xml:space="preserve">the </w:t>
            </w:r>
            <w:r w:rsidRPr="00681AE1">
              <w:rPr>
                <w:rFonts w:ascii="Arial" w:hAnsi="Arial" w:cs="Arial"/>
                <w:color w:val="010000"/>
                <w:sz w:val="20"/>
              </w:rPr>
              <w:t>dividend payment of 2022, and the plan for 2023</w:t>
            </w:r>
          </w:p>
          <w:p w14:paraId="5204A97E" w14:textId="50D52583" w:rsidR="00A05F2A" w:rsidRPr="00681AE1" w:rsidRDefault="00895961" w:rsidP="0089596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0"/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81AE1">
              <w:rPr>
                <w:rFonts w:ascii="Arial" w:hAnsi="Arial" w:cs="Arial"/>
                <w:color w:val="010000"/>
                <w:sz w:val="20"/>
              </w:rPr>
              <w:t>Approve the salary and remuneration for the Board of Directors and the Supervisory Board in 2022 and the plan on the salary and remuneration for</w:t>
            </w:r>
            <w:r w:rsidR="00052FF2">
              <w:rPr>
                <w:rFonts w:ascii="Arial" w:hAnsi="Arial" w:cs="Arial"/>
                <w:color w:val="010000"/>
                <w:sz w:val="20"/>
              </w:rPr>
              <w:t xml:space="preserve"> the Board of Directors and </w:t>
            </w:r>
            <w:r w:rsidRPr="00681AE1">
              <w:rPr>
                <w:rFonts w:ascii="Arial" w:hAnsi="Arial" w:cs="Arial"/>
                <w:color w:val="010000"/>
                <w:sz w:val="20"/>
              </w:rPr>
              <w:t>Supervisory Board in 2023.</w:t>
            </w:r>
          </w:p>
          <w:p w14:paraId="17E73A9E" w14:textId="77777777" w:rsidR="00A05F2A" w:rsidRPr="00681AE1" w:rsidRDefault="00895961" w:rsidP="0089596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3"/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81AE1">
              <w:rPr>
                <w:rFonts w:ascii="Arial" w:hAnsi="Arial" w:cs="Arial"/>
                <w:color w:val="010000"/>
                <w:sz w:val="20"/>
              </w:rPr>
              <w:t xml:space="preserve">Approve the proposal on criteria for selecting an audit company for the Financial Statements 2023 and the authorization of the Board of Directors to select an </w:t>
            </w:r>
            <w:r w:rsidRPr="00681AE1">
              <w:rPr>
                <w:rFonts w:ascii="Arial" w:hAnsi="Arial" w:cs="Arial"/>
                <w:color w:val="010000"/>
                <w:sz w:val="20"/>
              </w:rPr>
              <w:lastRenderedPageBreak/>
              <w:t>appropriate audit company;</w:t>
            </w:r>
          </w:p>
          <w:p w14:paraId="1CC06BD5" w14:textId="2A669D6D" w:rsidR="00A05F2A" w:rsidRPr="00681AE1" w:rsidRDefault="00895961" w:rsidP="0089596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8"/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81AE1">
              <w:rPr>
                <w:rFonts w:ascii="Arial" w:hAnsi="Arial" w:cs="Arial"/>
                <w:color w:val="010000"/>
                <w:sz w:val="20"/>
              </w:rPr>
              <w:t xml:space="preserve">The </w:t>
            </w:r>
            <w:r w:rsidR="00052FF2">
              <w:rPr>
                <w:rFonts w:ascii="Arial" w:hAnsi="Arial" w:cs="Arial"/>
                <w:color w:val="010000"/>
                <w:sz w:val="20"/>
              </w:rPr>
              <w:t>General Meeting</w:t>
            </w:r>
            <w:r w:rsidRPr="00681AE1">
              <w:rPr>
                <w:rFonts w:ascii="Arial" w:hAnsi="Arial" w:cs="Arial"/>
                <w:color w:val="010000"/>
                <w:sz w:val="20"/>
              </w:rPr>
              <w:t xml:space="preserve"> approved authorizing the Board of Directors to implement this General Mandate, based on the objectives, tasks and plans approved by the Annual </w:t>
            </w:r>
            <w:r w:rsidR="00052FF2">
              <w:rPr>
                <w:rFonts w:ascii="Arial" w:hAnsi="Arial" w:cs="Arial"/>
                <w:color w:val="010000"/>
                <w:sz w:val="20"/>
              </w:rPr>
              <w:t>General Meeting</w:t>
            </w:r>
            <w:r w:rsidRPr="00681AE1">
              <w:rPr>
                <w:rFonts w:ascii="Arial" w:hAnsi="Arial" w:cs="Arial"/>
                <w:color w:val="010000"/>
                <w:sz w:val="20"/>
              </w:rPr>
              <w:t xml:space="preserve"> 2023 of Nam Dinh Urban Construction Management Joint Stock Company, in accordance with the provisions of Law and the Company's Charter.</w:t>
            </w:r>
          </w:p>
          <w:p w14:paraId="1CF59935" w14:textId="7F1E69A6" w:rsidR="00A05F2A" w:rsidRPr="00681AE1" w:rsidRDefault="00C95809" w:rsidP="0089596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8"/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81AE1">
              <w:rPr>
                <w:rFonts w:ascii="Arial" w:hAnsi="Arial" w:cs="Arial"/>
                <w:color w:val="010000"/>
                <w:sz w:val="20"/>
              </w:rPr>
              <w:t>Terms and validity of enforcement.</w:t>
            </w:r>
          </w:p>
        </w:tc>
      </w:tr>
    </w:tbl>
    <w:p w14:paraId="384906EA" w14:textId="77777777" w:rsidR="00A05F2A" w:rsidRPr="00681AE1" w:rsidRDefault="00895961" w:rsidP="00895961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681AE1">
        <w:rPr>
          <w:rFonts w:ascii="Arial" w:hAnsi="Arial" w:cs="Arial"/>
          <w:color w:val="010000"/>
          <w:sz w:val="20"/>
        </w:rPr>
        <w:lastRenderedPageBreak/>
        <w:t>Activities of the Board of Directors</w:t>
      </w:r>
    </w:p>
    <w:p w14:paraId="649B22E3" w14:textId="77777777" w:rsidR="00A05F2A" w:rsidRPr="00681AE1" w:rsidRDefault="00895961" w:rsidP="00895961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681AE1">
        <w:rPr>
          <w:rFonts w:ascii="Arial" w:hAnsi="Arial" w:cs="Arial"/>
          <w:color w:val="010000"/>
          <w:sz w:val="20"/>
        </w:rPr>
        <w:t>Information about members of the Board of Directors:</w:t>
      </w:r>
    </w:p>
    <w:tbl>
      <w:tblPr>
        <w:tblStyle w:val="a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630"/>
        <w:gridCol w:w="2335"/>
        <w:gridCol w:w="2303"/>
        <w:gridCol w:w="1908"/>
        <w:gridCol w:w="1841"/>
      </w:tblGrid>
      <w:tr w:rsidR="00A05F2A" w:rsidRPr="00681AE1" w14:paraId="4936575D" w14:textId="77777777" w:rsidTr="00052FF2">
        <w:tc>
          <w:tcPr>
            <w:tcW w:w="349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963D2D" w14:textId="77777777" w:rsidR="00A05F2A" w:rsidRPr="00681AE1" w:rsidRDefault="00895961" w:rsidP="008959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81AE1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295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B5B19A" w14:textId="77777777" w:rsidR="00A05F2A" w:rsidRPr="00681AE1" w:rsidRDefault="00895961" w:rsidP="008959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81AE1">
              <w:rPr>
                <w:rFonts w:ascii="Arial" w:hAnsi="Arial" w:cs="Arial"/>
                <w:color w:val="010000"/>
                <w:sz w:val="20"/>
              </w:rPr>
              <w:t>Member of the Board of Directors</w:t>
            </w:r>
          </w:p>
        </w:tc>
        <w:tc>
          <w:tcPr>
            <w:tcW w:w="1277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6B3B02" w14:textId="77777777" w:rsidR="00A05F2A" w:rsidRPr="00681AE1" w:rsidRDefault="00895961" w:rsidP="008959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81AE1">
              <w:rPr>
                <w:rFonts w:ascii="Arial" w:hAnsi="Arial" w:cs="Arial"/>
                <w:color w:val="010000"/>
                <w:sz w:val="20"/>
              </w:rPr>
              <w:t>Position</w:t>
            </w:r>
          </w:p>
        </w:tc>
        <w:tc>
          <w:tcPr>
            <w:tcW w:w="2079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C3A24F" w14:textId="77777777" w:rsidR="00A05F2A" w:rsidRPr="00681AE1" w:rsidRDefault="00895961" w:rsidP="008959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81AE1">
              <w:rPr>
                <w:rFonts w:ascii="Arial" w:hAnsi="Arial" w:cs="Arial"/>
                <w:color w:val="010000"/>
                <w:sz w:val="20"/>
              </w:rPr>
              <w:t>Date of appointment/dismissal as member/independent member of the Board of Directors</w:t>
            </w:r>
          </w:p>
        </w:tc>
      </w:tr>
      <w:tr w:rsidR="00A05F2A" w:rsidRPr="00681AE1" w14:paraId="26EE4CA9" w14:textId="77777777" w:rsidTr="00052FF2">
        <w:tc>
          <w:tcPr>
            <w:tcW w:w="349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C25A23" w14:textId="77777777" w:rsidR="00A05F2A" w:rsidRPr="00681AE1" w:rsidRDefault="00A05F2A" w:rsidP="008959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295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08C8E7" w14:textId="77777777" w:rsidR="00A05F2A" w:rsidRPr="00681AE1" w:rsidRDefault="00A05F2A" w:rsidP="008959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277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103E1A" w14:textId="77777777" w:rsidR="00A05F2A" w:rsidRPr="00681AE1" w:rsidRDefault="00A05F2A" w:rsidP="008959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2B52C5" w14:textId="4CC7FD0A" w:rsidR="00A05F2A" w:rsidRPr="00681AE1" w:rsidRDefault="00895961" w:rsidP="008959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81AE1">
              <w:rPr>
                <w:rFonts w:ascii="Arial" w:hAnsi="Arial" w:cs="Arial"/>
                <w:color w:val="010000"/>
                <w:sz w:val="20"/>
              </w:rPr>
              <w:t>Appointment date</w:t>
            </w:r>
          </w:p>
        </w:tc>
        <w:tc>
          <w:tcPr>
            <w:tcW w:w="10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133BEA" w14:textId="77777777" w:rsidR="00A05F2A" w:rsidRPr="00681AE1" w:rsidRDefault="00895961" w:rsidP="008959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81AE1">
              <w:rPr>
                <w:rFonts w:ascii="Arial" w:hAnsi="Arial" w:cs="Arial"/>
                <w:color w:val="010000"/>
                <w:sz w:val="20"/>
              </w:rPr>
              <w:t>Dismissal date</w:t>
            </w:r>
          </w:p>
        </w:tc>
      </w:tr>
      <w:tr w:rsidR="00A05F2A" w:rsidRPr="00681AE1" w14:paraId="1D930341" w14:textId="77777777" w:rsidTr="00052FF2">
        <w:tc>
          <w:tcPr>
            <w:tcW w:w="3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FFC244" w14:textId="77777777" w:rsidR="00A05F2A" w:rsidRPr="00681AE1" w:rsidRDefault="00895961" w:rsidP="008959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81AE1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2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CC807F" w14:textId="77777777" w:rsidR="00A05F2A" w:rsidRPr="00681AE1" w:rsidRDefault="00895961" w:rsidP="008959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81AE1">
              <w:rPr>
                <w:rFonts w:ascii="Arial" w:hAnsi="Arial" w:cs="Arial"/>
                <w:color w:val="010000"/>
                <w:sz w:val="20"/>
              </w:rPr>
              <w:t>Do Minh Dung</w:t>
            </w:r>
          </w:p>
        </w:tc>
        <w:tc>
          <w:tcPr>
            <w:tcW w:w="12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6A6127" w14:textId="77777777" w:rsidR="00A05F2A" w:rsidRPr="00681AE1" w:rsidRDefault="00895961" w:rsidP="008959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81AE1">
              <w:rPr>
                <w:rFonts w:ascii="Arial" w:hAnsi="Arial" w:cs="Arial"/>
                <w:color w:val="010000"/>
                <w:sz w:val="20"/>
              </w:rPr>
              <w:t>Chair of the Board of Directors</w:t>
            </w:r>
          </w:p>
        </w:tc>
        <w:tc>
          <w:tcPr>
            <w:tcW w:w="10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1DE6EA" w14:textId="77777777" w:rsidR="00A05F2A" w:rsidRPr="00681AE1" w:rsidRDefault="00895961" w:rsidP="008959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81AE1">
              <w:rPr>
                <w:rFonts w:ascii="Arial" w:hAnsi="Arial" w:cs="Arial"/>
                <w:color w:val="010000"/>
                <w:sz w:val="20"/>
              </w:rPr>
              <w:t>November 1, 2018</w:t>
            </w:r>
          </w:p>
        </w:tc>
        <w:tc>
          <w:tcPr>
            <w:tcW w:w="10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307F5D" w14:textId="77777777" w:rsidR="00A05F2A" w:rsidRPr="00681AE1" w:rsidRDefault="00895961" w:rsidP="008959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81AE1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</w:tr>
      <w:tr w:rsidR="00A05F2A" w:rsidRPr="00681AE1" w14:paraId="1108D285" w14:textId="77777777" w:rsidTr="00052FF2">
        <w:tc>
          <w:tcPr>
            <w:tcW w:w="3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F0A0BE" w14:textId="77777777" w:rsidR="00A05F2A" w:rsidRPr="00681AE1" w:rsidRDefault="00895961" w:rsidP="008959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81AE1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2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53617B" w14:textId="77777777" w:rsidR="00A05F2A" w:rsidRPr="00681AE1" w:rsidRDefault="00895961" w:rsidP="008959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81AE1">
              <w:rPr>
                <w:rFonts w:ascii="Arial" w:hAnsi="Arial" w:cs="Arial"/>
                <w:color w:val="010000"/>
                <w:sz w:val="20"/>
              </w:rPr>
              <w:t>Pham Thai Son</w:t>
            </w:r>
          </w:p>
        </w:tc>
        <w:tc>
          <w:tcPr>
            <w:tcW w:w="12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CF77F7" w14:textId="27BD01A0" w:rsidR="00A05F2A" w:rsidRPr="00681AE1" w:rsidRDefault="00895961" w:rsidP="008959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81AE1">
              <w:rPr>
                <w:rFonts w:ascii="Arial" w:hAnsi="Arial" w:cs="Arial"/>
                <w:color w:val="010000"/>
                <w:sz w:val="20"/>
              </w:rPr>
              <w:t xml:space="preserve">Member of the Board of </w:t>
            </w:r>
            <w:r w:rsidR="00052FF2">
              <w:rPr>
                <w:rFonts w:ascii="Arial" w:hAnsi="Arial" w:cs="Arial"/>
                <w:color w:val="010000"/>
                <w:sz w:val="20"/>
              </w:rPr>
              <w:t>Directors-cum-Managing Director</w:t>
            </w:r>
          </w:p>
        </w:tc>
        <w:tc>
          <w:tcPr>
            <w:tcW w:w="10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39EEC3" w14:textId="77777777" w:rsidR="00A05F2A" w:rsidRPr="00681AE1" w:rsidRDefault="00895961" w:rsidP="008959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81AE1">
              <w:rPr>
                <w:rFonts w:ascii="Arial" w:hAnsi="Arial" w:cs="Arial"/>
                <w:color w:val="010000"/>
                <w:sz w:val="20"/>
              </w:rPr>
              <w:t>April 21, 2018</w:t>
            </w:r>
          </w:p>
        </w:tc>
        <w:tc>
          <w:tcPr>
            <w:tcW w:w="10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8972E1" w14:textId="77777777" w:rsidR="00A05F2A" w:rsidRPr="00681AE1" w:rsidRDefault="00895961" w:rsidP="008959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81AE1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</w:tr>
      <w:tr w:rsidR="00A05F2A" w:rsidRPr="00681AE1" w14:paraId="0FE27341" w14:textId="77777777" w:rsidTr="00052FF2">
        <w:tc>
          <w:tcPr>
            <w:tcW w:w="3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80F550" w14:textId="77777777" w:rsidR="00A05F2A" w:rsidRPr="00681AE1" w:rsidRDefault="00895961" w:rsidP="008959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81AE1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2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4FB77E" w14:textId="77777777" w:rsidR="00A05F2A" w:rsidRPr="00681AE1" w:rsidRDefault="00895961" w:rsidP="008959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81AE1">
              <w:rPr>
                <w:rFonts w:ascii="Arial" w:hAnsi="Arial" w:cs="Arial"/>
                <w:color w:val="010000"/>
                <w:sz w:val="20"/>
              </w:rPr>
              <w:t xml:space="preserve">Le Chi </w:t>
            </w:r>
            <w:proofErr w:type="spellStart"/>
            <w:r w:rsidRPr="00681AE1">
              <w:rPr>
                <w:rFonts w:ascii="Arial" w:hAnsi="Arial" w:cs="Arial"/>
                <w:color w:val="010000"/>
                <w:sz w:val="20"/>
              </w:rPr>
              <w:t>Hien</w:t>
            </w:r>
            <w:proofErr w:type="spellEnd"/>
          </w:p>
        </w:tc>
        <w:tc>
          <w:tcPr>
            <w:tcW w:w="12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3F5285" w14:textId="3D917F87" w:rsidR="00A05F2A" w:rsidRPr="00681AE1" w:rsidRDefault="00895961" w:rsidP="008959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81AE1">
              <w:rPr>
                <w:rFonts w:ascii="Arial" w:hAnsi="Arial" w:cs="Arial"/>
                <w:color w:val="010000"/>
                <w:sz w:val="20"/>
              </w:rPr>
              <w:t>Member of the Board</w:t>
            </w:r>
            <w:r w:rsidR="00052FF2">
              <w:rPr>
                <w:rFonts w:ascii="Arial" w:hAnsi="Arial" w:cs="Arial"/>
                <w:color w:val="010000"/>
                <w:sz w:val="20"/>
              </w:rPr>
              <w:t xml:space="preserve"> of Directors-cum-Deputy Managing Director</w:t>
            </w:r>
          </w:p>
        </w:tc>
        <w:tc>
          <w:tcPr>
            <w:tcW w:w="10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4DB67F" w14:textId="77777777" w:rsidR="00A05F2A" w:rsidRPr="00681AE1" w:rsidRDefault="00895961" w:rsidP="008959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81AE1">
              <w:rPr>
                <w:rFonts w:ascii="Arial" w:hAnsi="Arial" w:cs="Arial"/>
                <w:color w:val="010000"/>
                <w:sz w:val="20"/>
              </w:rPr>
              <w:t>April 21, 2018</w:t>
            </w:r>
          </w:p>
        </w:tc>
        <w:tc>
          <w:tcPr>
            <w:tcW w:w="10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5EFB7C" w14:textId="77777777" w:rsidR="00A05F2A" w:rsidRPr="00681AE1" w:rsidRDefault="00895961" w:rsidP="008959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81AE1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</w:tr>
      <w:tr w:rsidR="00A05F2A" w:rsidRPr="00681AE1" w14:paraId="330CCB88" w14:textId="77777777" w:rsidTr="00052FF2">
        <w:tc>
          <w:tcPr>
            <w:tcW w:w="3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6C48B8" w14:textId="77777777" w:rsidR="00A05F2A" w:rsidRPr="00681AE1" w:rsidRDefault="00895961" w:rsidP="008959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81AE1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12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2EBF51" w14:textId="77777777" w:rsidR="00A05F2A" w:rsidRPr="00681AE1" w:rsidRDefault="00895961" w:rsidP="008959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81AE1">
              <w:rPr>
                <w:rFonts w:ascii="Arial" w:hAnsi="Arial" w:cs="Arial"/>
                <w:color w:val="010000"/>
                <w:sz w:val="20"/>
              </w:rPr>
              <w:t>Pham Thi Hai Quynh</w:t>
            </w:r>
          </w:p>
        </w:tc>
        <w:tc>
          <w:tcPr>
            <w:tcW w:w="12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6E65A9" w14:textId="77777777" w:rsidR="00A05F2A" w:rsidRPr="00681AE1" w:rsidRDefault="00895961" w:rsidP="008959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81AE1">
              <w:rPr>
                <w:rFonts w:ascii="Arial" w:hAnsi="Arial" w:cs="Arial"/>
                <w:color w:val="010000"/>
                <w:sz w:val="20"/>
              </w:rPr>
              <w:t>Member of Board of Directors-cum-Chief Accountant</w:t>
            </w:r>
          </w:p>
        </w:tc>
        <w:tc>
          <w:tcPr>
            <w:tcW w:w="10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3ED911" w14:textId="2F0EACAB" w:rsidR="00A05F2A" w:rsidRPr="00681AE1" w:rsidRDefault="00895961" w:rsidP="008959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81AE1">
              <w:rPr>
                <w:rFonts w:ascii="Arial" w:hAnsi="Arial" w:cs="Arial"/>
                <w:color w:val="010000"/>
                <w:sz w:val="20"/>
              </w:rPr>
              <w:t>August 2016</w:t>
            </w:r>
          </w:p>
        </w:tc>
        <w:tc>
          <w:tcPr>
            <w:tcW w:w="10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1A1E65" w14:textId="77777777" w:rsidR="00A05F2A" w:rsidRPr="00681AE1" w:rsidRDefault="00895961" w:rsidP="008959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81AE1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</w:tr>
      <w:tr w:rsidR="00A05F2A" w:rsidRPr="00681AE1" w14:paraId="7E7AF731" w14:textId="77777777" w:rsidTr="00052FF2">
        <w:tc>
          <w:tcPr>
            <w:tcW w:w="3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8E328" w14:textId="77777777" w:rsidR="00A05F2A" w:rsidRPr="00681AE1" w:rsidRDefault="00895961" w:rsidP="008959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81AE1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12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5F3269" w14:textId="77777777" w:rsidR="00A05F2A" w:rsidRPr="00681AE1" w:rsidRDefault="00895961" w:rsidP="008959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81AE1">
              <w:rPr>
                <w:rFonts w:ascii="Arial" w:hAnsi="Arial" w:cs="Arial"/>
                <w:color w:val="010000"/>
                <w:sz w:val="20"/>
              </w:rPr>
              <w:t>Dinh Thi Hang</w:t>
            </w:r>
          </w:p>
        </w:tc>
        <w:tc>
          <w:tcPr>
            <w:tcW w:w="12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1DC32B" w14:textId="77777777" w:rsidR="00A05F2A" w:rsidRPr="00681AE1" w:rsidRDefault="00895961" w:rsidP="008959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81AE1">
              <w:rPr>
                <w:rFonts w:ascii="Arial" w:hAnsi="Arial" w:cs="Arial"/>
                <w:color w:val="010000"/>
                <w:sz w:val="20"/>
              </w:rPr>
              <w:t>Non-executive member of the Board of Directors</w:t>
            </w:r>
          </w:p>
        </w:tc>
        <w:tc>
          <w:tcPr>
            <w:tcW w:w="10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D522B0" w14:textId="77777777" w:rsidR="00A05F2A" w:rsidRPr="00681AE1" w:rsidRDefault="00895961" w:rsidP="008959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81AE1">
              <w:rPr>
                <w:rFonts w:ascii="Arial" w:hAnsi="Arial" w:cs="Arial"/>
                <w:color w:val="010000"/>
                <w:sz w:val="20"/>
              </w:rPr>
              <w:t>April 24, 2021</w:t>
            </w:r>
          </w:p>
        </w:tc>
        <w:tc>
          <w:tcPr>
            <w:tcW w:w="10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A07A27" w14:textId="77777777" w:rsidR="00A05F2A" w:rsidRPr="00681AE1" w:rsidRDefault="00895961" w:rsidP="00895961">
            <w:pPr>
              <w:widowControl w:val="0"/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81AE1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</w:tr>
    </w:tbl>
    <w:p w14:paraId="4E6A0883" w14:textId="77777777" w:rsidR="00A05F2A" w:rsidRPr="00681AE1" w:rsidRDefault="00895961" w:rsidP="00895961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1915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681AE1">
        <w:rPr>
          <w:rFonts w:ascii="Arial" w:hAnsi="Arial" w:cs="Arial"/>
          <w:color w:val="010000"/>
          <w:sz w:val="20"/>
        </w:rPr>
        <w:t>Board Resolutions/Decisions:</w:t>
      </w:r>
    </w:p>
    <w:tbl>
      <w:tblPr>
        <w:tblStyle w:val="a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824"/>
        <w:gridCol w:w="2521"/>
        <w:gridCol w:w="1585"/>
        <w:gridCol w:w="4087"/>
      </w:tblGrid>
      <w:tr w:rsidR="00A05F2A" w:rsidRPr="00681AE1" w14:paraId="75E68965" w14:textId="77777777" w:rsidTr="00895961">
        <w:tc>
          <w:tcPr>
            <w:tcW w:w="4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D57137" w14:textId="77777777" w:rsidR="00A05F2A" w:rsidRPr="00681AE1" w:rsidRDefault="00895961" w:rsidP="008959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81AE1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39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652CD7" w14:textId="1B5FEA43" w:rsidR="00A05F2A" w:rsidRPr="00681AE1" w:rsidRDefault="00052FF2" w:rsidP="008959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 xml:space="preserve">Board Resolution/Decision </w:t>
            </w:r>
          </w:p>
        </w:tc>
        <w:tc>
          <w:tcPr>
            <w:tcW w:w="8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75F020" w14:textId="77777777" w:rsidR="00A05F2A" w:rsidRPr="00681AE1" w:rsidRDefault="00895961" w:rsidP="008959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81AE1">
              <w:rPr>
                <w:rFonts w:ascii="Arial" w:hAnsi="Arial" w:cs="Arial"/>
                <w:color w:val="010000"/>
                <w:sz w:val="20"/>
              </w:rPr>
              <w:t>Date</w:t>
            </w:r>
          </w:p>
        </w:tc>
        <w:tc>
          <w:tcPr>
            <w:tcW w:w="22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89C20F" w14:textId="49AAC30A" w:rsidR="00A05F2A" w:rsidRPr="00681AE1" w:rsidRDefault="00895961" w:rsidP="008959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81AE1">
              <w:rPr>
                <w:rFonts w:ascii="Arial" w:hAnsi="Arial" w:cs="Arial"/>
                <w:color w:val="010000"/>
                <w:sz w:val="20"/>
              </w:rPr>
              <w:t>Content</w:t>
            </w:r>
            <w:r w:rsidR="00052FF2">
              <w:rPr>
                <w:rFonts w:ascii="Arial" w:hAnsi="Arial" w:cs="Arial"/>
                <w:color w:val="010000"/>
                <w:sz w:val="20"/>
              </w:rPr>
              <w:t>s</w:t>
            </w:r>
          </w:p>
        </w:tc>
      </w:tr>
      <w:tr w:rsidR="00A05F2A" w:rsidRPr="00681AE1" w14:paraId="7026C957" w14:textId="77777777" w:rsidTr="00895961">
        <w:tc>
          <w:tcPr>
            <w:tcW w:w="4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31E0A1" w14:textId="77777777" w:rsidR="00A05F2A" w:rsidRPr="00681AE1" w:rsidRDefault="00895961" w:rsidP="008959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81AE1">
              <w:rPr>
                <w:rFonts w:ascii="Arial" w:hAnsi="Arial" w:cs="Arial"/>
                <w:color w:val="010000"/>
                <w:sz w:val="20"/>
              </w:rPr>
              <w:t>1.</w:t>
            </w:r>
          </w:p>
        </w:tc>
        <w:tc>
          <w:tcPr>
            <w:tcW w:w="139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833A8F" w14:textId="77777777" w:rsidR="00A05F2A" w:rsidRPr="00681AE1" w:rsidRDefault="00895961" w:rsidP="00CA1B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81AE1">
              <w:rPr>
                <w:rFonts w:ascii="Arial" w:hAnsi="Arial" w:cs="Arial"/>
                <w:color w:val="010000"/>
                <w:sz w:val="20"/>
              </w:rPr>
              <w:t>Board Resolution No 01/NQ-HDQT</w:t>
            </w:r>
          </w:p>
        </w:tc>
        <w:tc>
          <w:tcPr>
            <w:tcW w:w="8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6A5105" w14:textId="77777777" w:rsidR="00A05F2A" w:rsidRPr="00681AE1" w:rsidRDefault="00895961" w:rsidP="008959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81AE1">
              <w:rPr>
                <w:rFonts w:ascii="Arial" w:hAnsi="Arial" w:cs="Arial"/>
                <w:color w:val="010000"/>
                <w:sz w:val="20"/>
              </w:rPr>
              <w:t>January 31, 2023</w:t>
            </w:r>
          </w:p>
        </w:tc>
        <w:tc>
          <w:tcPr>
            <w:tcW w:w="22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B31B30" w14:textId="77777777" w:rsidR="00A05F2A" w:rsidRPr="00681AE1" w:rsidRDefault="00895961" w:rsidP="008959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81AE1">
              <w:rPr>
                <w:rFonts w:ascii="Arial" w:hAnsi="Arial" w:cs="Arial"/>
                <w:color w:val="010000"/>
                <w:sz w:val="20"/>
              </w:rPr>
              <w:t>Approve the receipt and payment plan 2023</w:t>
            </w:r>
          </w:p>
        </w:tc>
      </w:tr>
      <w:tr w:rsidR="00A05F2A" w:rsidRPr="00681AE1" w14:paraId="60163A0D" w14:textId="77777777" w:rsidTr="00895961">
        <w:tc>
          <w:tcPr>
            <w:tcW w:w="4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0704B2" w14:textId="77777777" w:rsidR="00A05F2A" w:rsidRPr="00681AE1" w:rsidRDefault="00895961" w:rsidP="008959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81AE1">
              <w:rPr>
                <w:rFonts w:ascii="Arial" w:hAnsi="Arial" w:cs="Arial"/>
                <w:color w:val="010000"/>
                <w:sz w:val="20"/>
              </w:rPr>
              <w:t>2.</w:t>
            </w:r>
          </w:p>
        </w:tc>
        <w:tc>
          <w:tcPr>
            <w:tcW w:w="139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4BDE54" w14:textId="77777777" w:rsidR="00A05F2A" w:rsidRPr="00681AE1" w:rsidRDefault="00895961" w:rsidP="008959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81AE1">
              <w:rPr>
                <w:rFonts w:ascii="Arial" w:hAnsi="Arial" w:cs="Arial"/>
                <w:color w:val="010000"/>
                <w:sz w:val="20"/>
              </w:rPr>
              <w:t>Board Resolution No 02/NQ-HDQT</w:t>
            </w:r>
          </w:p>
        </w:tc>
        <w:tc>
          <w:tcPr>
            <w:tcW w:w="8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9D292A" w14:textId="77777777" w:rsidR="00A05F2A" w:rsidRPr="00681AE1" w:rsidRDefault="00895961" w:rsidP="008959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81AE1">
              <w:rPr>
                <w:rFonts w:ascii="Arial" w:hAnsi="Arial" w:cs="Arial"/>
                <w:color w:val="010000"/>
                <w:sz w:val="20"/>
              </w:rPr>
              <w:t>February 25, 2023</w:t>
            </w:r>
          </w:p>
        </w:tc>
        <w:tc>
          <w:tcPr>
            <w:tcW w:w="22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40F26C" w14:textId="792ED23A" w:rsidR="00A05F2A" w:rsidRPr="00681AE1" w:rsidRDefault="00895961" w:rsidP="00895961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6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81AE1">
              <w:rPr>
                <w:rFonts w:ascii="Arial" w:hAnsi="Arial" w:cs="Arial"/>
                <w:color w:val="010000"/>
                <w:sz w:val="20"/>
              </w:rPr>
              <w:t xml:space="preserve">Approve the record date for the list of shareholders to attend the Annual </w:t>
            </w:r>
            <w:r w:rsidR="00052FF2">
              <w:rPr>
                <w:rFonts w:ascii="Arial" w:hAnsi="Arial" w:cs="Arial"/>
                <w:color w:val="010000"/>
                <w:sz w:val="20"/>
              </w:rPr>
              <w:t>General Meeting</w:t>
            </w:r>
            <w:r w:rsidRPr="00681AE1">
              <w:rPr>
                <w:rFonts w:ascii="Arial" w:hAnsi="Arial" w:cs="Arial"/>
                <w:color w:val="010000"/>
                <w:sz w:val="20"/>
              </w:rPr>
              <w:t xml:space="preserve"> 2023</w:t>
            </w:r>
          </w:p>
          <w:p w14:paraId="32A0DB9F" w14:textId="0E5C2625" w:rsidR="00A05F2A" w:rsidRPr="00681AE1" w:rsidRDefault="00895961" w:rsidP="00895961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81AE1">
              <w:rPr>
                <w:rFonts w:ascii="Arial" w:hAnsi="Arial" w:cs="Arial"/>
                <w:color w:val="010000"/>
                <w:sz w:val="20"/>
              </w:rPr>
              <w:lastRenderedPageBreak/>
              <w:t xml:space="preserve">Approve the content of the Annual </w:t>
            </w:r>
            <w:r w:rsidR="00052FF2">
              <w:rPr>
                <w:rFonts w:ascii="Arial" w:hAnsi="Arial" w:cs="Arial"/>
                <w:color w:val="010000"/>
                <w:sz w:val="20"/>
              </w:rPr>
              <w:t>General Meeting</w:t>
            </w:r>
            <w:r w:rsidRPr="00681AE1">
              <w:rPr>
                <w:rFonts w:ascii="Arial" w:hAnsi="Arial" w:cs="Arial"/>
                <w:color w:val="010000"/>
                <w:sz w:val="20"/>
              </w:rPr>
              <w:t xml:space="preserve"> 2023:</w:t>
            </w:r>
          </w:p>
        </w:tc>
      </w:tr>
      <w:tr w:rsidR="00A05F2A" w:rsidRPr="00681AE1" w14:paraId="538A44C1" w14:textId="77777777" w:rsidTr="00895961">
        <w:tc>
          <w:tcPr>
            <w:tcW w:w="4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BDF603" w14:textId="77777777" w:rsidR="00A05F2A" w:rsidRPr="00681AE1" w:rsidRDefault="00895961" w:rsidP="008959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81AE1">
              <w:rPr>
                <w:rFonts w:ascii="Arial" w:hAnsi="Arial" w:cs="Arial"/>
                <w:color w:val="010000"/>
                <w:sz w:val="20"/>
              </w:rPr>
              <w:lastRenderedPageBreak/>
              <w:t>3.</w:t>
            </w:r>
          </w:p>
        </w:tc>
        <w:tc>
          <w:tcPr>
            <w:tcW w:w="139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93C381" w14:textId="3709210A" w:rsidR="00A05F2A" w:rsidRPr="00681AE1" w:rsidRDefault="00895961" w:rsidP="008959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81AE1">
              <w:rPr>
                <w:rFonts w:ascii="Arial" w:hAnsi="Arial" w:cs="Arial"/>
                <w:color w:val="010000"/>
                <w:sz w:val="20"/>
              </w:rPr>
              <w:t>Board Resolution No</w:t>
            </w:r>
            <w:r w:rsidR="00052FF2">
              <w:rPr>
                <w:rFonts w:ascii="Arial" w:hAnsi="Arial" w:cs="Arial"/>
                <w:color w:val="010000"/>
                <w:sz w:val="20"/>
              </w:rPr>
              <w:t>.</w:t>
            </w:r>
            <w:r w:rsidRPr="00681AE1">
              <w:rPr>
                <w:rFonts w:ascii="Arial" w:hAnsi="Arial" w:cs="Arial"/>
                <w:color w:val="010000"/>
                <w:sz w:val="20"/>
              </w:rPr>
              <w:t xml:space="preserve"> 03/NQ-HDQT</w:t>
            </w:r>
          </w:p>
        </w:tc>
        <w:tc>
          <w:tcPr>
            <w:tcW w:w="8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C013B7" w14:textId="77777777" w:rsidR="00A05F2A" w:rsidRPr="00681AE1" w:rsidRDefault="00895961" w:rsidP="008959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81AE1">
              <w:rPr>
                <w:rFonts w:ascii="Arial" w:hAnsi="Arial" w:cs="Arial"/>
                <w:color w:val="010000"/>
                <w:sz w:val="20"/>
              </w:rPr>
              <w:t>February 25, 2023</w:t>
            </w:r>
          </w:p>
        </w:tc>
        <w:tc>
          <w:tcPr>
            <w:tcW w:w="22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C123E0" w14:textId="77777777" w:rsidR="00A05F2A" w:rsidRPr="00681AE1" w:rsidRDefault="00895961" w:rsidP="008959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81AE1">
              <w:rPr>
                <w:rFonts w:ascii="Arial" w:hAnsi="Arial" w:cs="Arial"/>
                <w:color w:val="010000"/>
                <w:sz w:val="20"/>
              </w:rPr>
              <w:t>Approve the starting price to auction for 7 liquidated cars</w:t>
            </w:r>
          </w:p>
        </w:tc>
      </w:tr>
      <w:tr w:rsidR="00A05F2A" w:rsidRPr="00681AE1" w14:paraId="1A735593" w14:textId="77777777" w:rsidTr="00895961">
        <w:tc>
          <w:tcPr>
            <w:tcW w:w="4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7C8E08" w14:textId="77777777" w:rsidR="00A05F2A" w:rsidRPr="00681AE1" w:rsidRDefault="00895961" w:rsidP="008959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81AE1">
              <w:rPr>
                <w:rFonts w:ascii="Arial" w:hAnsi="Arial" w:cs="Arial"/>
                <w:color w:val="010000"/>
                <w:sz w:val="20"/>
              </w:rPr>
              <w:t>4.</w:t>
            </w:r>
          </w:p>
        </w:tc>
        <w:tc>
          <w:tcPr>
            <w:tcW w:w="139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61B4A8" w14:textId="77777777" w:rsidR="00A05F2A" w:rsidRPr="00681AE1" w:rsidRDefault="00895961" w:rsidP="008959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81AE1">
              <w:rPr>
                <w:rFonts w:ascii="Arial" w:hAnsi="Arial" w:cs="Arial"/>
                <w:color w:val="010000"/>
                <w:sz w:val="20"/>
              </w:rPr>
              <w:t>Annual General Mandate 2023 No. 04/2023/NQ-DHDCD</w:t>
            </w:r>
          </w:p>
        </w:tc>
        <w:tc>
          <w:tcPr>
            <w:tcW w:w="8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5C4C4D" w14:textId="77777777" w:rsidR="00A05F2A" w:rsidRPr="00681AE1" w:rsidRDefault="00895961" w:rsidP="008959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81AE1">
              <w:rPr>
                <w:rFonts w:ascii="Arial" w:hAnsi="Arial" w:cs="Arial"/>
                <w:color w:val="010000"/>
                <w:sz w:val="20"/>
              </w:rPr>
              <w:t>April 21, 2023</w:t>
            </w:r>
          </w:p>
        </w:tc>
        <w:tc>
          <w:tcPr>
            <w:tcW w:w="22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E7F372" w14:textId="77777777" w:rsidR="00A05F2A" w:rsidRPr="00681AE1" w:rsidRDefault="00895961" w:rsidP="008959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81AE1">
              <w:rPr>
                <w:rFonts w:ascii="Arial" w:hAnsi="Arial" w:cs="Arial"/>
                <w:color w:val="010000"/>
                <w:sz w:val="20"/>
              </w:rPr>
              <w:t>Annual General Mandate 2023</w:t>
            </w:r>
          </w:p>
        </w:tc>
      </w:tr>
      <w:tr w:rsidR="00A05F2A" w:rsidRPr="00681AE1" w14:paraId="0E09E9D2" w14:textId="77777777" w:rsidTr="00895961">
        <w:tc>
          <w:tcPr>
            <w:tcW w:w="4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A6B73A" w14:textId="77777777" w:rsidR="00A05F2A" w:rsidRPr="00681AE1" w:rsidRDefault="00895961" w:rsidP="008959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81AE1">
              <w:rPr>
                <w:rFonts w:ascii="Arial" w:hAnsi="Arial" w:cs="Arial"/>
                <w:color w:val="010000"/>
                <w:sz w:val="20"/>
              </w:rPr>
              <w:t>5.</w:t>
            </w:r>
          </w:p>
        </w:tc>
        <w:tc>
          <w:tcPr>
            <w:tcW w:w="139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D00934" w14:textId="77777777" w:rsidR="00A05F2A" w:rsidRPr="00681AE1" w:rsidRDefault="00895961" w:rsidP="008959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81AE1">
              <w:rPr>
                <w:rFonts w:ascii="Arial" w:hAnsi="Arial" w:cs="Arial"/>
                <w:color w:val="010000"/>
                <w:sz w:val="20"/>
              </w:rPr>
              <w:t>Board Resolution No. 05/NQ-HDQT</w:t>
            </w:r>
          </w:p>
        </w:tc>
        <w:tc>
          <w:tcPr>
            <w:tcW w:w="8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FE07A1" w14:textId="77777777" w:rsidR="00A05F2A" w:rsidRPr="00681AE1" w:rsidRDefault="00895961" w:rsidP="008959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81AE1">
              <w:rPr>
                <w:rFonts w:ascii="Arial" w:hAnsi="Arial" w:cs="Arial"/>
                <w:color w:val="010000"/>
                <w:sz w:val="20"/>
              </w:rPr>
              <w:t>May 08, 2023</w:t>
            </w:r>
          </w:p>
        </w:tc>
        <w:tc>
          <w:tcPr>
            <w:tcW w:w="22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776927" w14:textId="77777777" w:rsidR="00A05F2A" w:rsidRPr="00681AE1" w:rsidRDefault="00895961" w:rsidP="008959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81AE1">
              <w:rPr>
                <w:rFonts w:ascii="Arial" w:hAnsi="Arial" w:cs="Arial"/>
                <w:color w:val="010000"/>
                <w:sz w:val="20"/>
              </w:rPr>
              <w:t>Regarding the dividend payment in cash in round 2 of 2022 to shareholders.</w:t>
            </w:r>
          </w:p>
        </w:tc>
      </w:tr>
      <w:tr w:rsidR="00A05F2A" w:rsidRPr="00681AE1" w14:paraId="2ADF59A8" w14:textId="77777777" w:rsidTr="00895961">
        <w:tc>
          <w:tcPr>
            <w:tcW w:w="4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5BCFF1" w14:textId="77777777" w:rsidR="00A05F2A" w:rsidRPr="00681AE1" w:rsidRDefault="00895961" w:rsidP="008959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81AE1">
              <w:rPr>
                <w:rFonts w:ascii="Arial" w:hAnsi="Arial" w:cs="Arial"/>
                <w:color w:val="010000"/>
                <w:sz w:val="20"/>
              </w:rPr>
              <w:t>6.</w:t>
            </w:r>
          </w:p>
        </w:tc>
        <w:tc>
          <w:tcPr>
            <w:tcW w:w="139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45224C" w14:textId="77777777" w:rsidR="00A05F2A" w:rsidRPr="00681AE1" w:rsidRDefault="00895961" w:rsidP="008959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81AE1">
              <w:rPr>
                <w:rFonts w:ascii="Arial" w:hAnsi="Arial" w:cs="Arial"/>
                <w:color w:val="010000"/>
                <w:sz w:val="20"/>
              </w:rPr>
              <w:t>Board Resolution No. 06/NQ-HDQT</w:t>
            </w:r>
          </w:p>
        </w:tc>
        <w:tc>
          <w:tcPr>
            <w:tcW w:w="8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419DF8" w14:textId="77777777" w:rsidR="00A05F2A" w:rsidRPr="00681AE1" w:rsidRDefault="00895961" w:rsidP="008959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81AE1">
              <w:rPr>
                <w:rFonts w:ascii="Arial" w:hAnsi="Arial" w:cs="Arial"/>
                <w:color w:val="010000"/>
                <w:sz w:val="20"/>
              </w:rPr>
              <w:t>July 03, 2023</w:t>
            </w:r>
          </w:p>
        </w:tc>
        <w:tc>
          <w:tcPr>
            <w:tcW w:w="22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55FD33" w14:textId="77777777" w:rsidR="00A05F2A" w:rsidRPr="00681AE1" w:rsidRDefault="00895961" w:rsidP="008959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81AE1">
              <w:rPr>
                <w:rFonts w:ascii="Arial" w:hAnsi="Arial" w:cs="Arial"/>
                <w:color w:val="010000"/>
                <w:sz w:val="20"/>
              </w:rPr>
              <w:t>Approve the starting price to auction for 2 liquidated cars</w:t>
            </w:r>
          </w:p>
        </w:tc>
      </w:tr>
    </w:tbl>
    <w:p w14:paraId="557F4A7C" w14:textId="67B14430" w:rsidR="00A05F2A" w:rsidRPr="00681AE1" w:rsidRDefault="00895961" w:rsidP="00895961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681AE1">
        <w:rPr>
          <w:rFonts w:ascii="Arial" w:hAnsi="Arial" w:cs="Arial"/>
          <w:color w:val="010000"/>
          <w:sz w:val="20"/>
        </w:rPr>
        <w:t>Supervisory Board:</w:t>
      </w:r>
    </w:p>
    <w:p w14:paraId="0F5969B1" w14:textId="6EB79605" w:rsidR="00A05F2A" w:rsidRPr="00681AE1" w:rsidRDefault="00895961" w:rsidP="00895961">
      <w:pPr>
        <w:pStyle w:val="ListParagraph"/>
        <w:widowControl w:val="0"/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contextualSpacing w:val="0"/>
        <w:rPr>
          <w:rFonts w:ascii="Arial" w:eastAsia="Arial" w:hAnsi="Arial" w:cs="Arial"/>
          <w:color w:val="010000"/>
          <w:sz w:val="20"/>
          <w:szCs w:val="20"/>
        </w:rPr>
      </w:pPr>
      <w:r w:rsidRPr="00681AE1">
        <w:rPr>
          <w:rFonts w:ascii="Arial" w:hAnsi="Arial" w:cs="Arial"/>
          <w:color w:val="010000"/>
          <w:sz w:val="20"/>
        </w:rPr>
        <w:t>Information about members of the Supervisory Board:</w:t>
      </w:r>
    </w:p>
    <w:tbl>
      <w:tblPr>
        <w:tblStyle w:val="a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528"/>
        <w:gridCol w:w="2552"/>
        <w:gridCol w:w="1131"/>
        <w:gridCol w:w="1706"/>
        <w:gridCol w:w="3100"/>
      </w:tblGrid>
      <w:tr w:rsidR="00A05F2A" w:rsidRPr="00681AE1" w14:paraId="4B0D915B" w14:textId="77777777" w:rsidTr="00895961">
        <w:tc>
          <w:tcPr>
            <w:tcW w:w="29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385B54" w14:textId="77777777" w:rsidR="00A05F2A" w:rsidRPr="00681AE1" w:rsidRDefault="00895961" w:rsidP="008959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81AE1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4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148FEA" w14:textId="77777777" w:rsidR="00A05F2A" w:rsidRPr="00681AE1" w:rsidRDefault="00895961" w:rsidP="008959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81AE1">
              <w:rPr>
                <w:rFonts w:ascii="Arial" w:hAnsi="Arial" w:cs="Arial"/>
                <w:color w:val="010000"/>
                <w:sz w:val="20"/>
              </w:rPr>
              <w:t>Member of the Supervisory Board</w:t>
            </w:r>
          </w:p>
        </w:tc>
        <w:tc>
          <w:tcPr>
            <w:tcW w:w="6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E1DB25" w14:textId="77777777" w:rsidR="00A05F2A" w:rsidRPr="00681AE1" w:rsidRDefault="00895961" w:rsidP="008959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81AE1">
              <w:rPr>
                <w:rFonts w:ascii="Arial" w:hAnsi="Arial" w:cs="Arial"/>
                <w:color w:val="010000"/>
                <w:sz w:val="20"/>
              </w:rPr>
              <w:t>Position</w:t>
            </w:r>
          </w:p>
        </w:tc>
        <w:tc>
          <w:tcPr>
            <w:tcW w:w="9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A12428" w14:textId="77777777" w:rsidR="00A05F2A" w:rsidRPr="00681AE1" w:rsidRDefault="00895961" w:rsidP="008959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81AE1">
              <w:rPr>
                <w:rFonts w:ascii="Arial" w:hAnsi="Arial" w:cs="Arial"/>
                <w:color w:val="010000"/>
                <w:sz w:val="20"/>
              </w:rPr>
              <w:t>Date of appointment as member of the Supervisory Board</w:t>
            </w:r>
          </w:p>
        </w:tc>
        <w:tc>
          <w:tcPr>
            <w:tcW w:w="17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F50D56" w14:textId="77777777" w:rsidR="00A05F2A" w:rsidRPr="00681AE1" w:rsidRDefault="00895961" w:rsidP="008959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81AE1">
              <w:rPr>
                <w:rFonts w:ascii="Arial" w:hAnsi="Arial" w:cs="Arial"/>
                <w:color w:val="010000"/>
                <w:sz w:val="20"/>
              </w:rPr>
              <w:t>Qualification</w:t>
            </w:r>
          </w:p>
        </w:tc>
      </w:tr>
      <w:tr w:rsidR="00A05F2A" w:rsidRPr="00681AE1" w14:paraId="09B64B94" w14:textId="77777777" w:rsidTr="00895961">
        <w:tc>
          <w:tcPr>
            <w:tcW w:w="29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8E2639" w14:textId="77777777" w:rsidR="00A05F2A" w:rsidRPr="00681AE1" w:rsidRDefault="00895961" w:rsidP="008959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81AE1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4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5D5491" w14:textId="77777777" w:rsidR="00A05F2A" w:rsidRPr="00681AE1" w:rsidRDefault="00895961" w:rsidP="008959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81AE1">
              <w:rPr>
                <w:rFonts w:ascii="Arial" w:hAnsi="Arial" w:cs="Arial"/>
                <w:color w:val="010000"/>
                <w:sz w:val="20"/>
              </w:rPr>
              <w:t>Mr. Tran Viet Dung</w:t>
            </w:r>
          </w:p>
        </w:tc>
        <w:tc>
          <w:tcPr>
            <w:tcW w:w="6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A6632A" w14:textId="77777777" w:rsidR="00A05F2A" w:rsidRPr="00681AE1" w:rsidRDefault="00895961" w:rsidP="008959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81AE1">
              <w:rPr>
                <w:rFonts w:ascii="Arial" w:hAnsi="Arial" w:cs="Arial"/>
                <w:color w:val="010000"/>
                <w:sz w:val="20"/>
              </w:rPr>
              <w:t>Chief of the Supervisory Board</w:t>
            </w:r>
          </w:p>
        </w:tc>
        <w:tc>
          <w:tcPr>
            <w:tcW w:w="9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36EB65" w14:textId="04E4993B" w:rsidR="00A05F2A" w:rsidRPr="00681AE1" w:rsidRDefault="00895961" w:rsidP="008959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81AE1">
              <w:rPr>
                <w:rFonts w:ascii="Arial" w:hAnsi="Arial" w:cs="Arial"/>
                <w:color w:val="010000"/>
                <w:sz w:val="20"/>
              </w:rPr>
              <w:t>August 2016</w:t>
            </w:r>
          </w:p>
        </w:tc>
        <w:tc>
          <w:tcPr>
            <w:tcW w:w="17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F150D2" w14:textId="6A77252B" w:rsidR="00A05F2A" w:rsidRPr="00681AE1" w:rsidRDefault="00052FF2" w:rsidP="008959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Bachelor in</w:t>
            </w:r>
            <w:r w:rsidR="00895961" w:rsidRPr="00681AE1">
              <w:rPr>
                <w:rFonts w:ascii="Arial" w:hAnsi="Arial" w:cs="Arial"/>
                <w:color w:val="010000"/>
                <w:sz w:val="20"/>
              </w:rPr>
              <w:t xml:space="preserve"> Accounting</w:t>
            </w:r>
          </w:p>
        </w:tc>
      </w:tr>
      <w:tr w:rsidR="00A05F2A" w:rsidRPr="00681AE1" w14:paraId="5E1C7EFA" w14:textId="77777777" w:rsidTr="00895961">
        <w:tc>
          <w:tcPr>
            <w:tcW w:w="29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7E2497" w14:textId="77777777" w:rsidR="00A05F2A" w:rsidRPr="00681AE1" w:rsidRDefault="00895961" w:rsidP="008959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81AE1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4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4E74B2" w14:textId="77777777" w:rsidR="00A05F2A" w:rsidRPr="00681AE1" w:rsidRDefault="00895961" w:rsidP="008959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81AE1">
              <w:rPr>
                <w:rFonts w:ascii="Arial" w:hAnsi="Arial" w:cs="Arial"/>
                <w:color w:val="010000"/>
                <w:sz w:val="20"/>
              </w:rPr>
              <w:t xml:space="preserve">Ms. Tran Thi </w:t>
            </w:r>
            <w:proofErr w:type="spellStart"/>
            <w:r w:rsidRPr="00681AE1">
              <w:rPr>
                <w:rFonts w:ascii="Arial" w:hAnsi="Arial" w:cs="Arial"/>
                <w:color w:val="010000"/>
                <w:sz w:val="20"/>
              </w:rPr>
              <w:t>Trung</w:t>
            </w:r>
            <w:proofErr w:type="spellEnd"/>
            <w:r w:rsidRPr="00681AE1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proofErr w:type="spellStart"/>
            <w:r w:rsidRPr="00681AE1">
              <w:rPr>
                <w:rFonts w:ascii="Arial" w:hAnsi="Arial" w:cs="Arial"/>
                <w:color w:val="010000"/>
                <w:sz w:val="20"/>
              </w:rPr>
              <w:t>Hau</w:t>
            </w:r>
            <w:proofErr w:type="spellEnd"/>
          </w:p>
        </w:tc>
        <w:tc>
          <w:tcPr>
            <w:tcW w:w="6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DFA137" w14:textId="5370E635" w:rsidR="00A05F2A" w:rsidRPr="00681AE1" w:rsidRDefault="00175594" w:rsidP="008959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81AE1">
              <w:rPr>
                <w:rFonts w:ascii="Arial" w:hAnsi="Arial" w:cs="Arial"/>
                <w:color w:val="010000"/>
                <w:sz w:val="20"/>
              </w:rPr>
              <w:t>Supervisor</w:t>
            </w:r>
          </w:p>
        </w:tc>
        <w:tc>
          <w:tcPr>
            <w:tcW w:w="9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387893" w14:textId="4E253810" w:rsidR="00A05F2A" w:rsidRPr="00681AE1" w:rsidRDefault="00895961" w:rsidP="008959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81AE1">
              <w:rPr>
                <w:rFonts w:ascii="Arial" w:hAnsi="Arial" w:cs="Arial"/>
                <w:color w:val="010000"/>
                <w:sz w:val="20"/>
              </w:rPr>
              <w:t>August 2016</w:t>
            </w:r>
          </w:p>
        </w:tc>
        <w:tc>
          <w:tcPr>
            <w:tcW w:w="17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765EB8" w14:textId="7A5E8729" w:rsidR="00A05F2A" w:rsidRPr="00681AE1" w:rsidRDefault="00052FF2" w:rsidP="008959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Bachelor in</w:t>
            </w:r>
            <w:r w:rsidR="00895961" w:rsidRPr="00681AE1">
              <w:rPr>
                <w:rFonts w:ascii="Arial" w:hAnsi="Arial" w:cs="Arial"/>
                <w:color w:val="010000"/>
                <w:sz w:val="20"/>
              </w:rPr>
              <w:t xml:space="preserve"> Finance and Banking</w:t>
            </w:r>
          </w:p>
        </w:tc>
      </w:tr>
      <w:tr w:rsidR="00A05F2A" w:rsidRPr="00681AE1" w14:paraId="4A6522B6" w14:textId="77777777" w:rsidTr="00895961">
        <w:tc>
          <w:tcPr>
            <w:tcW w:w="29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401743" w14:textId="77777777" w:rsidR="00A05F2A" w:rsidRPr="00681AE1" w:rsidRDefault="00895961" w:rsidP="008959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81AE1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4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C92208" w14:textId="77777777" w:rsidR="00A05F2A" w:rsidRPr="00681AE1" w:rsidRDefault="00895961" w:rsidP="008959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81AE1">
              <w:rPr>
                <w:rFonts w:ascii="Arial" w:hAnsi="Arial" w:cs="Arial"/>
                <w:color w:val="010000"/>
                <w:sz w:val="20"/>
              </w:rPr>
              <w:t xml:space="preserve">Ms. Nguyen Thu </w:t>
            </w:r>
            <w:proofErr w:type="spellStart"/>
            <w:r w:rsidRPr="00681AE1">
              <w:rPr>
                <w:rFonts w:ascii="Arial" w:hAnsi="Arial" w:cs="Arial"/>
                <w:color w:val="010000"/>
                <w:sz w:val="20"/>
              </w:rPr>
              <w:t>Hien</w:t>
            </w:r>
            <w:proofErr w:type="spellEnd"/>
          </w:p>
        </w:tc>
        <w:tc>
          <w:tcPr>
            <w:tcW w:w="6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2B6BB1" w14:textId="403E5B54" w:rsidR="00A05F2A" w:rsidRPr="00681AE1" w:rsidRDefault="00175594" w:rsidP="008959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81AE1">
              <w:rPr>
                <w:rFonts w:ascii="Arial" w:hAnsi="Arial" w:cs="Arial"/>
                <w:color w:val="010000"/>
                <w:sz w:val="20"/>
              </w:rPr>
              <w:t>Supervisor</w:t>
            </w:r>
          </w:p>
        </w:tc>
        <w:tc>
          <w:tcPr>
            <w:tcW w:w="9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CF3686" w14:textId="160EBAE9" w:rsidR="00A05F2A" w:rsidRPr="00681AE1" w:rsidRDefault="00895961" w:rsidP="008959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81AE1">
              <w:rPr>
                <w:rFonts w:ascii="Arial" w:hAnsi="Arial" w:cs="Arial"/>
                <w:color w:val="010000"/>
                <w:sz w:val="20"/>
              </w:rPr>
              <w:t>August 2016</w:t>
            </w:r>
          </w:p>
        </w:tc>
        <w:tc>
          <w:tcPr>
            <w:tcW w:w="17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6B88A0" w14:textId="5F158473" w:rsidR="00A05F2A" w:rsidRPr="00681AE1" w:rsidRDefault="00052FF2" w:rsidP="008959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Bachelor in</w:t>
            </w:r>
            <w:r w:rsidR="00895961" w:rsidRPr="00681AE1">
              <w:rPr>
                <w:rFonts w:ascii="Arial" w:hAnsi="Arial" w:cs="Arial"/>
                <w:color w:val="010000"/>
                <w:sz w:val="20"/>
              </w:rPr>
              <w:t xml:space="preserve"> Accounting</w:t>
            </w:r>
          </w:p>
        </w:tc>
      </w:tr>
    </w:tbl>
    <w:p w14:paraId="24F18FFD" w14:textId="2F06D4F1" w:rsidR="00A05F2A" w:rsidRPr="00681AE1" w:rsidRDefault="00895961" w:rsidP="00895961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681AE1">
        <w:rPr>
          <w:rFonts w:ascii="Arial" w:hAnsi="Arial" w:cs="Arial"/>
          <w:color w:val="010000"/>
          <w:sz w:val="20"/>
        </w:rPr>
        <w:t>Executive Board</w:t>
      </w:r>
    </w:p>
    <w:tbl>
      <w:tblPr>
        <w:tblStyle w:val="a3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549"/>
        <w:gridCol w:w="2490"/>
        <w:gridCol w:w="1683"/>
        <w:gridCol w:w="1749"/>
        <w:gridCol w:w="2546"/>
      </w:tblGrid>
      <w:tr w:rsidR="00A05F2A" w:rsidRPr="00681AE1" w14:paraId="6C9CBA0B" w14:textId="77777777" w:rsidTr="00895961">
        <w:tc>
          <w:tcPr>
            <w:tcW w:w="3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2D97A7" w14:textId="4079D566" w:rsidR="00A05F2A" w:rsidRPr="00681AE1" w:rsidRDefault="00425521" w:rsidP="008959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81AE1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38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1FCB18" w14:textId="77777777" w:rsidR="00A05F2A" w:rsidRPr="00681AE1" w:rsidRDefault="00895961" w:rsidP="008959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81AE1">
              <w:rPr>
                <w:rFonts w:ascii="Arial" w:hAnsi="Arial" w:cs="Arial"/>
                <w:color w:val="010000"/>
                <w:sz w:val="20"/>
              </w:rPr>
              <w:t>Member of the Executive Board</w:t>
            </w:r>
          </w:p>
        </w:tc>
        <w:tc>
          <w:tcPr>
            <w:tcW w:w="93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BF2101" w14:textId="77777777" w:rsidR="00A05F2A" w:rsidRPr="00681AE1" w:rsidRDefault="00895961" w:rsidP="008959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81AE1">
              <w:rPr>
                <w:rFonts w:ascii="Arial" w:hAnsi="Arial" w:cs="Arial"/>
                <w:color w:val="010000"/>
                <w:sz w:val="20"/>
              </w:rPr>
              <w:t>Date of birth</w:t>
            </w:r>
          </w:p>
        </w:tc>
        <w:tc>
          <w:tcPr>
            <w:tcW w:w="9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61C934" w14:textId="77777777" w:rsidR="00A05F2A" w:rsidRPr="00681AE1" w:rsidRDefault="00895961" w:rsidP="008959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81AE1">
              <w:rPr>
                <w:rFonts w:ascii="Arial" w:hAnsi="Arial" w:cs="Arial"/>
                <w:color w:val="010000"/>
                <w:sz w:val="20"/>
              </w:rPr>
              <w:t>Qualification</w:t>
            </w:r>
          </w:p>
        </w:tc>
        <w:tc>
          <w:tcPr>
            <w:tcW w:w="14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709F51" w14:textId="77777777" w:rsidR="00A05F2A" w:rsidRPr="00681AE1" w:rsidRDefault="00895961" w:rsidP="008959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81AE1">
              <w:rPr>
                <w:rFonts w:ascii="Arial" w:hAnsi="Arial" w:cs="Arial"/>
                <w:color w:val="010000"/>
                <w:sz w:val="20"/>
              </w:rPr>
              <w:t>Date of appointment/dismissal as member of the Executive Board</w:t>
            </w:r>
          </w:p>
        </w:tc>
      </w:tr>
      <w:tr w:rsidR="00A05F2A" w:rsidRPr="00681AE1" w14:paraId="5593B070" w14:textId="77777777" w:rsidTr="00895961">
        <w:tc>
          <w:tcPr>
            <w:tcW w:w="3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9A2D1C" w14:textId="77777777" w:rsidR="00A05F2A" w:rsidRPr="00681AE1" w:rsidRDefault="00895961" w:rsidP="008959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81AE1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38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C1616A" w14:textId="77777777" w:rsidR="00A05F2A" w:rsidRPr="00681AE1" w:rsidRDefault="00895961" w:rsidP="008959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81AE1">
              <w:rPr>
                <w:rFonts w:ascii="Arial" w:hAnsi="Arial" w:cs="Arial"/>
                <w:color w:val="010000"/>
                <w:sz w:val="20"/>
              </w:rPr>
              <w:t>Mr. Pham Thai Son</w:t>
            </w:r>
          </w:p>
        </w:tc>
        <w:tc>
          <w:tcPr>
            <w:tcW w:w="93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C2FBF9" w14:textId="77777777" w:rsidR="00A05F2A" w:rsidRPr="00681AE1" w:rsidRDefault="00895961" w:rsidP="008959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81AE1">
              <w:rPr>
                <w:rFonts w:ascii="Arial" w:hAnsi="Arial" w:cs="Arial"/>
                <w:color w:val="010000"/>
                <w:sz w:val="20"/>
              </w:rPr>
              <w:t>September 13, 1979</w:t>
            </w:r>
          </w:p>
        </w:tc>
        <w:tc>
          <w:tcPr>
            <w:tcW w:w="9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49387B" w14:textId="77777777" w:rsidR="00A05F2A" w:rsidRPr="00681AE1" w:rsidRDefault="00895961" w:rsidP="008959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81AE1">
              <w:rPr>
                <w:rFonts w:ascii="Arial" w:hAnsi="Arial" w:cs="Arial"/>
                <w:color w:val="010000"/>
                <w:sz w:val="20"/>
              </w:rPr>
              <w:t>Irrigation Engineer</w:t>
            </w:r>
          </w:p>
        </w:tc>
        <w:tc>
          <w:tcPr>
            <w:tcW w:w="14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0882EF" w14:textId="77777777" w:rsidR="00A05F2A" w:rsidRPr="00681AE1" w:rsidRDefault="00895961" w:rsidP="008959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81AE1">
              <w:rPr>
                <w:rFonts w:ascii="Arial" w:hAnsi="Arial" w:cs="Arial"/>
                <w:color w:val="010000"/>
                <w:sz w:val="20"/>
              </w:rPr>
              <w:t>April 27, 2021</w:t>
            </w:r>
          </w:p>
        </w:tc>
      </w:tr>
      <w:tr w:rsidR="00A05F2A" w:rsidRPr="00681AE1" w14:paraId="59E16831" w14:textId="77777777" w:rsidTr="00895961">
        <w:tc>
          <w:tcPr>
            <w:tcW w:w="3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E49992" w14:textId="77777777" w:rsidR="00A05F2A" w:rsidRPr="00681AE1" w:rsidRDefault="00895961" w:rsidP="008959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81AE1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38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E44A8E" w14:textId="77777777" w:rsidR="00A05F2A" w:rsidRPr="00681AE1" w:rsidRDefault="00895961" w:rsidP="008959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81AE1">
              <w:rPr>
                <w:rFonts w:ascii="Arial" w:hAnsi="Arial" w:cs="Arial"/>
                <w:color w:val="010000"/>
                <w:sz w:val="20"/>
              </w:rPr>
              <w:t xml:space="preserve">Mr. Le Chi </w:t>
            </w:r>
            <w:proofErr w:type="spellStart"/>
            <w:r w:rsidRPr="00681AE1">
              <w:rPr>
                <w:rFonts w:ascii="Arial" w:hAnsi="Arial" w:cs="Arial"/>
                <w:color w:val="010000"/>
                <w:sz w:val="20"/>
              </w:rPr>
              <w:t>Hien</w:t>
            </w:r>
            <w:proofErr w:type="spellEnd"/>
          </w:p>
        </w:tc>
        <w:tc>
          <w:tcPr>
            <w:tcW w:w="93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0D2599" w14:textId="77777777" w:rsidR="00A05F2A" w:rsidRPr="00681AE1" w:rsidRDefault="00895961" w:rsidP="008959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81AE1">
              <w:rPr>
                <w:rFonts w:ascii="Arial" w:hAnsi="Arial" w:cs="Arial"/>
                <w:color w:val="010000"/>
                <w:sz w:val="20"/>
              </w:rPr>
              <w:t>August 19, 1979</w:t>
            </w:r>
          </w:p>
        </w:tc>
        <w:tc>
          <w:tcPr>
            <w:tcW w:w="9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68034C" w14:textId="77777777" w:rsidR="00A05F2A" w:rsidRPr="00681AE1" w:rsidRDefault="00895961" w:rsidP="008959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81AE1">
              <w:rPr>
                <w:rFonts w:ascii="Arial" w:hAnsi="Arial" w:cs="Arial"/>
                <w:color w:val="010000"/>
                <w:sz w:val="20"/>
              </w:rPr>
              <w:t>Forestry Engineer</w:t>
            </w:r>
          </w:p>
        </w:tc>
        <w:tc>
          <w:tcPr>
            <w:tcW w:w="14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53549A" w14:textId="77777777" w:rsidR="00A05F2A" w:rsidRPr="00681AE1" w:rsidRDefault="00895961" w:rsidP="008959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81AE1">
              <w:rPr>
                <w:rFonts w:ascii="Arial" w:hAnsi="Arial" w:cs="Arial"/>
                <w:color w:val="010000"/>
                <w:sz w:val="20"/>
              </w:rPr>
              <w:t>April 27, 2021</w:t>
            </w:r>
          </w:p>
        </w:tc>
      </w:tr>
    </w:tbl>
    <w:p w14:paraId="37670E3F" w14:textId="14037BDB" w:rsidR="00A05F2A" w:rsidRPr="00681AE1" w:rsidRDefault="00895961" w:rsidP="00895961">
      <w:pPr>
        <w:pStyle w:val="ListParagraph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contextualSpacing w:val="0"/>
        <w:rPr>
          <w:rFonts w:ascii="Arial" w:eastAsia="Arial" w:hAnsi="Arial" w:cs="Arial"/>
          <w:color w:val="010000"/>
          <w:sz w:val="20"/>
          <w:szCs w:val="20"/>
        </w:rPr>
      </w:pPr>
      <w:r w:rsidRPr="00681AE1">
        <w:rPr>
          <w:rFonts w:ascii="Arial" w:hAnsi="Arial" w:cs="Arial"/>
          <w:color w:val="010000"/>
          <w:sz w:val="20"/>
        </w:rPr>
        <w:t>Chief Accountant</w:t>
      </w:r>
    </w:p>
    <w:tbl>
      <w:tblPr>
        <w:tblStyle w:val="a4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867"/>
        <w:gridCol w:w="1903"/>
        <w:gridCol w:w="2323"/>
        <w:gridCol w:w="1924"/>
      </w:tblGrid>
      <w:tr w:rsidR="00A05F2A" w:rsidRPr="00681AE1" w14:paraId="5E57611A" w14:textId="77777777" w:rsidTr="00895961">
        <w:tc>
          <w:tcPr>
            <w:tcW w:w="159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9A56B0" w14:textId="77777777" w:rsidR="00A05F2A" w:rsidRPr="00681AE1" w:rsidRDefault="00895961" w:rsidP="008959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81AE1">
              <w:rPr>
                <w:rFonts w:ascii="Arial" w:hAnsi="Arial" w:cs="Arial"/>
                <w:color w:val="010000"/>
                <w:sz w:val="20"/>
              </w:rPr>
              <w:t>Full name</w:t>
            </w:r>
          </w:p>
        </w:tc>
        <w:tc>
          <w:tcPr>
            <w:tcW w:w="10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FC6292" w14:textId="77777777" w:rsidR="00A05F2A" w:rsidRPr="00681AE1" w:rsidRDefault="00895961" w:rsidP="008959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81AE1">
              <w:rPr>
                <w:rFonts w:ascii="Arial" w:hAnsi="Arial" w:cs="Arial"/>
                <w:color w:val="010000"/>
                <w:sz w:val="20"/>
              </w:rPr>
              <w:t>Date of birth</w:t>
            </w:r>
          </w:p>
        </w:tc>
        <w:tc>
          <w:tcPr>
            <w:tcW w:w="128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5E6390" w14:textId="77777777" w:rsidR="00A05F2A" w:rsidRPr="00681AE1" w:rsidRDefault="00895961" w:rsidP="008959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81AE1">
              <w:rPr>
                <w:rFonts w:ascii="Arial" w:hAnsi="Arial" w:cs="Arial"/>
                <w:color w:val="010000"/>
                <w:sz w:val="20"/>
              </w:rPr>
              <w:t>Qualification</w:t>
            </w:r>
          </w:p>
        </w:tc>
        <w:tc>
          <w:tcPr>
            <w:tcW w:w="10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1E7410" w14:textId="77777777" w:rsidR="00A05F2A" w:rsidRPr="00681AE1" w:rsidRDefault="00895961" w:rsidP="008959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81AE1">
              <w:rPr>
                <w:rFonts w:ascii="Arial" w:hAnsi="Arial" w:cs="Arial"/>
                <w:color w:val="010000"/>
                <w:sz w:val="20"/>
              </w:rPr>
              <w:t>Appointment date:</w:t>
            </w:r>
          </w:p>
        </w:tc>
      </w:tr>
      <w:tr w:rsidR="00A05F2A" w:rsidRPr="00681AE1" w14:paraId="665EF7DD" w14:textId="77777777" w:rsidTr="00895961">
        <w:tc>
          <w:tcPr>
            <w:tcW w:w="159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3513BC" w14:textId="77777777" w:rsidR="00A05F2A" w:rsidRPr="00681AE1" w:rsidRDefault="00895961" w:rsidP="008959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81AE1">
              <w:rPr>
                <w:rFonts w:ascii="Arial" w:hAnsi="Arial" w:cs="Arial"/>
                <w:color w:val="010000"/>
                <w:sz w:val="20"/>
              </w:rPr>
              <w:t>Ms. Pham Thi Hai Quynh</w:t>
            </w:r>
          </w:p>
        </w:tc>
        <w:tc>
          <w:tcPr>
            <w:tcW w:w="10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4305B6" w14:textId="77777777" w:rsidR="00A05F2A" w:rsidRPr="00681AE1" w:rsidRDefault="00895961" w:rsidP="008959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81AE1">
              <w:rPr>
                <w:rFonts w:ascii="Arial" w:hAnsi="Arial" w:cs="Arial"/>
                <w:color w:val="010000"/>
                <w:sz w:val="20"/>
              </w:rPr>
              <w:t>July 31, 1987</w:t>
            </w:r>
          </w:p>
        </w:tc>
        <w:tc>
          <w:tcPr>
            <w:tcW w:w="128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3EFEF7" w14:textId="77777777" w:rsidR="00A05F2A" w:rsidRPr="00681AE1" w:rsidRDefault="00895961" w:rsidP="008959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81AE1">
              <w:rPr>
                <w:rFonts w:ascii="Arial" w:hAnsi="Arial" w:cs="Arial"/>
                <w:color w:val="010000"/>
                <w:sz w:val="20"/>
              </w:rPr>
              <w:t xml:space="preserve">Master of Economic </w:t>
            </w:r>
            <w:r w:rsidRPr="00681AE1">
              <w:rPr>
                <w:rFonts w:ascii="Arial" w:hAnsi="Arial" w:cs="Arial"/>
                <w:color w:val="010000"/>
                <w:sz w:val="20"/>
              </w:rPr>
              <w:lastRenderedPageBreak/>
              <w:t>Administration</w:t>
            </w:r>
          </w:p>
        </w:tc>
        <w:tc>
          <w:tcPr>
            <w:tcW w:w="10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C8407E" w14:textId="77777777" w:rsidR="00A05F2A" w:rsidRPr="00681AE1" w:rsidRDefault="00895961" w:rsidP="008959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81AE1">
              <w:rPr>
                <w:rFonts w:ascii="Arial" w:hAnsi="Arial" w:cs="Arial"/>
                <w:color w:val="010000"/>
                <w:sz w:val="20"/>
              </w:rPr>
              <w:lastRenderedPageBreak/>
              <w:t>April 27, 2021</w:t>
            </w:r>
          </w:p>
        </w:tc>
      </w:tr>
    </w:tbl>
    <w:p w14:paraId="6457CE2C" w14:textId="37E4128F" w:rsidR="00A05F2A" w:rsidRPr="00681AE1" w:rsidRDefault="00895961" w:rsidP="00052FF2">
      <w:pPr>
        <w:pStyle w:val="ListParagraph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contextualSpacing w:val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81AE1">
        <w:rPr>
          <w:rFonts w:ascii="Arial" w:hAnsi="Arial" w:cs="Arial"/>
          <w:color w:val="010000"/>
          <w:sz w:val="20"/>
        </w:rPr>
        <w:lastRenderedPageBreak/>
        <w:t>Training on corporate governance</w:t>
      </w:r>
    </w:p>
    <w:p w14:paraId="178D559D" w14:textId="694AC8A3" w:rsidR="00A05F2A" w:rsidRPr="00681AE1" w:rsidRDefault="00895961" w:rsidP="00052FF2">
      <w:pPr>
        <w:pStyle w:val="ListParagraph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contextualSpacing w:val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81AE1">
        <w:rPr>
          <w:rFonts w:ascii="Arial" w:hAnsi="Arial" w:cs="Arial"/>
          <w:color w:val="010000"/>
          <w:sz w:val="20"/>
        </w:rPr>
        <w:t xml:space="preserve">List of </w:t>
      </w:r>
      <w:r w:rsidR="00052FF2">
        <w:rPr>
          <w:rFonts w:ascii="Arial" w:hAnsi="Arial" w:cs="Arial"/>
          <w:color w:val="010000"/>
          <w:sz w:val="20"/>
        </w:rPr>
        <w:t>related</w:t>
      </w:r>
      <w:r w:rsidRPr="00681AE1">
        <w:rPr>
          <w:rFonts w:ascii="Arial" w:hAnsi="Arial" w:cs="Arial"/>
          <w:color w:val="010000"/>
          <w:sz w:val="20"/>
        </w:rPr>
        <w:t xml:space="preserve"> </w:t>
      </w:r>
      <w:r w:rsidR="00953963" w:rsidRPr="00681AE1">
        <w:rPr>
          <w:rFonts w:ascii="Arial" w:hAnsi="Arial" w:cs="Arial"/>
          <w:color w:val="010000"/>
          <w:sz w:val="20"/>
        </w:rPr>
        <w:t>persons</w:t>
      </w:r>
      <w:r w:rsidRPr="00681AE1">
        <w:rPr>
          <w:rFonts w:ascii="Arial" w:hAnsi="Arial" w:cs="Arial"/>
          <w:color w:val="010000"/>
          <w:sz w:val="20"/>
        </w:rPr>
        <w:t xml:space="preserve"> of the public company and transactions between </w:t>
      </w:r>
      <w:r w:rsidR="00052FF2">
        <w:rPr>
          <w:rFonts w:ascii="Arial" w:hAnsi="Arial" w:cs="Arial"/>
          <w:color w:val="010000"/>
          <w:sz w:val="20"/>
        </w:rPr>
        <w:t>related</w:t>
      </w:r>
      <w:r w:rsidRPr="00681AE1">
        <w:rPr>
          <w:rFonts w:ascii="Arial" w:hAnsi="Arial" w:cs="Arial"/>
          <w:color w:val="010000"/>
          <w:sz w:val="20"/>
        </w:rPr>
        <w:t xml:space="preserve"> persons of the Company and the Company itself</w:t>
      </w:r>
    </w:p>
    <w:p w14:paraId="241A2388" w14:textId="65020F2B" w:rsidR="00A05F2A" w:rsidRPr="00681AE1" w:rsidRDefault="00895961" w:rsidP="00052FF2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1421"/>
          <w:tab w:val="center" w:pos="8811"/>
          <w:tab w:val="right" w:pos="985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81AE1">
        <w:rPr>
          <w:rFonts w:ascii="Arial" w:hAnsi="Arial" w:cs="Arial"/>
          <w:color w:val="010000"/>
          <w:sz w:val="20"/>
        </w:rPr>
        <w:t xml:space="preserve">Transactions between the Company and </w:t>
      </w:r>
      <w:r w:rsidR="00052FF2">
        <w:rPr>
          <w:rFonts w:ascii="Arial" w:hAnsi="Arial" w:cs="Arial"/>
          <w:color w:val="010000"/>
          <w:sz w:val="20"/>
        </w:rPr>
        <w:t>related</w:t>
      </w:r>
      <w:r w:rsidRPr="00681AE1">
        <w:rPr>
          <w:rFonts w:ascii="Arial" w:hAnsi="Arial" w:cs="Arial"/>
          <w:color w:val="010000"/>
          <w:sz w:val="20"/>
        </w:rPr>
        <w:t xml:space="preserve"> persons of the Company; or between the Company and major shareholders, PDMR, or </w:t>
      </w:r>
      <w:r w:rsidR="00052FF2">
        <w:rPr>
          <w:rFonts w:ascii="Arial" w:hAnsi="Arial" w:cs="Arial"/>
          <w:color w:val="010000"/>
          <w:sz w:val="20"/>
        </w:rPr>
        <w:t>related</w:t>
      </w:r>
      <w:r w:rsidRPr="00681AE1">
        <w:rPr>
          <w:rFonts w:ascii="Arial" w:hAnsi="Arial" w:cs="Arial"/>
          <w:color w:val="010000"/>
          <w:sz w:val="20"/>
        </w:rPr>
        <w:t xml:space="preserve"> persons of PDMR: None.</w:t>
      </w:r>
    </w:p>
    <w:p w14:paraId="19D1D46D" w14:textId="546375FC" w:rsidR="00A05F2A" w:rsidRPr="00681AE1" w:rsidRDefault="00895961" w:rsidP="00052FF2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1421"/>
          <w:tab w:val="center" w:pos="949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81AE1">
        <w:rPr>
          <w:rFonts w:ascii="Arial" w:hAnsi="Arial" w:cs="Arial"/>
          <w:color w:val="010000"/>
          <w:sz w:val="20"/>
        </w:rPr>
        <w:t xml:space="preserve">Transactions between the Company’s PDMR, </w:t>
      </w:r>
      <w:r w:rsidR="00052FF2">
        <w:rPr>
          <w:rFonts w:ascii="Arial" w:hAnsi="Arial" w:cs="Arial"/>
          <w:color w:val="010000"/>
          <w:sz w:val="20"/>
        </w:rPr>
        <w:t>related</w:t>
      </w:r>
      <w:r w:rsidRPr="00681AE1">
        <w:rPr>
          <w:rFonts w:ascii="Arial" w:hAnsi="Arial" w:cs="Arial"/>
          <w:color w:val="010000"/>
          <w:sz w:val="20"/>
        </w:rPr>
        <w:t xml:space="preserve"> persons of PDMR and subsidiaries, companies controlled by the Company: None</w:t>
      </w:r>
    </w:p>
    <w:p w14:paraId="21CF2008" w14:textId="77777777" w:rsidR="00A05F2A" w:rsidRPr="00681AE1" w:rsidRDefault="00895961" w:rsidP="00052FF2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142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81AE1">
        <w:rPr>
          <w:rFonts w:ascii="Arial" w:hAnsi="Arial" w:cs="Arial"/>
          <w:color w:val="010000"/>
          <w:sz w:val="20"/>
        </w:rPr>
        <w:t>Transactions between the Company and other entities: None</w:t>
      </w:r>
    </w:p>
    <w:p w14:paraId="220CA2DB" w14:textId="5A3E454F" w:rsidR="00A05F2A" w:rsidRPr="00681AE1" w:rsidRDefault="00895961" w:rsidP="00052FF2">
      <w:pPr>
        <w:widowControl w:val="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142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81AE1">
        <w:rPr>
          <w:rFonts w:ascii="Arial" w:hAnsi="Arial" w:cs="Arial"/>
          <w:color w:val="010000"/>
          <w:sz w:val="20"/>
        </w:rPr>
        <w:t xml:space="preserve">Transactions between the Company and companies that members of the Board of Directors, members of the Supervisory Board, </w:t>
      </w:r>
      <w:r w:rsidR="00052FF2">
        <w:rPr>
          <w:rFonts w:ascii="Arial" w:hAnsi="Arial" w:cs="Arial"/>
          <w:color w:val="010000"/>
          <w:sz w:val="20"/>
        </w:rPr>
        <w:t>Executive Manager</w:t>
      </w:r>
      <w:r w:rsidRPr="00681AE1">
        <w:rPr>
          <w:rFonts w:ascii="Arial" w:hAnsi="Arial" w:cs="Arial"/>
          <w:color w:val="010000"/>
          <w:sz w:val="20"/>
        </w:rPr>
        <w:t xml:space="preserve"> and other managers </w:t>
      </w:r>
      <w:r w:rsidR="00052FF2">
        <w:rPr>
          <w:rFonts w:ascii="Arial" w:hAnsi="Arial" w:cs="Arial"/>
          <w:color w:val="010000"/>
          <w:sz w:val="20"/>
        </w:rPr>
        <w:t xml:space="preserve">who </w:t>
      </w:r>
      <w:r w:rsidRPr="00681AE1">
        <w:rPr>
          <w:rFonts w:ascii="Arial" w:hAnsi="Arial" w:cs="Arial"/>
          <w:color w:val="010000"/>
          <w:sz w:val="20"/>
        </w:rPr>
        <w:t>are founding members or members of the Board of Directors or the Executive Manager for the past three years (at the time of making the Report): None.</w:t>
      </w:r>
    </w:p>
    <w:p w14:paraId="59D07E21" w14:textId="2031B7EE" w:rsidR="00A05F2A" w:rsidRPr="00681AE1" w:rsidRDefault="00895961" w:rsidP="00052FF2">
      <w:pPr>
        <w:widowControl w:val="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142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81AE1">
        <w:rPr>
          <w:rFonts w:ascii="Arial" w:hAnsi="Arial" w:cs="Arial"/>
          <w:color w:val="010000"/>
          <w:sz w:val="20"/>
        </w:rPr>
        <w:t xml:space="preserve">Transactions between the Company and companies that </w:t>
      </w:r>
      <w:r w:rsidR="00052FF2">
        <w:rPr>
          <w:rFonts w:ascii="Arial" w:hAnsi="Arial" w:cs="Arial"/>
          <w:color w:val="010000"/>
          <w:sz w:val="20"/>
        </w:rPr>
        <w:t>related</w:t>
      </w:r>
      <w:r w:rsidRPr="00681AE1">
        <w:rPr>
          <w:rFonts w:ascii="Arial" w:hAnsi="Arial" w:cs="Arial"/>
          <w:color w:val="010000"/>
          <w:sz w:val="20"/>
        </w:rPr>
        <w:t xml:space="preserve"> persons of members</w:t>
      </w:r>
      <w:r w:rsidR="00052FF2">
        <w:rPr>
          <w:rFonts w:ascii="Arial" w:hAnsi="Arial" w:cs="Arial"/>
          <w:color w:val="010000"/>
          <w:sz w:val="20"/>
        </w:rPr>
        <w:t xml:space="preserve"> of the Board of Directors, </w:t>
      </w:r>
      <w:r w:rsidRPr="00681AE1">
        <w:rPr>
          <w:rFonts w:ascii="Arial" w:hAnsi="Arial" w:cs="Arial"/>
          <w:color w:val="010000"/>
          <w:sz w:val="20"/>
        </w:rPr>
        <w:t xml:space="preserve">Supervisory Board, </w:t>
      </w:r>
      <w:r w:rsidR="00052FF2">
        <w:rPr>
          <w:rFonts w:ascii="Arial" w:hAnsi="Arial" w:cs="Arial"/>
          <w:color w:val="010000"/>
          <w:sz w:val="20"/>
        </w:rPr>
        <w:t>Executive Manager</w:t>
      </w:r>
      <w:r w:rsidRPr="00681AE1">
        <w:rPr>
          <w:rFonts w:ascii="Arial" w:hAnsi="Arial" w:cs="Arial"/>
          <w:color w:val="010000"/>
          <w:sz w:val="20"/>
        </w:rPr>
        <w:t xml:space="preserve"> or other managers </w:t>
      </w:r>
      <w:r w:rsidR="00052FF2">
        <w:rPr>
          <w:rFonts w:ascii="Arial" w:hAnsi="Arial" w:cs="Arial"/>
          <w:color w:val="010000"/>
          <w:sz w:val="20"/>
        </w:rPr>
        <w:t xml:space="preserve">who </w:t>
      </w:r>
      <w:r w:rsidRPr="00681AE1">
        <w:rPr>
          <w:rFonts w:ascii="Arial" w:hAnsi="Arial" w:cs="Arial"/>
          <w:color w:val="010000"/>
          <w:sz w:val="20"/>
        </w:rPr>
        <w:t xml:space="preserve">are members </w:t>
      </w:r>
      <w:r w:rsidR="00052FF2">
        <w:rPr>
          <w:rFonts w:ascii="Arial" w:hAnsi="Arial" w:cs="Arial"/>
          <w:color w:val="010000"/>
          <w:sz w:val="20"/>
        </w:rPr>
        <w:t>of the Board of Directors or</w:t>
      </w:r>
      <w:r w:rsidRPr="00681AE1">
        <w:rPr>
          <w:rFonts w:ascii="Arial" w:hAnsi="Arial" w:cs="Arial"/>
          <w:color w:val="010000"/>
          <w:sz w:val="20"/>
        </w:rPr>
        <w:t xml:space="preserve"> Executive Manager: None</w:t>
      </w:r>
    </w:p>
    <w:p w14:paraId="2E839846" w14:textId="7F8E315E" w:rsidR="00A05F2A" w:rsidRPr="00681AE1" w:rsidRDefault="00895961" w:rsidP="00052FF2">
      <w:pPr>
        <w:widowControl w:val="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142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81AE1">
        <w:rPr>
          <w:rFonts w:ascii="Arial" w:hAnsi="Arial" w:cs="Arial"/>
          <w:color w:val="010000"/>
          <w:sz w:val="20"/>
        </w:rPr>
        <w:t xml:space="preserve">Other transactions of the Company (if any) that can bring about material or non-material benefits to members of the Board of Directors, members of the Supervisory Board, </w:t>
      </w:r>
      <w:r w:rsidR="00052FF2">
        <w:rPr>
          <w:rFonts w:ascii="Arial" w:hAnsi="Arial" w:cs="Arial"/>
          <w:color w:val="010000"/>
          <w:sz w:val="20"/>
        </w:rPr>
        <w:t>Executive Manager</w:t>
      </w:r>
      <w:r w:rsidRPr="00681AE1">
        <w:rPr>
          <w:rFonts w:ascii="Arial" w:hAnsi="Arial" w:cs="Arial"/>
          <w:color w:val="010000"/>
          <w:sz w:val="20"/>
        </w:rPr>
        <w:t xml:space="preserve"> and other managers: None.</w:t>
      </w:r>
    </w:p>
    <w:p w14:paraId="09757892" w14:textId="615C6458" w:rsidR="00A05F2A" w:rsidRPr="00681AE1" w:rsidRDefault="00895961" w:rsidP="00052FF2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170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81AE1">
        <w:rPr>
          <w:rFonts w:ascii="Arial" w:hAnsi="Arial" w:cs="Arial"/>
          <w:color w:val="010000"/>
          <w:sz w:val="20"/>
        </w:rPr>
        <w:t xml:space="preserve">Share transactions of PDMR and </w:t>
      </w:r>
      <w:r w:rsidR="00052FF2">
        <w:rPr>
          <w:rFonts w:ascii="Arial" w:hAnsi="Arial" w:cs="Arial"/>
          <w:color w:val="010000"/>
          <w:sz w:val="20"/>
        </w:rPr>
        <w:t>related</w:t>
      </w:r>
      <w:r w:rsidRPr="00681AE1">
        <w:rPr>
          <w:rFonts w:ascii="Arial" w:hAnsi="Arial" w:cs="Arial"/>
          <w:color w:val="010000"/>
          <w:sz w:val="20"/>
        </w:rPr>
        <w:t xml:space="preserve"> persons of PDMR</w:t>
      </w:r>
    </w:p>
    <w:p w14:paraId="7A9F22EC" w14:textId="17DF1723" w:rsidR="00A05F2A" w:rsidRPr="00681AE1" w:rsidRDefault="00895961" w:rsidP="00052FF2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157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81AE1">
        <w:rPr>
          <w:rFonts w:ascii="Arial" w:hAnsi="Arial" w:cs="Arial"/>
          <w:color w:val="010000"/>
          <w:sz w:val="20"/>
        </w:rPr>
        <w:t xml:space="preserve">Transactions of PDMR and </w:t>
      </w:r>
      <w:r w:rsidR="00052FF2">
        <w:rPr>
          <w:rFonts w:ascii="Arial" w:hAnsi="Arial" w:cs="Arial"/>
          <w:color w:val="010000"/>
          <w:sz w:val="20"/>
        </w:rPr>
        <w:t>related</w:t>
      </w:r>
      <w:r w:rsidRPr="00681AE1">
        <w:rPr>
          <w:rFonts w:ascii="Arial" w:hAnsi="Arial" w:cs="Arial"/>
          <w:color w:val="010000"/>
          <w:sz w:val="20"/>
        </w:rPr>
        <w:t xml:space="preserve"> persons for shares of the listed company: Appendix 04.</w:t>
      </w:r>
    </w:p>
    <w:p w14:paraId="7734B3BA" w14:textId="7E0578E7" w:rsidR="0032368E" w:rsidRPr="00681AE1" w:rsidRDefault="00895961" w:rsidP="00052FF2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170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81AE1">
        <w:rPr>
          <w:rFonts w:ascii="Arial" w:hAnsi="Arial" w:cs="Arial"/>
          <w:color w:val="010000"/>
          <w:sz w:val="20"/>
        </w:rPr>
        <w:t>Other significant issues: None</w:t>
      </w:r>
    </w:p>
    <w:p w14:paraId="32FC20B1" w14:textId="7160E8A9" w:rsidR="0032368E" w:rsidRPr="00681AE1" w:rsidRDefault="0032368E" w:rsidP="0032368E">
      <w:pPr>
        <w:widowControl w:val="0"/>
        <w:pBdr>
          <w:top w:val="nil"/>
          <w:left w:val="nil"/>
          <w:bottom w:val="single" w:sz="6" w:space="1" w:color="auto"/>
          <w:right w:val="nil"/>
          <w:between w:val="nil"/>
        </w:pBdr>
        <w:tabs>
          <w:tab w:val="left" w:pos="360"/>
          <w:tab w:val="left" w:pos="432"/>
          <w:tab w:val="left" w:pos="170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</w:p>
    <w:p w14:paraId="47F302A9" w14:textId="36867884" w:rsidR="00A05F2A" w:rsidRPr="00681AE1" w:rsidRDefault="00895961" w:rsidP="0032368E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jc w:val="center"/>
        <w:rPr>
          <w:rFonts w:ascii="Arial" w:eastAsia="Arial" w:hAnsi="Arial" w:cs="Arial"/>
          <w:color w:val="010000"/>
          <w:sz w:val="20"/>
          <w:szCs w:val="20"/>
        </w:rPr>
      </w:pPr>
      <w:r w:rsidRPr="00681AE1">
        <w:rPr>
          <w:rFonts w:ascii="Arial" w:hAnsi="Arial" w:cs="Arial"/>
          <w:color w:val="010000"/>
          <w:sz w:val="20"/>
        </w:rPr>
        <w:t xml:space="preserve">Appendix 04: Company’s share transactions of PDMR and </w:t>
      </w:r>
      <w:r w:rsidR="00052FF2">
        <w:rPr>
          <w:rFonts w:ascii="Arial" w:hAnsi="Arial" w:cs="Arial"/>
          <w:color w:val="010000"/>
          <w:sz w:val="20"/>
        </w:rPr>
        <w:t>related</w:t>
      </w:r>
      <w:r w:rsidRPr="00681AE1">
        <w:rPr>
          <w:rFonts w:ascii="Arial" w:hAnsi="Arial" w:cs="Arial"/>
          <w:color w:val="010000"/>
          <w:sz w:val="20"/>
        </w:rPr>
        <w:t xml:space="preserve"> persons</w:t>
      </w:r>
    </w:p>
    <w:tbl>
      <w:tblPr>
        <w:tblStyle w:val="a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332"/>
        <w:gridCol w:w="1267"/>
        <w:gridCol w:w="1089"/>
        <w:gridCol w:w="1277"/>
        <w:gridCol w:w="851"/>
        <w:gridCol w:w="929"/>
        <w:gridCol w:w="1398"/>
        <w:gridCol w:w="1874"/>
      </w:tblGrid>
      <w:tr w:rsidR="00A05F2A" w:rsidRPr="00681AE1" w14:paraId="692A8E32" w14:textId="77777777" w:rsidTr="00681AE1">
        <w:tc>
          <w:tcPr>
            <w:tcW w:w="184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B9DFF7" w14:textId="77777777" w:rsidR="00A05F2A" w:rsidRPr="00681AE1" w:rsidRDefault="00895961" w:rsidP="008959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81AE1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703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D1E704" w14:textId="77777777" w:rsidR="00A05F2A" w:rsidRPr="00681AE1" w:rsidRDefault="00895961" w:rsidP="00895961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81AE1">
              <w:rPr>
                <w:rFonts w:ascii="Arial" w:hAnsi="Arial" w:cs="Arial"/>
                <w:color w:val="010000"/>
                <w:sz w:val="20"/>
              </w:rPr>
              <w:t>Transaction conductor</w:t>
            </w:r>
          </w:p>
        </w:tc>
        <w:tc>
          <w:tcPr>
            <w:tcW w:w="604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984796" w14:textId="77777777" w:rsidR="00A05F2A" w:rsidRPr="00681AE1" w:rsidRDefault="00895961" w:rsidP="008959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81AE1">
              <w:rPr>
                <w:rFonts w:ascii="Arial" w:hAnsi="Arial" w:cs="Arial"/>
                <w:color w:val="010000"/>
                <w:sz w:val="20"/>
              </w:rPr>
              <w:t>Relations with PMDR</w:t>
            </w:r>
          </w:p>
        </w:tc>
        <w:tc>
          <w:tcPr>
            <w:tcW w:w="1179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FF3C1A" w14:textId="77777777" w:rsidR="00A05F2A" w:rsidRPr="00681AE1" w:rsidRDefault="00895961" w:rsidP="008959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81AE1">
              <w:rPr>
                <w:rFonts w:ascii="Arial" w:hAnsi="Arial" w:cs="Arial"/>
                <w:color w:val="010000"/>
                <w:sz w:val="20"/>
              </w:rPr>
              <w:t>Number of shares owned at the beginning of the period</w:t>
            </w:r>
          </w:p>
        </w:tc>
        <w:tc>
          <w:tcPr>
            <w:tcW w:w="1290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B19FE3" w14:textId="77777777" w:rsidR="00A05F2A" w:rsidRPr="00681AE1" w:rsidRDefault="00895961" w:rsidP="008959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81AE1">
              <w:rPr>
                <w:rFonts w:ascii="Arial" w:hAnsi="Arial" w:cs="Arial"/>
                <w:color w:val="010000"/>
                <w:sz w:val="20"/>
              </w:rPr>
              <w:t>Number of shares owned at the end of the period</w:t>
            </w:r>
          </w:p>
        </w:tc>
        <w:tc>
          <w:tcPr>
            <w:tcW w:w="10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4FBDA1" w14:textId="77777777" w:rsidR="00A05F2A" w:rsidRPr="00681AE1" w:rsidRDefault="00895961" w:rsidP="008959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bookmarkStart w:id="0" w:name="_heading=h.gjdgxs"/>
            <w:bookmarkEnd w:id="0"/>
            <w:r w:rsidRPr="00681AE1">
              <w:rPr>
                <w:rFonts w:ascii="Arial" w:hAnsi="Arial" w:cs="Arial"/>
                <w:color w:val="010000"/>
                <w:sz w:val="20"/>
              </w:rPr>
              <w:t>Reason for increase/decrease</w:t>
            </w:r>
          </w:p>
        </w:tc>
      </w:tr>
      <w:tr w:rsidR="00A05F2A" w:rsidRPr="00681AE1" w14:paraId="4F78F88F" w14:textId="77777777" w:rsidTr="00681AE1">
        <w:tc>
          <w:tcPr>
            <w:tcW w:w="184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9E03A9" w14:textId="77777777" w:rsidR="00A05F2A" w:rsidRPr="00681AE1" w:rsidRDefault="00A05F2A" w:rsidP="008959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703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FF28A8" w14:textId="77777777" w:rsidR="00A05F2A" w:rsidRPr="00681AE1" w:rsidRDefault="00A05F2A" w:rsidP="008959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04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C7B310" w14:textId="77777777" w:rsidR="00A05F2A" w:rsidRPr="00681AE1" w:rsidRDefault="00A05F2A" w:rsidP="008959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7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2D3438" w14:textId="77777777" w:rsidR="00A05F2A" w:rsidRPr="00681AE1" w:rsidRDefault="00895961" w:rsidP="008959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81AE1">
              <w:rPr>
                <w:rFonts w:ascii="Arial" w:hAnsi="Arial" w:cs="Arial"/>
                <w:color w:val="010000"/>
                <w:sz w:val="20"/>
              </w:rPr>
              <w:t>Number of shares</w:t>
            </w:r>
          </w:p>
        </w:tc>
        <w:tc>
          <w:tcPr>
            <w:tcW w:w="47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392628" w14:textId="77777777" w:rsidR="00A05F2A" w:rsidRPr="00681AE1" w:rsidRDefault="00895961" w:rsidP="008959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81AE1">
              <w:rPr>
                <w:rFonts w:ascii="Arial" w:hAnsi="Arial" w:cs="Arial"/>
                <w:color w:val="010000"/>
                <w:sz w:val="20"/>
              </w:rPr>
              <w:t>Rate</w:t>
            </w:r>
          </w:p>
        </w:tc>
        <w:tc>
          <w:tcPr>
            <w:tcW w:w="5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798FE4" w14:textId="77777777" w:rsidR="00A05F2A" w:rsidRPr="00681AE1" w:rsidRDefault="00895961" w:rsidP="008959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81AE1">
              <w:rPr>
                <w:rFonts w:ascii="Arial" w:hAnsi="Arial" w:cs="Arial"/>
                <w:color w:val="010000"/>
                <w:sz w:val="20"/>
              </w:rPr>
              <w:t>Number of shares</w:t>
            </w:r>
          </w:p>
        </w:tc>
        <w:tc>
          <w:tcPr>
            <w:tcW w:w="77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9202FC" w14:textId="77777777" w:rsidR="00A05F2A" w:rsidRPr="00681AE1" w:rsidRDefault="00895961" w:rsidP="008959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81AE1">
              <w:rPr>
                <w:rFonts w:ascii="Arial" w:hAnsi="Arial" w:cs="Arial"/>
                <w:color w:val="010000"/>
                <w:sz w:val="20"/>
              </w:rPr>
              <w:t>Rate</w:t>
            </w:r>
          </w:p>
        </w:tc>
        <w:tc>
          <w:tcPr>
            <w:tcW w:w="1039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66B6A1" w14:textId="6BCFB687" w:rsidR="00A05F2A" w:rsidRPr="00681AE1" w:rsidRDefault="00052FF2" w:rsidP="00681AE1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Share transfer</w:t>
            </w:r>
            <w:bookmarkStart w:id="1" w:name="_GoBack"/>
            <w:bookmarkEnd w:id="1"/>
            <w:r w:rsidR="00895961" w:rsidRPr="00681AE1">
              <w:rPr>
                <w:rFonts w:ascii="Arial" w:hAnsi="Arial" w:cs="Arial"/>
                <w:color w:val="010000"/>
                <w:sz w:val="20"/>
              </w:rPr>
              <w:t xml:space="preserve"> from shareholders</w:t>
            </w:r>
          </w:p>
        </w:tc>
      </w:tr>
      <w:tr w:rsidR="00A05F2A" w:rsidRPr="00681AE1" w14:paraId="434A439C" w14:textId="77777777" w:rsidTr="00681AE1">
        <w:tc>
          <w:tcPr>
            <w:tcW w:w="1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E45705" w14:textId="77777777" w:rsidR="00A05F2A" w:rsidRPr="00681AE1" w:rsidRDefault="00895961" w:rsidP="008959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81AE1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7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EB4930" w14:textId="77777777" w:rsidR="00A05F2A" w:rsidRPr="00681AE1" w:rsidRDefault="00895961" w:rsidP="008959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81AE1">
              <w:rPr>
                <w:rFonts w:ascii="Arial" w:hAnsi="Arial" w:cs="Arial"/>
                <w:color w:val="010000"/>
                <w:sz w:val="20"/>
              </w:rPr>
              <w:t>Do Minh Dung</w:t>
            </w:r>
          </w:p>
        </w:tc>
        <w:tc>
          <w:tcPr>
            <w:tcW w:w="6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637F59" w14:textId="77777777" w:rsidR="00A05F2A" w:rsidRPr="00681AE1" w:rsidRDefault="00895961" w:rsidP="008959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81AE1">
              <w:rPr>
                <w:rFonts w:ascii="Arial" w:hAnsi="Arial" w:cs="Arial"/>
                <w:color w:val="010000"/>
                <w:sz w:val="20"/>
              </w:rPr>
              <w:t>PDMR</w:t>
            </w:r>
          </w:p>
        </w:tc>
        <w:tc>
          <w:tcPr>
            <w:tcW w:w="7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1922B1" w14:textId="77777777" w:rsidR="00A05F2A" w:rsidRPr="00681AE1" w:rsidRDefault="00895961" w:rsidP="008959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81AE1">
              <w:rPr>
                <w:rFonts w:ascii="Arial" w:hAnsi="Arial" w:cs="Arial"/>
                <w:color w:val="010000"/>
                <w:sz w:val="20"/>
              </w:rPr>
              <w:t>37,600</w:t>
            </w:r>
          </w:p>
        </w:tc>
        <w:tc>
          <w:tcPr>
            <w:tcW w:w="47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54C455" w14:textId="77777777" w:rsidR="00A05F2A" w:rsidRPr="00681AE1" w:rsidRDefault="00895961" w:rsidP="008959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81AE1">
              <w:rPr>
                <w:rFonts w:ascii="Arial" w:hAnsi="Arial" w:cs="Arial"/>
                <w:color w:val="010000"/>
                <w:sz w:val="20"/>
              </w:rPr>
              <w:t>2.04%</w:t>
            </w:r>
          </w:p>
        </w:tc>
        <w:tc>
          <w:tcPr>
            <w:tcW w:w="5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FCB72A" w14:textId="77777777" w:rsidR="00A05F2A" w:rsidRPr="00681AE1" w:rsidRDefault="00895961" w:rsidP="008959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81AE1">
              <w:rPr>
                <w:rFonts w:ascii="Arial" w:hAnsi="Arial" w:cs="Arial"/>
                <w:color w:val="010000"/>
                <w:sz w:val="20"/>
              </w:rPr>
              <w:t>44,300</w:t>
            </w:r>
          </w:p>
        </w:tc>
        <w:tc>
          <w:tcPr>
            <w:tcW w:w="77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7799E2" w14:textId="6094BAF1" w:rsidR="00A05F2A" w:rsidRPr="00681AE1" w:rsidRDefault="00895961" w:rsidP="00681A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81AE1">
              <w:rPr>
                <w:rFonts w:ascii="Arial" w:hAnsi="Arial" w:cs="Arial"/>
                <w:color w:val="010000"/>
                <w:sz w:val="20"/>
              </w:rPr>
              <w:t>2.4%</w:t>
            </w:r>
          </w:p>
        </w:tc>
        <w:tc>
          <w:tcPr>
            <w:tcW w:w="1039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572C45" w14:textId="77777777" w:rsidR="00A05F2A" w:rsidRPr="00681AE1" w:rsidRDefault="00A05F2A" w:rsidP="008959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13108AEC" w14:textId="77777777" w:rsidR="00A05F2A" w:rsidRPr="00681AE1" w:rsidRDefault="00A05F2A" w:rsidP="00895961">
      <w:pPr>
        <w:tabs>
          <w:tab w:val="left" w:pos="360"/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</w:p>
    <w:sectPr w:rsidR="00A05F2A" w:rsidRPr="00681AE1" w:rsidSect="00895961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94912"/>
    <w:multiLevelType w:val="multilevel"/>
    <w:tmpl w:val="86D405A0"/>
    <w:lvl w:ilvl="0">
      <w:start w:val="3"/>
      <w:numFmt w:val="upperRoman"/>
      <w:lvlText w:val="%1."/>
      <w:lvlJc w:val="left"/>
      <w:pPr>
        <w:ind w:left="1080" w:hanging="72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E0619"/>
    <w:multiLevelType w:val="multilevel"/>
    <w:tmpl w:val="4C0024AE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5A15AF"/>
    <w:multiLevelType w:val="multilevel"/>
    <w:tmpl w:val="10BC7F22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368679DF"/>
    <w:multiLevelType w:val="multilevel"/>
    <w:tmpl w:val="4922333A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438486F"/>
    <w:multiLevelType w:val="multilevel"/>
    <w:tmpl w:val="14EC234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59171058"/>
    <w:multiLevelType w:val="multilevel"/>
    <w:tmpl w:val="2D4C14CE"/>
    <w:lvl w:ilvl="0">
      <w:start w:val="1"/>
      <w:numFmt w:val="upperRoman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3C4B4E"/>
    <w:multiLevelType w:val="multilevel"/>
    <w:tmpl w:val="706C4A66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5D750B25"/>
    <w:multiLevelType w:val="multilevel"/>
    <w:tmpl w:val="727C9194"/>
    <w:lvl w:ilvl="0">
      <w:start w:val="8"/>
      <w:numFmt w:val="upperRoman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66D66B9A"/>
    <w:multiLevelType w:val="multilevel"/>
    <w:tmpl w:val="9B0223D8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7E891EB0"/>
    <w:multiLevelType w:val="multilevel"/>
    <w:tmpl w:val="F5FAF82C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9"/>
  </w:num>
  <w:num w:numId="5">
    <w:abstractNumId w:val="5"/>
  </w:num>
  <w:num w:numId="6">
    <w:abstractNumId w:val="8"/>
  </w:num>
  <w:num w:numId="7">
    <w:abstractNumId w:val="1"/>
  </w:num>
  <w:num w:numId="8">
    <w:abstractNumId w:val="0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F2A"/>
    <w:rsid w:val="00052FF2"/>
    <w:rsid w:val="00101B01"/>
    <w:rsid w:val="00103137"/>
    <w:rsid w:val="00175594"/>
    <w:rsid w:val="00317362"/>
    <w:rsid w:val="0032368E"/>
    <w:rsid w:val="003602EE"/>
    <w:rsid w:val="00425521"/>
    <w:rsid w:val="006604B1"/>
    <w:rsid w:val="00681AE1"/>
    <w:rsid w:val="00895961"/>
    <w:rsid w:val="00953963"/>
    <w:rsid w:val="00975095"/>
    <w:rsid w:val="00990BD4"/>
    <w:rsid w:val="00A05F2A"/>
    <w:rsid w:val="00A25DA8"/>
    <w:rsid w:val="00C95809"/>
    <w:rsid w:val="00CA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EBD965"/>
  <w15:docId w15:val="{E0DF7E86-ADFA-402C-9A66-812639BA0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ListParagraph">
    <w:name w:val="List Paragraph"/>
    <w:basedOn w:val="Normal"/>
    <w:uiPriority w:val="34"/>
    <w:qFormat/>
    <w:rsid w:val="004255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gtrinhdothinamdinh.com.v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+meevRBeG15PJYw++e1JYDWS2zw==">CgMxLjAyCGguZ2pkZ3hzOAByITFjcnZLRGtfWG5MM01rRDB6Z0pkeU5YU3VpcmYzZnQtZw==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925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2024-01-18T04:25:00Z</dcterms:created>
  <dcterms:modified xsi:type="dcterms:W3CDTF">2024-01-18T04:25:00Z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786651fae0794a39cab2b834ea197ce0b0592d0c2455505c59746beaeb29771c</vt:lpwstr>
  </property>
</Properties>
</file>