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EC50E" w14:textId="3CA4C78A" w:rsidR="00A7317C" w:rsidRPr="00795468" w:rsidRDefault="00A7317C" w:rsidP="002D30DF">
      <w:pPr>
        <w:pStyle w:val="Vnbnnidung0"/>
        <w:spacing w:after="120" w:line="360" w:lineRule="auto"/>
        <w:ind w:firstLine="0"/>
        <w:rPr>
          <w:rFonts w:ascii="Arial" w:hAnsi="Arial" w:cs="Arial"/>
          <w:b/>
          <w:color w:val="010000"/>
          <w:sz w:val="20"/>
        </w:rPr>
      </w:pPr>
      <w:bookmarkStart w:id="0" w:name="_GoBack"/>
      <w:bookmarkEnd w:id="0"/>
      <w:r w:rsidRPr="00795468">
        <w:rPr>
          <w:rFonts w:ascii="Arial" w:hAnsi="Arial" w:cs="Arial"/>
          <w:b/>
          <w:color w:val="010000"/>
          <w:sz w:val="20"/>
        </w:rPr>
        <w:t>TIN: Cancellation of the list of securities owners recorded on January 19, 2024 to exercise rights to collect shareholders’ opinions via a ballot</w:t>
      </w:r>
    </w:p>
    <w:p w14:paraId="3F541E6A" w14:textId="41BF39DD" w:rsidR="00A7317C" w:rsidRPr="00795468" w:rsidRDefault="00A7317C" w:rsidP="002D30DF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795468">
        <w:rPr>
          <w:rFonts w:ascii="Arial" w:hAnsi="Arial" w:cs="Arial"/>
          <w:color w:val="010000"/>
          <w:sz w:val="20"/>
        </w:rPr>
        <w:t>On January 15, 2024, Vietnam Securities Depository and Clearing Corporation announced Official Dispatch No. 644/VSDC-DK.NV on the cancellation of the list of securities owners exercising their rights - TIN as follows:</w:t>
      </w:r>
    </w:p>
    <w:p w14:paraId="72297580" w14:textId="6F262592" w:rsidR="00EA721F" w:rsidRPr="00795468" w:rsidRDefault="00927191" w:rsidP="002D30DF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795468">
        <w:rPr>
          <w:rFonts w:ascii="Arial" w:hAnsi="Arial" w:cs="Arial"/>
          <w:color w:val="010000"/>
          <w:sz w:val="20"/>
        </w:rPr>
        <w:t xml:space="preserve">Cancel the record date to exercise the rights of collecting the shareholder's opinions via a ballot, the record date on January 19, 2024 according to Notice No. 95/TB- VSDC dated January 09, 2024 of Vietnam Securities Depository </w:t>
      </w:r>
      <w:r w:rsidR="00795468" w:rsidRPr="00795468">
        <w:rPr>
          <w:rFonts w:ascii="Arial" w:hAnsi="Arial" w:cs="Arial"/>
          <w:color w:val="010000"/>
          <w:sz w:val="20"/>
        </w:rPr>
        <w:t>a</w:t>
      </w:r>
      <w:r w:rsidRPr="00795468">
        <w:rPr>
          <w:rFonts w:ascii="Arial" w:hAnsi="Arial" w:cs="Arial"/>
          <w:color w:val="010000"/>
          <w:sz w:val="20"/>
        </w:rPr>
        <w:t>n</w:t>
      </w:r>
      <w:r w:rsidR="00795468" w:rsidRPr="00795468">
        <w:rPr>
          <w:rFonts w:ascii="Arial" w:hAnsi="Arial" w:cs="Arial"/>
          <w:color w:val="010000"/>
          <w:sz w:val="20"/>
        </w:rPr>
        <w:t>d</w:t>
      </w:r>
      <w:r w:rsidRPr="00795468">
        <w:rPr>
          <w:rFonts w:ascii="Arial" w:hAnsi="Arial" w:cs="Arial"/>
          <w:color w:val="010000"/>
          <w:sz w:val="20"/>
        </w:rPr>
        <w:t xml:space="preserve"> Clearing Corporation. </w:t>
      </w:r>
    </w:p>
    <w:p w14:paraId="72297581" w14:textId="1F048764" w:rsidR="00EA721F" w:rsidRPr="00795468" w:rsidRDefault="00927191" w:rsidP="002D30DF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795468">
        <w:rPr>
          <w:rFonts w:ascii="Arial" w:hAnsi="Arial" w:cs="Arial"/>
          <w:color w:val="010000"/>
          <w:sz w:val="20"/>
        </w:rPr>
        <w:t xml:space="preserve">Reason: </w:t>
      </w:r>
      <w:r w:rsidR="00795468">
        <w:rPr>
          <w:rFonts w:ascii="Arial" w:hAnsi="Arial" w:cs="Arial"/>
          <w:color w:val="010000"/>
          <w:sz w:val="20"/>
        </w:rPr>
        <w:t>Change</w:t>
      </w:r>
      <w:r w:rsidRPr="00795468">
        <w:rPr>
          <w:rFonts w:ascii="Arial" w:hAnsi="Arial" w:cs="Arial"/>
          <w:color w:val="010000"/>
          <w:sz w:val="20"/>
        </w:rPr>
        <w:t xml:space="preserve"> the content requiring shareholders’ opinions via a ballot to asking for opinions at the Annual General Meeting of Shareholders 2024</w:t>
      </w:r>
    </w:p>
    <w:sectPr w:rsidR="00EA721F" w:rsidRPr="00795468" w:rsidSect="002D30DF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1789F" w14:textId="77777777" w:rsidR="006365BB" w:rsidRDefault="006365BB">
      <w:r>
        <w:separator/>
      </w:r>
    </w:p>
  </w:endnote>
  <w:endnote w:type="continuationSeparator" w:id="0">
    <w:p w14:paraId="4B036E03" w14:textId="77777777" w:rsidR="006365BB" w:rsidRDefault="0063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37BAC" w14:textId="77777777" w:rsidR="006365BB" w:rsidRDefault="006365BB"/>
  </w:footnote>
  <w:footnote w:type="continuationSeparator" w:id="0">
    <w:p w14:paraId="0598B56F" w14:textId="77777777" w:rsidR="006365BB" w:rsidRDefault="006365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B7A19"/>
    <w:multiLevelType w:val="multilevel"/>
    <w:tmpl w:val="B9488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1F"/>
    <w:rsid w:val="000E080B"/>
    <w:rsid w:val="001F0156"/>
    <w:rsid w:val="002D30DF"/>
    <w:rsid w:val="003056C1"/>
    <w:rsid w:val="003C3871"/>
    <w:rsid w:val="00433F80"/>
    <w:rsid w:val="005B1174"/>
    <w:rsid w:val="00633825"/>
    <w:rsid w:val="006365BB"/>
    <w:rsid w:val="00754A2B"/>
    <w:rsid w:val="00795468"/>
    <w:rsid w:val="008038F1"/>
    <w:rsid w:val="00927191"/>
    <w:rsid w:val="00953576"/>
    <w:rsid w:val="00971BC1"/>
    <w:rsid w:val="00A7317C"/>
    <w:rsid w:val="00B11C00"/>
    <w:rsid w:val="00B57CA6"/>
    <w:rsid w:val="00DD64CE"/>
    <w:rsid w:val="00EA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97573"/>
  <w15:docId w15:val="{BDA47BAB-E9EA-4A5B-8BCC-2817D3BE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6A2942"/>
      <w:sz w:val="17"/>
      <w:szCs w:val="17"/>
      <w:u w:val="singl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ahoma" w:eastAsia="Tahoma" w:hAnsi="Tahoma" w:cs="Tahoma"/>
      <w:b/>
      <w:bCs/>
      <w:i w:val="0"/>
      <w:iCs w:val="0"/>
      <w:smallCaps w:val="0"/>
      <w:strike w:val="0"/>
      <w:color w:val="AB2C5F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AB2C5F"/>
      <w:w w:val="70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30">
    <w:name w:val="Văn bản nội dung (3)"/>
    <w:basedOn w:val="Normal"/>
    <w:link w:val="Vnbnnidung3"/>
    <w:rPr>
      <w:rFonts w:ascii="Tahoma" w:eastAsia="Tahoma" w:hAnsi="Tahoma" w:cs="Tahoma"/>
      <w:color w:val="6A2942"/>
      <w:sz w:val="17"/>
      <w:szCs w:val="17"/>
      <w:u w:val="single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Tahoma" w:eastAsia="Tahoma" w:hAnsi="Tahoma" w:cs="Tahoma"/>
      <w:b/>
      <w:bCs/>
      <w:color w:val="AB2C5F"/>
      <w:sz w:val="22"/>
      <w:szCs w:val="22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color w:val="AB2C5F"/>
      <w:w w:val="7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2024-01-19T03:41:00Z</dcterms:created>
  <dcterms:modified xsi:type="dcterms:W3CDTF">2024-01-19T03:41:00Z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232983e98981ded6926847d4d064134c81b49387a3294a43f3c56dfadca6fbe6</vt:lpwstr>
  </property>
</Properties>
</file>