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6E57" w14:textId="77777777" w:rsidR="006766BB" w:rsidRPr="0099621D" w:rsidRDefault="008B0133" w:rsidP="004419C9">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99621D">
        <w:rPr>
          <w:rFonts w:ascii="Arial" w:hAnsi="Arial" w:cs="Arial"/>
          <w:b/>
          <w:bCs/>
          <w:color w:val="010000"/>
          <w:sz w:val="20"/>
        </w:rPr>
        <w:t>BCG122006:</w:t>
      </w:r>
      <w:r w:rsidRPr="0099621D">
        <w:rPr>
          <w:rFonts w:ascii="Arial" w:hAnsi="Arial" w:cs="Arial"/>
          <w:b/>
          <w:color w:val="010000"/>
          <w:sz w:val="20"/>
        </w:rPr>
        <w:t xml:space="preserve"> Board Resolution</w:t>
      </w:r>
    </w:p>
    <w:p w14:paraId="0DE002A9" w14:textId="77777777" w:rsidR="006766BB" w:rsidRPr="0099621D" w:rsidRDefault="008B0133" w:rsidP="004419C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9621D">
        <w:rPr>
          <w:rFonts w:ascii="Arial" w:hAnsi="Arial" w:cs="Arial"/>
          <w:color w:val="010000"/>
          <w:sz w:val="20"/>
        </w:rPr>
        <w:t xml:space="preserve">On January 17, 2024, Bamboo Capital Joint Stock Company announced Resolution No. 05.1/2024/NQ-HDQT/BCG on issuing Letter of Guarantee to AAA Assurance Corporation as follows: </w:t>
      </w:r>
    </w:p>
    <w:p w14:paraId="65D2B508" w14:textId="4362CC6A" w:rsidR="006766BB" w:rsidRPr="0099621D" w:rsidRDefault="008B0133" w:rsidP="004419C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99621D">
        <w:rPr>
          <w:rFonts w:ascii="Arial" w:hAnsi="Arial" w:cs="Arial"/>
          <w:color w:val="010000"/>
          <w:sz w:val="20"/>
        </w:rPr>
        <w:t>‎‎Article 1.</w:t>
      </w:r>
      <w:proofErr w:type="gramEnd"/>
      <w:r w:rsidRPr="0099621D">
        <w:rPr>
          <w:rFonts w:ascii="Arial" w:hAnsi="Arial" w:cs="Arial"/>
          <w:color w:val="010000"/>
          <w:sz w:val="20"/>
        </w:rPr>
        <w:t xml:space="preserve"> Approve the implementation of related transaction with a value of lower than 35% of the total value of assets recorded in the most recent Financial Statements of the Company based on transactions made on the principle of fairness, the terms of transactions are not m</w:t>
      </w:r>
      <w:bookmarkStart w:id="0" w:name="_GoBack"/>
      <w:bookmarkEnd w:id="0"/>
      <w:r w:rsidRPr="0099621D">
        <w:rPr>
          <w:rFonts w:ascii="Arial" w:hAnsi="Arial" w:cs="Arial"/>
          <w:color w:val="010000"/>
          <w:sz w:val="20"/>
        </w:rPr>
        <w:t>ore unfavorable than on similar terms, ensure the safety of the Company.</w:t>
      </w:r>
    </w:p>
    <w:p w14:paraId="5F77D11E" w14:textId="20F62793" w:rsidR="006766BB" w:rsidRPr="0099621D" w:rsidRDefault="008B0133" w:rsidP="004419C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9621D">
        <w:rPr>
          <w:rFonts w:ascii="Arial" w:hAnsi="Arial" w:cs="Arial"/>
          <w:color w:val="010000"/>
          <w:sz w:val="20"/>
        </w:rPr>
        <w:t>Information about related transaction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
        <w:gridCol w:w="2385"/>
        <w:gridCol w:w="1544"/>
        <w:gridCol w:w="2099"/>
        <w:gridCol w:w="2284"/>
      </w:tblGrid>
      <w:tr w:rsidR="006766BB" w:rsidRPr="0099621D" w14:paraId="109216ED" w14:textId="77777777" w:rsidTr="0099621D">
        <w:tc>
          <w:tcPr>
            <w:tcW w:w="407" w:type="pct"/>
            <w:shd w:val="clear" w:color="auto" w:fill="auto"/>
            <w:tcMar>
              <w:top w:w="0" w:type="dxa"/>
              <w:bottom w:w="0" w:type="dxa"/>
            </w:tcMar>
            <w:vAlign w:val="center"/>
          </w:tcPr>
          <w:p w14:paraId="129E443E"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No.</w:t>
            </w:r>
          </w:p>
        </w:tc>
        <w:tc>
          <w:tcPr>
            <w:tcW w:w="1318" w:type="pct"/>
            <w:shd w:val="clear" w:color="auto" w:fill="auto"/>
            <w:tcMar>
              <w:top w:w="0" w:type="dxa"/>
              <w:bottom w:w="0" w:type="dxa"/>
            </w:tcMar>
            <w:vAlign w:val="center"/>
          </w:tcPr>
          <w:p w14:paraId="5CACB7EB"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Transaction partner</w:t>
            </w:r>
          </w:p>
        </w:tc>
        <w:tc>
          <w:tcPr>
            <w:tcW w:w="853" w:type="pct"/>
            <w:shd w:val="clear" w:color="auto" w:fill="auto"/>
            <w:tcMar>
              <w:top w:w="0" w:type="dxa"/>
              <w:bottom w:w="0" w:type="dxa"/>
            </w:tcMar>
            <w:vAlign w:val="center"/>
          </w:tcPr>
          <w:p w14:paraId="69189174"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Transaction content</w:t>
            </w:r>
          </w:p>
        </w:tc>
        <w:tc>
          <w:tcPr>
            <w:tcW w:w="1160" w:type="pct"/>
            <w:shd w:val="clear" w:color="auto" w:fill="auto"/>
            <w:tcMar>
              <w:top w:w="0" w:type="dxa"/>
              <w:bottom w:w="0" w:type="dxa"/>
            </w:tcMar>
            <w:vAlign w:val="center"/>
          </w:tcPr>
          <w:p w14:paraId="6E90FC3C"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Expected value</w:t>
            </w:r>
          </w:p>
        </w:tc>
        <w:tc>
          <w:tcPr>
            <w:tcW w:w="1262" w:type="pct"/>
            <w:shd w:val="clear" w:color="auto" w:fill="auto"/>
            <w:tcMar>
              <w:top w:w="0" w:type="dxa"/>
              <w:bottom w:w="0" w:type="dxa"/>
            </w:tcMar>
            <w:vAlign w:val="center"/>
          </w:tcPr>
          <w:p w14:paraId="4B29759E"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Relationship</w:t>
            </w:r>
          </w:p>
        </w:tc>
      </w:tr>
      <w:tr w:rsidR="006766BB" w:rsidRPr="0099621D" w14:paraId="103C7C62" w14:textId="77777777" w:rsidTr="0099621D">
        <w:tc>
          <w:tcPr>
            <w:tcW w:w="407" w:type="pct"/>
            <w:shd w:val="clear" w:color="auto" w:fill="auto"/>
            <w:tcMar>
              <w:top w:w="0" w:type="dxa"/>
              <w:bottom w:w="0" w:type="dxa"/>
            </w:tcMar>
            <w:vAlign w:val="center"/>
          </w:tcPr>
          <w:p w14:paraId="4F86447C"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1</w:t>
            </w:r>
          </w:p>
        </w:tc>
        <w:tc>
          <w:tcPr>
            <w:tcW w:w="1318" w:type="pct"/>
            <w:shd w:val="clear" w:color="auto" w:fill="auto"/>
            <w:tcMar>
              <w:top w:w="0" w:type="dxa"/>
              <w:bottom w:w="0" w:type="dxa"/>
            </w:tcMar>
            <w:vAlign w:val="center"/>
          </w:tcPr>
          <w:p w14:paraId="6CFE2056"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AAA Assurance Corporation</w:t>
            </w:r>
          </w:p>
        </w:tc>
        <w:tc>
          <w:tcPr>
            <w:tcW w:w="853" w:type="pct"/>
            <w:shd w:val="clear" w:color="auto" w:fill="auto"/>
            <w:tcMar>
              <w:top w:w="0" w:type="dxa"/>
              <w:bottom w:w="0" w:type="dxa"/>
            </w:tcMar>
            <w:vAlign w:val="center"/>
          </w:tcPr>
          <w:p w14:paraId="6C2B7488"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Letter of Guarantee</w:t>
            </w:r>
          </w:p>
        </w:tc>
        <w:tc>
          <w:tcPr>
            <w:tcW w:w="1160" w:type="pct"/>
            <w:shd w:val="clear" w:color="auto" w:fill="auto"/>
            <w:tcMar>
              <w:top w:w="0" w:type="dxa"/>
              <w:bottom w:w="0" w:type="dxa"/>
            </w:tcMar>
            <w:vAlign w:val="center"/>
          </w:tcPr>
          <w:p w14:paraId="5A2277D2"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Total guarantee value: VND 307,000,000,000</w:t>
            </w:r>
          </w:p>
          <w:p w14:paraId="775B9B36" w14:textId="77777777" w:rsidR="006766BB" w:rsidRPr="0099621D" w:rsidRDefault="006766BB"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62" w:type="pct"/>
            <w:shd w:val="clear" w:color="auto" w:fill="auto"/>
            <w:tcMar>
              <w:top w:w="0" w:type="dxa"/>
              <w:bottom w:w="0" w:type="dxa"/>
            </w:tcMar>
            <w:vAlign w:val="center"/>
          </w:tcPr>
          <w:p w14:paraId="105E645A" w14:textId="77777777" w:rsidR="006766BB" w:rsidRPr="0099621D" w:rsidRDefault="008B0133" w:rsidP="0099621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99621D">
              <w:rPr>
                <w:rFonts w:ascii="Arial" w:hAnsi="Arial" w:cs="Arial"/>
                <w:color w:val="010000"/>
                <w:sz w:val="20"/>
              </w:rPr>
              <w:t>Subsidiary of AAA Assurance Corporation</w:t>
            </w:r>
          </w:p>
        </w:tc>
      </w:tr>
    </w:tbl>
    <w:p w14:paraId="7B7C6B1A" w14:textId="77777777" w:rsidR="006766BB" w:rsidRPr="0099621D" w:rsidRDefault="008B0133" w:rsidP="004419C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proofErr w:type="gramStart"/>
      <w:r w:rsidRPr="0099621D">
        <w:rPr>
          <w:rFonts w:ascii="Arial" w:hAnsi="Arial" w:cs="Arial"/>
          <w:color w:val="010000"/>
          <w:sz w:val="20"/>
        </w:rPr>
        <w:t>‎‎Article 2.</w:t>
      </w:r>
      <w:proofErr w:type="gramEnd"/>
      <w:r w:rsidRPr="0099621D">
        <w:rPr>
          <w:rFonts w:ascii="Arial" w:hAnsi="Arial" w:cs="Arial"/>
          <w:color w:val="010000"/>
          <w:sz w:val="20"/>
        </w:rPr>
        <w:t xml:space="preserve"> Approve the authorization for Mr. Nguyen Ho Nam - Chair of the Board of Directors cum Legal Representative of the Company to negotiate and decide on detailed terms of the Letter of Guarantee and appendixes (if any), terminate the transaction and carry out relevant procedures for the above transaction in compliance with regulations and ensure the Company's interests. Mr. Nguyen Ho Nam is able to authorize another person to implement the tasks mentioned in this Resolution. This authorization is made in a separate document.</w:t>
      </w:r>
    </w:p>
    <w:p w14:paraId="6F25CACA" w14:textId="77777777" w:rsidR="006766BB" w:rsidRPr="0099621D" w:rsidRDefault="008B0133" w:rsidP="004419C9">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sectPr w:rsidR="006766BB" w:rsidRPr="0099621D" w:rsidSect="0099621D">
          <w:pgSz w:w="11909" w:h="16840"/>
          <w:pgMar w:top="1440" w:right="1440" w:bottom="1440" w:left="1440" w:header="0" w:footer="3" w:gutter="0"/>
          <w:pgNumType w:start="1"/>
          <w:cols w:space="720"/>
          <w:docGrid w:linePitch="326"/>
        </w:sectPr>
      </w:pPr>
      <w:proofErr w:type="gramStart"/>
      <w:r w:rsidRPr="0099621D">
        <w:rPr>
          <w:rFonts w:ascii="Arial" w:hAnsi="Arial" w:cs="Arial"/>
          <w:color w:val="010000"/>
          <w:sz w:val="20"/>
        </w:rPr>
        <w:t>‎‎Article 3.</w:t>
      </w:r>
      <w:proofErr w:type="gramEnd"/>
      <w:r w:rsidRPr="0099621D">
        <w:rPr>
          <w:rFonts w:ascii="Arial" w:hAnsi="Arial" w:cs="Arial"/>
          <w:color w:val="010000"/>
          <w:sz w:val="20"/>
        </w:rPr>
        <w:t xml:space="preserve"> This Resolution takes effect from the date of its signing. Members of the Board of Directors, the Executive Board and relevant Divisions, Departments, and individuals are responsible for implementing this Resolution.</w:t>
      </w:r>
    </w:p>
    <w:p w14:paraId="17E19B73" w14:textId="77777777" w:rsidR="006766BB" w:rsidRPr="0099621D" w:rsidRDefault="006766BB" w:rsidP="0099621D">
      <w:pPr>
        <w:tabs>
          <w:tab w:val="left" w:pos="360"/>
        </w:tabs>
        <w:spacing w:after="120" w:line="360" w:lineRule="auto"/>
        <w:rPr>
          <w:rFonts w:ascii="Arial" w:eastAsia="Arial" w:hAnsi="Arial" w:cs="Arial"/>
          <w:color w:val="010000"/>
          <w:sz w:val="20"/>
          <w:szCs w:val="20"/>
        </w:rPr>
      </w:pPr>
    </w:p>
    <w:sectPr w:rsidR="006766BB" w:rsidRPr="0099621D" w:rsidSect="0099621D">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BB"/>
    <w:rsid w:val="004419C9"/>
    <w:rsid w:val="006766BB"/>
    <w:rsid w:val="008B0133"/>
    <w:rsid w:val="0099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GUQXzQSahdhU3ZBwRPWMj/lsIg==">CgMxLjA4AHIhMWpac2VKdWRYbkxmR2YzQy1jZ3ZrcGxOSVp3bjk4VWZM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1348</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Hoàng Huy</dc:creator>
  <cp:lastModifiedBy>Tran Ha Anh</cp:lastModifiedBy>
  <cp:revision>5</cp:revision>
  <dcterms:created xsi:type="dcterms:W3CDTF">2024-01-22T10:00:00Z</dcterms:created>
  <dcterms:modified xsi:type="dcterms:W3CDTF">2024-01-23T08:01:00Z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8326496057eee04c6afc6448f77c3c4aaeb8260c0ea95b2f93727f87e22fb53c</vt:lpwstr>
  </property>
</Properties>
</file>