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953526" w:rsidRPr="00B41F13" w:rsidRDefault="000D2E6F" w:rsidP="00D03B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B41F13">
        <w:rPr>
          <w:rFonts w:ascii="Arial" w:hAnsi="Arial"/>
          <w:b/>
          <w:bCs/>
          <w:color w:val="010000"/>
          <w:sz w:val="20"/>
        </w:rPr>
        <w:t>CVT122007:</w:t>
      </w:r>
      <w:r w:rsidRPr="00B41F13">
        <w:rPr>
          <w:rFonts w:ascii="Arial" w:hAnsi="Arial"/>
          <w:b/>
          <w:color w:val="010000"/>
          <w:sz w:val="20"/>
        </w:rPr>
        <w:t xml:space="preserve"> Board Resolution</w:t>
      </w:r>
    </w:p>
    <w:p w14:paraId="00000002" w14:textId="77777777" w:rsidR="00953526" w:rsidRPr="00B41F13" w:rsidRDefault="000D2E6F" w:rsidP="00D03B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41F13">
        <w:rPr>
          <w:rFonts w:ascii="Arial" w:hAnsi="Arial"/>
          <w:color w:val="010000"/>
          <w:sz w:val="20"/>
        </w:rPr>
        <w:t>On January 17, 2024, CMC Joint Stock Company announced Resolution No. 02/2024/NQ-HDQT as follows:</w:t>
      </w:r>
    </w:p>
    <w:p w14:paraId="00000003" w14:textId="79974694" w:rsidR="00953526" w:rsidRPr="00B41F13" w:rsidRDefault="000D2E6F" w:rsidP="00D03B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41F13">
        <w:rPr>
          <w:rFonts w:ascii="Arial" w:hAnsi="Arial"/>
          <w:color w:val="010000"/>
          <w:sz w:val="20"/>
        </w:rPr>
        <w:t>‎‎Article 1.</w:t>
      </w:r>
      <w:proofErr w:type="gramEnd"/>
      <w:r w:rsidRPr="00B41F13">
        <w:rPr>
          <w:rFonts w:ascii="Arial" w:hAnsi="Arial"/>
          <w:color w:val="010000"/>
          <w:sz w:val="20"/>
        </w:rPr>
        <w:t xml:space="preserve"> Approve the payment of principal and/or interest on bonds CVT12101 (CVTB2125003), CVT12102 (CVTB2126004), CVT122007, CVT122008, </w:t>
      </w:r>
      <w:proofErr w:type="gramStart"/>
      <w:r w:rsidRPr="00B41F13">
        <w:rPr>
          <w:rFonts w:ascii="Arial" w:hAnsi="Arial"/>
          <w:color w:val="010000"/>
          <w:sz w:val="20"/>
        </w:rPr>
        <w:t>CVT122009</w:t>
      </w:r>
      <w:proofErr w:type="gramEnd"/>
      <w:r w:rsidRPr="00B41F13">
        <w:rPr>
          <w:rFonts w:ascii="Arial" w:hAnsi="Arial"/>
          <w:color w:val="010000"/>
          <w:sz w:val="20"/>
        </w:rPr>
        <w:t xml:space="preserve"> ("Bonds") issued by the Company as the Issuer as follows:</w:t>
      </w:r>
    </w:p>
    <w:p w14:paraId="00000004" w14:textId="77777777" w:rsidR="00953526" w:rsidRPr="00B41F13" w:rsidRDefault="000D2E6F" w:rsidP="00D03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96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41F13">
        <w:rPr>
          <w:rFonts w:ascii="Arial" w:hAnsi="Arial"/>
          <w:color w:val="010000"/>
          <w:sz w:val="20"/>
        </w:rPr>
        <w:t>Private bond CVT12101 (CVTB2125003): Pay bond interest for term 5 (from and including August 11, 2023 to and excluding February 11, 2024) Date of payment: February 15, 2024 (as February 11, 2024 falls on the Lunar New Year holiday).</w:t>
      </w:r>
    </w:p>
    <w:p w14:paraId="00000005" w14:textId="77777777" w:rsidR="00953526" w:rsidRPr="00B41F13" w:rsidRDefault="000D2E6F" w:rsidP="00D03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9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41F13">
        <w:rPr>
          <w:rFonts w:ascii="Arial" w:hAnsi="Arial"/>
          <w:color w:val="010000"/>
          <w:sz w:val="20"/>
        </w:rPr>
        <w:t>Private bond CVT12102 (CVTB2125004): Pay bond interest for term 5 (from and including August 11, 2023 to and excluding February 11, 2024) Date of payment: February 15, 2024 (as February 11, 2024 falls on the Lunar New Year holiday).</w:t>
      </w:r>
    </w:p>
    <w:p w14:paraId="00000006" w14:textId="08A2B0CD" w:rsidR="00953526" w:rsidRPr="00B41F13" w:rsidRDefault="000D2E6F" w:rsidP="00D03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9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41F13">
        <w:rPr>
          <w:rFonts w:ascii="Arial" w:hAnsi="Arial"/>
          <w:color w:val="010000"/>
          <w:sz w:val="20"/>
        </w:rPr>
        <w:t>Corporate bond CVT122007: Pay principal and interest on corporate bonds for term 4 (from and including August 10, 2023 to and excluding February 10, 2024) Date of payment: February 15, 2024 (as February 10, 2024 falls on the Lunar New Year holiday).</w:t>
      </w:r>
    </w:p>
    <w:p w14:paraId="00000007" w14:textId="64655E92" w:rsidR="00953526" w:rsidRPr="00B41F13" w:rsidRDefault="000D2E6F" w:rsidP="00D03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9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41F13">
        <w:rPr>
          <w:rFonts w:ascii="Arial" w:hAnsi="Arial"/>
          <w:color w:val="010000"/>
          <w:sz w:val="20"/>
        </w:rPr>
        <w:t>Corporate bond CVT122008: Pay interest on corporate bonds for term 4 (from and including August 10, 2023 to and excluding February 10, 2024) Date of payment: February 15, 2024 (as February 10, 2024 falls on the Lunar New Year holiday).</w:t>
      </w:r>
    </w:p>
    <w:p w14:paraId="00000008" w14:textId="1FE9E66D" w:rsidR="00953526" w:rsidRPr="00B41F13" w:rsidRDefault="000D2E6F" w:rsidP="00D03B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  <w:tab w:val="left" w:pos="360"/>
          <w:tab w:val="left" w:pos="99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41F13">
        <w:rPr>
          <w:rFonts w:ascii="Arial" w:hAnsi="Arial"/>
          <w:color w:val="010000"/>
          <w:sz w:val="20"/>
        </w:rPr>
        <w:t>Corporate bond CVT122009: Pay interest on corporate bonds for term 4 (from and including August 10, 2023 to and excluding February 10, 2024) Date of payment: February 15, 2024 (as February 10, 2024 falls on the Lunar New Year holiday).</w:t>
      </w:r>
    </w:p>
    <w:p w14:paraId="00000009" w14:textId="1CB5D672" w:rsidR="00953526" w:rsidRPr="00B41F13" w:rsidRDefault="000D2E6F" w:rsidP="00D03B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41F13">
        <w:rPr>
          <w:rFonts w:ascii="Arial" w:hAnsi="Arial"/>
          <w:color w:val="010000"/>
          <w:sz w:val="20"/>
        </w:rPr>
        <w:t>‎‎Article 2.</w:t>
      </w:r>
      <w:proofErr w:type="gramEnd"/>
      <w:r w:rsidRPr="00B41F13">
        <w:rPr>
          <w:rFonts w:ascii="Arial" w:hAnsi="Arial"/>
          <w:color w:val="010000"/>
          <w:sz w:val="20"/>
        </w:rPr>
        <w:t xml:space="preserve"> Assign and authorize Mr. Tran Duc Huy - the Legal Representative of CMC Joint Stock Company to carry out the necessary procedures for the payment of princ</w:t>
      </w:r>
      <w:bookmarkStart w:id="0" w:name="_GoBack"/>
      <w:bookmarkEnd w:id="0"/>
      <w:r w:rsidRPr="00B41F13">
        <w:rPr>
          <w:rFonts w:ascii="Arial" w:hAnsi="Arial"/>
          <w:color w:val="010000"/>
          <w:sz w:val="20"/>
        </w:rPr>
        <w:t>ipal and/or interest on the Bonds to the Bondholders in accordance with the current legal regulations.</w:t>
      </w:r>
    </w:p>
    <w:p w14:paraId="0000000A" w14:textId="77777777" w:rsidR="00953526" w:rsidRPr="00B41F13" w:rsidRDefault="000D2E6F" w:rsidP="00D03B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proofErr w:type="gramStart"/>
      <w:r w:rsidRPr="00B41F13">
        <w:rPr>
          <w:rFonts w:ascii="Arial" w:hAnsi="Arial"/>
          <w:color w:val="010000"/>
          <w:sz w:val="20"/>
        </w:rPr>
        <w:t>‎‎Article 3.</w:t>
      </w:r>
      <w:proofErr w:type="gramEnd"/>
      <w:r w:rsidRPr="00B41F13">
        <w:rPr>
          <w:rFonts w:ascii="Arial" w:hAnsi="Arial"/>
          <w:color w:val="010000"/>
          <w:sz w:val="20"/>
        </w:rPr>
        <w:t xml:space="preserve"> Terms of enforcement</w:t>
      </w:r>
    </w:p>
    <w:p w14:paraId="0000000B" w14:textId="77777777" w:rsidR="00953526" w:rsidRPr="00B41F13" w:rsidRDefault="000D2E6F" w:rsidP="00D03B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B41F13">
        <w:rPr>
          <w:rFonts w:ascii="Arial" w:hAnsi="Arial"/>
          <w:color w:val="010000"/>
          <w:sz w:val="20"/>
        </w:rPr>
        <w:t>This Resolution takes effect from the date of its signing.</w:t>
      </w:r>
    </w:p>
    <w:p w14:paraId="0000000C" w14:textId="0DEC693C" w:rsidR="00953526" w:rsidRPr="00B41F13" w:rsidRDefault="000D2E6F" w:rsidP="00D03B2E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1" w:name="_heading=h.gjdgxs"/>
      <w:bookmarkEnd w:id="1"/>
      <w:r w:rsidRPr="00B41F13">
        <w:rPr>
          <w:rFonts w:ascii="Arial" w:hAnsi="Arial"/>
          <w:color w:val="010000"/>
          <w:sz w:val="20"/>
        </w:rPr>
        <w:t>Members of the Board of Directors, the Board of Managers and relevant departments are responsible for implementing this Resolution.</w:t>
      </w:r>
    </w:p>
    <w:sectPr w:rsidR="00953526" w:rsidRPr="00B41F13" w:rsidSect="008968D0">
      <w:pgSz w:w="11909" w:h="16840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E11B5F"/>
    <w:multiLevelType w:val="multilevel"/>
    <w:tmpl w:val="E730BB78"/>
    <w:lvl w:ilvl="0">
      <w:start w:val="1"/>
      <w:numFmt w:val="lowerLetter"/>
      <w:lvlText w:val="%1.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2">
      <w:numFmt w:val="decimal"/>
      <w:lvlText w:val=""/>
      <w:lvlJc w:val="left"/>
      <w:pPr>
        <w:ind w:left="0" w:firstLine="0"/>
      </w:pPr>
      <w:rPr>
        <w:b w:val="0"/>
        <w:i w:val="0"/>
        <w:sz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526"/>
    <w:rsid w:val="000D2E6F"/>
    <w:rsid w:val="00157F3B"/>
    <w:rsid w:val="001777A8"/>
    <w:rsid w:val="008968D0"/>
    <w:rsid w:val="00953526"/>
    <w:rsid w:val="00B41F13"/>
    <w:rsid w:val="00D0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D1F2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koGMkQwY1Jf70QxQ5CqHlD0oVA==">CgMxLjAyCGguZ2pkZ3hzOAByITFEd0ZhRTFJS2RFQjdBY0ZKSmREWmlkS1JOUFJmLTBoQw==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1690</Characters>
  <Application>Microsoft Office Word</Application>
  <DocSecurity>0</DocSecurity>
  <Lines>14</Lines>
  <Paragraphs>4</Paragraphs>
  <ScaleCrop>false</ScaleCrop>
  <Company/>
  <LinksUpToDate>false</LinksUpToDate>
  <CharactersWithSpaces>2014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Tran Ha Anh</cp:lastModifiedBy>
  <cp:revision>6</cp:revision>
  <dcterms:created xsi:type="dcterms:W3CDTF">2024-01-19T09:27:00Z</dcterms:created>
  <dcterms:modified xsi:type="dcterms:W3CDTF">2024-01-22T07:51:00Z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b0c2eb30a5775727c7e6c83d284f2bb0f01771b3b83f0a2a788a6e1b7b4d00fc</vt:lpwstr>
  </property>
</Properties>
</file>