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A16C" w14:textId="77777777" w:rsidR="00E70EB2" w:rsidRPr="00F7299E" w:rsidRDefault="00E70EB2" w:rsidP="00E40080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F7299E">
        <w:rPr>
          <w:rFonts w:ascii="Arial" w:hAnsi="Arial"/>
          <w:b/>
          <w:color w:val="010000"/>
          <w:sz w:val="20"/>
        </w:rPr>
        <w:t>NFC: Board Resolution</w:t>
      </w:r>
    </w:p>
    <w:p w14:paraId="1B9C2DD4" w14:textId="485704B9" w:rsidR="00E70EB2" w:rsidRPr="00F7299E" w:rsidRDefault="00E70EB2" w:rsidP="00E40080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bCs/>
          <w:color w:val="010000"/>
          <w:sz w:val="20"/>
        </w:rPr>
      </w:pPr>
      <w:r w:rsidRPr="00F7299E">
        <w:rPr>
          <w:rFonts w:ascii="Arial" w:hAnsi="Arial"/>
          <w:color w:val="010000"/>
          <w:sz w:val="20"/>
        </w:rPr>
        <w:t xml:space="preserve">On January 18, 2024, Ninh Binh Phosphate Fertilizer Joint Stock Company announced Resolution No. 113/NQ-HDQT as follows: </w:t>
      </w:r>
    </w:p>
    <w:p w14:paraId="3AFE0DBB" w14:textId="4243640B" w:rsidR="00567207" w:rsidRPr="00F7299E" w:rsidRDefault="00D20370" w:rsidP="00E40080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F7299E">
        <w:rPr>
          <w:rFonts w:ascii="Arial" w:hAnsi="Arial"/>
          <w:color w:val="010000"/>
          <w:sz w:val="20"/>
        </w:rPr>
        <w:t>‎‎Article 1. Approve the sale contract with South Chemicals Import - Export Joint Stock Company</w:t>
      </w:r>
      <w:r w:rsidR="00625AC8" w:rsidRPr="00F7299E">
        <w:rPr>
          <w:rFonts w:ascii="Arial" w:hAnsi="Arial"/>
          <w:color w:val="010000"/>
          <w:sz w:val="20"/>
        </w:rPr>
        <w:t xml:space="preserve"> as</w:t>
      </w:r>
      <w:r w:rsidRPr="00F7299E">
        <w:rPr>
          <w:rFonts w:ascii="Arial" w:hAnsi="Arial"/>
          <w:color w:val="010000"/>
          <w:sz w:val="20"/>
        </w:rPr>
        <w:t xml:space="preserve"> an affiliated unit </w:t>
      </w:r>
      <w:r w:rsidR="00625AC8" w:rsidRPr="00F7299E">
        <w:rPr>
          <w:rFonts w:ascii="Arial" w:hAnsi="Arial"/>
          <w:color w:val="010000"/>
          <w:sz w:val="20"/>
        </w:rPr>
        <w:t xml:space="preserve">of </w:t>
      </w:r>
      <w:r w:rsidRPr="00F7299E">
        <w:rPr>
          <w:rFonts w:ascii="Arial" w:hAnsi="Arial"/>
          <w:color w:val="010000"/>
          <w:sz w:val="20"/>
        </w:rPr>
        <w:t>Vietnam National Chemical Group.</w:t>
      </w:r>
    </w:p>
    <w:p w14:paraId="3F618870" w14:textId="20D70C7B" w:rsidR="00567207" w:rsidRPr="00F7299E" w:rsidRDefault="00D20370" w:rsidP="00E40080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F7299E">
        <w:rPr>
          <w:rFonts w:ascii="Arial" w:hAnsi="Arial"/>
          <w:color w:val="010000"/>
          <w:sz w:val="20"/>
        </w:rPr>
        <w:t xml:space="preserve">‎‎Article 2. Assign </w:t>
      </w:r>
      <w:r w:rsidR="00625AC8" w:rsidRPr="00F7299E">
        <w:rPr>
          <w:rFonts w:ascii="Arial" w:hAnsi="Arial"/>
          <w:color w:val="010000"/>
          <w:sz w:val="20"/>
        </w:rPr>
        <w:t xml:space="preserve">the </w:t>
      </w:r>
      <w:r w:rsidRPr="00F7299E">
        <w:rPr>
          <w:rFonts w:ascii="Arial" w:hAnsi="Arial"/>
          <w:color w:val="010000"/>
          <w:sz w:val="20"/>
        </w:rPr>
        <w:t xml:space="preserve">Manager of the Company to sign the sale contract with South Chemicals Import - Export Joint Stock Company and </w:t>
      </w:r>
      <w:r w:rsidR="00625AC8" w:rsidRPr="00F7299E">
        <w:rPr>
          <w:rFonts w:ascii="Arial" w:hAnsi="Arial"/>
          <w:color w:val="010000"/>
          <w:sz w:val="20"/>
        </w:rPr>
        <w:t>implement it</w:t>
      </w:r>
      <w:r w:rsidRPr="00F7299E">
        <w:rPr>
          <w:rFonts w:ascii="Arial" w:hAnsi="Arial"/>
          <w:color w:val="010000"/>
          <w:sz w:val="20"/>
        </w:rPr>
        <w:t xml:space="preserve"> in accordance</w:t>
      </w:r>
      <w:bookmarkStart w:id="0" w:name="_GoBack"/>
      <w:bookmarkEnd w:id="0"/>
      <w:r w:rsidRPr="00F7299E">
        <w:rPr>
          <w:rFonts w:ascii="Arial" w:hAnsi="Arial"/>
          <w:color w:val="010000"/>
          <w:sz w:val="20"/>
        </w:rPr>
        <w:t xml:space="preserve"> with contract regulations. </w:t>
      </w:r>
    </w:p>
    <w:p w14:paraId="1BBC11CC" w14:textId="31A20426" w:rsidR="00567207" w:rsidRPr="00F7299E" w:rsidRDefault="00D20370" w:rsidP="00E40080">
      <w:pPr>
        <w:pStyle w:val="Vnbnnidung0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  <w:sectPr w:rsidR="00567207" w:rsidRPr="00F7299E" w:rsidSect="003A4EEA">
          <w:pgSz w:w="11909" w:h="16840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F7299E">
        <w:rPr>
          <w:rFonts w:ascii="Arial" w:hAnsi="Arial"/>
          <w:color w:val="010000"/>
          <w:sz w:val="20"/>
        </w:rPr>
        <w:t xml:space="preserve">Article 3. Members of </w:t>
      </w:r>
      <w:r w:rsidR="00625AC8" w:rsidRPr="00F7299E">
        <w:rPr>
          <w:rFonts w:ascii="Arial" w:hAnsi="Arial"/>
          <w:color w:val="010000"/>
          <w:sz w:val="20"/>
        </w:rPr>
        <w:t xml:space="preserve">the </w:t>
      </w:r>
      <w:r w:rsidRPr="00F7299E">
        <w:rPr>
          <w:rFonts w:ascii="Arial" w:hAnsi="Arial"/>
          <w:color w:val="010000"/>
          <w:sz w:val="20"/>
        </w:rPr>
        <w:t xml:space="preserve">Board of Directors, </w:t>
      </w:r>
      <w:r w:rsidR="00625AC8" w:rsidRPr="00F7299E">
        <w:rPr>
          <w:rFonts w:ascii="Arial" w:hAnsi="Arial"/>
          <w:color w:val="010000"/>
          <w:sz w:val="20"/>
        </w:rPr>
        <w:t xml:space="preserve">the </w:t>
      </w:r>
      <w:r w:rsidRPr="00F7299E">
        <w:rPr>
          <w:rFonts w:ascii="Arial" w:hAnsi="Arial"/>
          <w:color w:val="010000"/>
          <w:sz w:val="20"/>
        </w:rPr>
        <w:t>Manager of the Company</w:t>
      </w:r>
      <w:r w:rsidR="00E40080">
        <w:rPr>
          <w:rFonts w:ascii="Arial" w:hAnsi="Arial"/>
          <w:color w:val="010000"/>
          <w:sz w:val="20"/>
        </w:rPr>
        <w:t>,</w:t>
      </w:r>
      <w:r w:rsidRPr="00F7299E">
        <w:rPr>
          <w:rFonts w:ascii="Arial" w:hAnsi="Arial"/>
          <w:color w:val="010000"/>
          <w:sz w:val="20"/>
        </w:rPr>
        <w:t xml:space="preserve"> and related individuals, </w:t>
      </w:r>
      <w:r w:rsidR="00E40080">
        <w:rPr>
          <w:rFonts w:ascii="Arial" w:hAnsi="Arial"/>
          <w:color w:val="010000"/>
          <w:sz w:val="20"/>
        </w:rPr>
        <w:t xml:space="preserve">and </w:t>
      </w:r>
      <w:r w:rsidRPr="00F7299E">
        <w:rPr>
          <w:rFonts w:ascii="Arial" w:hAnsi="Arial"/>
          <w:color w:val="010000"/>
          <w:sz w:val="20"/>
        </w:rPr>
        <w:t>units are responsible for the implementation of this Resolution.</w:t>
      </w:r>
    </w:p>
    <w:p w14:paraId="58BD8E69" w14:textId="77777777" w:rsidR="00567207" w:rsidRPr="00F7299E" w:rsidRDefault="00567207" w:rsidP="00E40080">
      <w:pP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</w:p>
    <w:sectPr w:rsidR="00567207" w:rsidRPr="00F7299E" w:rsidSect="003A4EEA">
      <w:type w:val="continuous"/>
      <w:pgSz w:w="11909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D1322" w14:textId="77777777" w:rsidR="00A253EA" w:rsidRDefault="00A253EA">
      <w:r>
        <w:separator/>
      </w:r>
    </w:p>
  </w:endnote>
  <w:endnote w:type="continuationSeparator" w:id="0">
    <w:p w14:paraId="7BB41143" w14:textId="77777777" w:rsidR="00A253EA" w:rsidRDefault="00A2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D851" w14:textId="77777777" w:rsidR="00A253EA" w:rsidRDefault="00A253EA"/>
  </w:footnote>
  <w:footnote w:type="continuationSeparator" w:id="0">
    <w:p w14:paraId="1ACFD884" w14:textId="77777777" w:rsidR="00A253EA" w:rsidRDefault="00A253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2CF"/>
    <w:multiLevelType w:val="multilevel"/>
    <w:tmpl w:val="B492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B79FD"/>
    <w:multiLevelType w:val="multilevel"/>
    <w:tmpl w:val="86F28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07"/>
    <w:rsid w:val="003A4EEA"/>
    <w:rsid w:val="00567207"/>
    <w:rsid w:val="00625AC8"/>
    <w:rsid w:val="00682B55"/>
    <w:rsid w:val="00A253EA"/>
    <w:rsid w:val="00D20370"/>
    <w:rsid w:val="00E40080"/>
    <w:rsid w:val="00E70EB2"/>
    <w:rsid w:val="00F7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9A391"/>
  <w15:docId w15:val="{9407F46C-10B0-45A9-8CC0-BE868A50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D95079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D950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553</Characters>
  <Application>Microsoft Office Word</Application>
  <DocSecurity>0</DocSecurity>
  <Lines>10</Lines>
  <Paragraphs>5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000000013267039_Cong_bo_thong_tin_ky_hop_dong_voi_nguoi_co_lien_quan.pdf</dc:title>
  <dc:subject/>
  <dc:creator>H£i NguyÅn</dc:creator>
  <cp:keywords/>
  <cp:lastModifiedBy>Nguyen Thi Quynh Trang</cp:lastModifiedBy>
  <cp:revision>4</cp:revision>
  <dcterms:created xsi:type="dcterms:W3CDTF">2024-01-19T10:44:00Z</dcterms:created>
  <dcterms:modified xsi:type="dcterms:W3CDTF">2024-01-22T04:02:00Z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f6504c1f1bd3f1f46e2c9747f2b27d12e36b80c9db6dc06a0a70cfced07549c6</vt:lpwstr>
  </property>
</Properties>
</file>