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0F" w:rsidRPr="000339EF" w:rsidRDefault="00E97558" w:rsidP="00D10B4E">
      <w:pPr>
        <w:pBdr>
          <w:top w:val="nil"/>
          <w:left w:val="nil"/>
          <w:bottom w:val="nil"/>
          <w:right w:val="nil"/>
          <w:between w:val="nil"/>
        </w:pBdr>
        <w:tabs>
          <w:tab w:val="left" w:pos="500"/>
        </w:tabs>
        <w:spacing w:after="120" w:line="360" w:lineRule="auto"/>
        <w:jc w:val="both"/>
        <w:rPr>
          <w:rFonts w:ascii="Arial" w:eastAsia="Arial" w:hAnsi="Arial" w:cs="Arial"/>
          <w:b/>
          <w:color w:val="010000"/>
          <w:sz w:val="20"/>
          <w:szCs w:val="20"/>
        </w:rPr>
      </w:pPr>
      <w:bookmarkStart w:id="0" w:name="_GoBack"/>
      <w:r w:rsidRPr="000339EF">
        <w:rPr>
          <w:rFonts w:ascii="Arial" w:hAnsi="Arial" w:cs="Arial"/>
          <w:b/>
          <w:color w:val="010000"/>
          <w:sz w:val="20"/>
        </w:rPr>
        <w:t>PPE: Annual Corporate Governance Report 2023</w:t>
      </w:r>
    </w:p>
    <w:p w:rsidR="0059440F" w:rsidRPr="000339EF" w:rsidRDefault="00E97558" w:rsidP="00D10B4E">
      <w:pPr>
        <w:pBdr>
          <w:top w:val="nil"/>
          <w:left w:val="nil"/>
          <w:bottom w:val="nil"/>
          <w:right w:val="nil"/>
          <w:between w:val="nil"/>
        </w:pBdr>
        <w:tabs>
          <w:tab w:val="left" w:pos="500"/>
        </w:tabs>
        <w:spacing w:after="120" w:line="360" w:lineRule="auto"/>
        <w:jc w:val="both"/>
        <w:rPr>
          <w:rFonts w:ascii="Arial" w:eastAsia="Arial" w:hAnsi="Arial" w:cs="Arial"/>
          <w:color w:val="010000"/>
          <w:sz w:val="20"/>
          <w:szCs w:val="20"/>
        </w:rPr>
      </w:pPr>
      <w:r w:rsidRPr="000339EF">
        <w:rPr>
          <w:rFonts w:ascii="Arial" w:hAnsi="Arial" w:cs="Arial"/>
          <w:color w:val="010000"/>
          <w:sz w:val="20"/>
        </w:rPr>
        <w:t>On January 16, 2024, PP Enterprise Investment Consultancy Joint Stock Company announced Report No. 03/2024/PPE-BC on the corporate governance of the Company in 2023 as follows:</w:t>
      </w:r>
    </w:p>
    <w:p w:rsidR="0059440F" w:rsidRPr="000339EF" w:rsidRDefault="00E97558" w:rsidP="00D10B4E">
      <w:pPr>
        <w:numPr>
          <w:ilvl w:val="0"/>
          <w:numId w:val="3"/>
        </w:numPr>
        <w:pBdr>
          <w:top w:val="nil"/>
          <w:left w:val="nil"/>
          <w:bottom w:val="nil"/>
          <w:right w:val="nil"/>
          <w:between w:val="nil"/>
        </w:pBdr>
        <w:tabs>
          <w:tab w:val="left" w:pos="50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General information:</w:t>
      </w:r>
    </w:p>
    <w:p w:rsidR="0059440F" w:rsidRPr="000339EF" w:rsidRDefault="00E97558" w:rsidP="00D10B4E">
      <w:pPr>
        <w:numPr>
          <w:ilvl w:val="0"/>
          <w:numId w:val="1"/>
        </w:numPr>
        <w:pBdr>
          <w:top w:val="nil"/>
          <w:left w:val="nil"/>
          <w:bottom w:val="nil"/>
          <w:right w:val="nil"/>
          <w:between w:val="nil"/>
        </w:pBdr>
        <w:tabs>
          <w:tab w:val="left" w:pos="50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Name of Company: PP Enterprise Investment Consultancy Joint Stock Company</w:t>
      </w:r>
    </w:p>
    <w:p w:rsidR="0059440F" w:rsidRPr="000339EF" w:rsidRDefault="00E97558" w:rsidP="00D10B4E">
      <w:pPr>
        <w:numPr>
          <w:ilvl w:val="0"/>
          <w:numId w:val="1"/>
        </w:numPr>
        <w:pBdr>
          <w:top w:val="nil"/>
          <w:left w:val="nil"/>
          <w:bottom w:val="nil"/>
          <w:right w:val="nil"/>
          <w:between w:val="nil"/>
        </w:pBdr>
        <w:tabs>
          <w:tab w:val="left" w:pos="50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Headquarters address: 12th Floor, Diamond Flower Tower Building, No.</w:t>
      </w:r>
      <w:r w:rsidR="00E01B2C" w:rsidRPr="000339EF">
        <w:rPr>
          <w:rFonts w:ascii="Arial" w:hAnsi="Arial" w:cs="Arial"/>
          <w:color w:val="010000"/>
          <w:sz w:val="20"/>
        </w:rPr>
        <w:t xml:space="preserve"> </w:t>
      </w:r>
      <w:r w:rsidRPr="000339EF">
        <w:rPr>
          <w:rFonts w:ascii="Arial" w:hAnsi="Arial" w:cs="Arial"/>
          <w:color w:val="010000"/>
          <w:sz w:val="20"/>
        </w:rPr>
        <w:t>48 Le Van Luong Street, Nhan Chinh Ward, Thanh Xuan District, Hanoi City, Vietnam.</w:t>
      </w:r>
    </w:p>
    <w:p w:rsidR="0059440F" w:rsidRPr="000339EF" w:rsidRDefault="00E97558" w:rsidP="00D10B4E">
      <w:pPr>
        <w:numPr>
          <w:ilvl w:val="0"/>
          <w:numId w:val="1"/>
        </w:numPr>
        <w:pBdr>
          <w:top w:val="nil"/>
          <w:left w:val="nil"/>
          <w:bottom w:val="nil"/>
          <w:right w:val="nil"/>
          <w:between w:val="nil"/>
        </w:pBdr>
        <w:tabs>
          <w:tab w:val="left" w:pos="50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Tel: 024.3557.2222</w:t>
      </w:r>
    </w:p>
    <w:p w:rsidR="0059440F" w:rsidRPr="000339EF" w:rsidRDefault="00E97558" w:rsidP="00D10B4E">
      <w:pPr>
        <w:numPr>
          <w:ilvl w:val="0"/>
          <w:numId w:val="1"/>
        </w:numPr>
        <w:pBdr>
          <w:top w:val="nil"/>
          <w:left w:val="nil"/>
          <w:bottom w:val="nil"/>
          <w:right w:val="nil"/>
          <w:between w:val="nil"/>
        </w:pBdr>
        <w:tabs>
          <w:tab w:val="left" w:pos="50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Charter capital: VND 20,000,000,000.</w:t>
      </w:r>
    </w:p>
    <w:p w:rsidR="0059440F" w:rsidRPr="000339EF" w:rsidRDefault="00E97558" w:rsidP="00D10B4E">
      <w:pPr>
        <w:numPr>
          <w:ilvl w:val="0"/>
          <w:numId w:val="1"/>
        </w:numPr>
        <w:pBdr>
          <w:top w:val="nil"/>
          <w:left w:val="nil"/>
          <w:bottom w:val="nil"/>
          <w:right w:val="nil"/>
          <w:between w:val="nil"/>
        </w:pBdr>
        <w:tabs>
          <w:tab w:val="left" w:pos="50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Securities code: PPE</w:t>
      </w:r>
    </w:p>
    <w:p w:rsidR="0059440F" w:rsidRPr="000339EF" w:rsidRDefault="00E97558" w:rsidP="00D10B4E">
      <w:pPr>
        <w:numPr>
          <w:ilvl w:val="0"/>
          <w:numId w:val="1"/>
        </w:numPr>
        <w:pBdr>
          <w:top w:val="nil"/>
          <w:left w:val="nil"/>
          <w:bottom w:val="nil"/>
          <w:right w:val="nil"/>
          <w:between w:val="nil"/>
        </w:pBdr>
        <w:tabs>
          <w:tab w:val="left" w:pos="50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Corporate governance model:</w:t>
      </w:r>
    </w:p>
    <w:p w:rsidR="0059440F" w:rsidRPr="000339EF" w:rsidRDefault="00E97558" w:rsidP="00D10B4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 xml:space="preserve"> The General Meeting of Shareholders;</w:t>
      </w:r>
    </w:p>
    <w:p w:rsidR="0059440F" w:rsidRPr="000339EF" w:rsidRDefault="00E97558" w:rsidP="00D10B4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The Board of Directors;</w:t>
      </w:r>
    </w:p>
    <w:p w:rsidR="0059440F" w:rsidRPr="000339EF" w:rsidRDefault="00E97558" w:rsidP="00D10B4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The Supervisory Board;</w:t>
      </w:r>
    </w:p>
    <w:p w:rsidR="0059440F" w:rsidRPr="000339EF" w:rsidRDefault="00E01B2C" w:rsidP="00D10B4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The Manager</w:t>
      </w:r>
    </w:p>
    <w:p w:rsidR="0059440F" w:rsidRPr="000339EF" w:rsidRDefault="00E97558" w:rsidP="00D10B4E">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Internal audit execution: Implemented</w:t>
      </w:r>
    </w:p>
    <w:p w:rsidR="0059440F" w:rsidRPr="000339EF" w:rsidRDefault="00E97558" w:rsidP="00D10B4E">
      <w:pPr>
        <w:numPr>
          <w:ilvl w:val="0"/>
          <w:numId w:val="3"/>
        </w:numPr>
        <w:pBdr>
          <w:top w:val="nil"/>
          <w:left w:val="nil"/>
          <w:bottom w:val="nil"/>
          <w:right w:val="nil"/>
          <w:between w:val="nil"/>
        </w:pBdr>
        <w:tabs>
          <w:tab w:val="left" w:pos="50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Activities of the General Meeting of Shareholders:</w:t>
      </w:r>
    </w:p>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Information about the meetings and General Mandates/Decisions of the General Meeting of Shareholders (including General Mandates approved by collecting shareholders' opinions via a ballot)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3"/>
        <w:gridCol w:w="3900"/>
        <w:gridCol w:w="2966"/>
        <w:gridCol w:w="5990"/>
      </w:tblGrid>
      <w:tr w:rsidR="0059440F" w:rsidRPr="000339EF" w:rsidTr="000339EF">
        <w:tc>
          <w:tcPr>
            <w:tcW w:w="39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w:t>
            </w:r>
          </w:p>
        </w:tc>
        <w:tc>
          <w:tcPr>
            <w:tcW w:w="139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General Mandate No.</w:t>
            </w:r>
          </w:p>
        </w:tc>
        <w:tc>
          <w:tcPr>
            <w:tcW w:w="1063"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Date of </w:t>
            </w:r>
            <w:r w:rsidR="00E01B2C" w:rsidRPr="000339EF">
              <w:rPr>
                <w:rFonts w:ascii="Arial" w:hAnsi="Arial" w:cs="Arial"/>
                <w:color w:val="010000"/>
                <w:sz w:val="20"/>
              </w:rPr>
              <w:t>promulgation</w:t>
            </w:r>
          </w:p>
        </w:tc>
        <w:tc>
          <w:tcPr>
            <w:tcW w:w="2147"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Content</w:t>
            </w:r>
          </w:p>
        </w:tc>
      </w:tr>
      <w:tr w:rsidR="0059440F" w:rsidRPr="000339EF" w:rsidTr="000339EF">
        <w:tc>
          <w:tcPr>
            <w:tcW w:w="39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lastRenderedPageBreak/>
              <w:t>01</w:t>
            </w:r>
          </w:p>
        </w:tc>
        <w:tc>
          <w:tcPr>
            <w:tcW w:w="139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2905/2023/PPE/NQ-DHDCD</w:t>
            </w:r>
            <w:r w:rsidR="00E01B2C" w:rsidRPr="000339EF">
              <w:rPr>
                <w:rFonts w:ascii="Arial" w:hAnsi="Arial" w:cs="Arial"/>
                <w:color w:val="010000"/>
                <w:sz w:val="20"/>
              </w:rPr>
              <w:t>TN</w:t>
            </w:r>
          </w:p>
        </w:tc>
        <w:tc>
          <w:tcPr>
            <w:tcW w:w="1063"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May 29, 2023</w:t>
            </w:r>
          </w:p>
        </w:tc>
        <w:tc>
          <w:tcPr>
            <w:tcW w:w="2147"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The Annual General Mandate 2023 appro</w:t>
            </w:r>
            <w:r w:rsidR="00E01B2C" w:rsidRPr="000339EF">
              <w:rPr>
                <w:rFonts w:ascii="Arial" w:hAnsi="Arial" w:cs="Arial"/>
                <w:color w:val="010000"/>
                <w:sz w:val="20"/>
              </w:rPr>
              <w:t>ved contents under the authorities</w:t>
            </w:r>
            <w:r w:rsidRPr="000339EF">
              <w:rPr>
                <w:rFonts w:ascii="Arial" w:hAnsi="Arial" w:cs="Arial"/>
                <w:color w:val="010000"/>
                <w:sz w:val="20"/>
              </w:rPr>
              <w:t xml:space="preserve"> of the General Meeting of Shareholders.</w:t>
            </w:r>
          </w:p>
        </w:tc>
      </w:tr>
      <w:tr w:rsidR="0059440F" w:rsidRPr="000339EF" w:rsidTr="000339EF">
        <w:tc>
          <w:tcPr>
            <w:tcW w:w="39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02</w:t>
            </w:r>
          </w:p>
        </w:tc>
        <w:tc>
          <w:tcPr>
            <w:tcW w:w="139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3011/2023/PPE/NQ-DHDCD</w:t>
            </w:r>
            <w:r w:rsidR="00E01B2C" w:rsidRPr="000339EF">
              <w:rPr>
                <w:rFonts w:ascii="Arial" w:hAnsi="Arial" w:cs="Arial"/>
                <w:color w:val="010000"/>
                <w:sz w:val="20"/>
              </w:rPr>
              <w:t>BT</w:t>
            </w:r>
          </w:p>
        </w:tc>
        <w:tc>
          <w:tcPr>
            <w:tcW w:w="1063"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47"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The Extraordinary General Mandate 2023 approved </w:t>
            </w:r>
            <w:r w:rsidR="00E01B2C" w:rsidRPr="000339EF">
              <w:rPr>
                <w:rFonts w:ascii="Arial" w:hAnsi="Arial" w:cs="Arial"/>
                <w:color w:val="010000"/>
                <w:sz w:val="20"/>
              </w:rPr>
              <w:t>contents under the authorities</w:t>
            </w:r>
            <w:r w:rsidRPr="000339EF">
              <w:rPr>
                <w:rFonts w:ascii="Arial" w:hAnsi="Arial" w:cs="Arial"/>
                <w:color w:val="010000"/>
                <w:sz w:val="20"/>
              </w:rPr>
              <w:t xml:space="preserve"> of the General Meeting of Shareholders.</w:t>
            </w:r>
          </w:p>
        </w:tc>
      </w:tr>
    </w:tbl>
    <w:p w:rsidR="0059440F" w:rsidRPr="000339EF" w:rsidRDefault="00E97558" w:rsidP="00D10B4E">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 xml:space="preserve">The Board of Directors: In 2023, the Board of Directors of the Company underwent changes through the Extraordinary General Meeting of Shareholders of the Company, specifically: </w:t>
      </w:r>
    </w:p>
    <w:p w:rsidR="0059440F" w:rsidRPr="000339EF" w:rsidRDefault="00E97558" w:rsidP="00D10B4E">
      <w:pPr>
        <w:numPr>
          <w:ilvl w:val="0"/>
          <w:numId w:val="4"/>
        </w:numPr>
        <w:pBdr>
          <w:top w:val="nil"/>
          <w:left w:val="nil"/>
          <w:bottom w:val="nil"/>
          <w:right w:val="nil"/>
          <w:between w:val="nil"/>
        </w:pBdr>
        <w:tabs>
          <w:tab w:val="left" w:pos="547"/>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 xml:space="preserve">Information about members of the Board of Directors (from January 01, 2023 to November 30, 2023):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5"/>
        <w:gridCol w:w="4023"/>
        <w:gridCol w:w="3281"/>
        <w:gridCol w:w="2823"/>
        <w:gridCol w:w="2767"/>
      </w:tblGrid>
      <w:tr w:rsidR="0059440F" w:rsidRPr="000339EF" w:rsidTr="000339EF">
        <w:tc>
          <w:tcPr>
            <w:tcW w:w="378" w:type="pct"/>
            <w:vMerge w:val="restar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w:t>
            </w:r>
          </w:p>
        </w:tc>
        <w:tc>
          <w:tcPr>
            <w:tcW w:w="1442" w:type="pct"/>
            <w:vMerge w:val="restar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Member of the Board of Directors</w:t>
            </w:r>
          </w:p>
        </w:tc>
        <w:tc>
          <w:tcPr>
            <w:tcW w:w="1176" w:type="pct"/>
            <w:vMerge w:val="restar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Position</w:t>
            </w:r>
          </w:p>
        </w:tc>
        <w:tc>
          <w:tcPr>
            <w:tcW w:w="2004" w:type="pct"/>
            <w:gridSpan w:val="2"/>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Date of appointment/dismissal as member/independent member of the Board of Directors</w:t>
            </w:r>
          </w:p>
        </w:tc>
      </w:tr>
      <w:tr w:rsidR="0059440F" w:rsidRPr="000339EF" w:rsidTr="000339EF">
        <w:tc>
          <w:tcPr>
            <w:tcW w:w="378" w:type="pct"/>
            <w:vMerge/>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442" w:type="pct"/>
            <w:vMerge/>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76" w:type="pct"/>
            <w:vMerge/>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01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Appointment date</w:t>
            </w:r>
          </w:p>
        </w:tc>
        <w:tc>
          <w:tcPr>
            <w:tcW w:w="99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Dismissal date</w:t>
            </w:r>
          </w:p>
        </w:tc>
      </w:tr>
      <w:tr w:rsidR="0059440F" w:rsidRPr="000339EF" w:rsidTr="000339EF">
        <w:tc>
          <w:tcPr>
            <w:tcW w:w="37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w:t>
            </w:r>
          </w:p>
        </w:tc>
        <w:tc>
          <w:tcPr>
            <w:tcW w:w="144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Nguyen Thi Hai Minh </w:t>
            </w:r>
          </w:p>
        </w:tc>
        <w:tc>
          <w:tcPr>
            <w:tcW w:w="1176"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Chair of the Board of Directors</w:t>
            </w:r>
          </w:p>
        </w:tc>
        <w:tc>
          <w:tcPr>
            <w:tcW w:w="101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April 28, 2022</w:t>
            </w:r>
          </w:p>
        </w:tc>
        <w:tc>
          <w:tcPr>
            <w:tcW w:w="99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r>
      <w:tr w:rsidR="0059440F" w:rsidRPr="000339EF" w:rsidTr="000339EF">
        <w:tc>
          <w:tcPr>
            <w:tcW w:w="37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2</w:t>
            </w:r>
          </w:p>
        </w:tc>
        <w:tc>
          <w:tcPr>
            <w:tcW w:w="144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Nguyen Manh Truong</w:t>
            </w:r>
          </w:p>
        </w:tc>
        <w:tc>
          <w:tcPr>
            <w:tcW w:w="1176"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Member of the Board of Directors</w:t>
            </w:r>
          </w:p>
        </w:tc>
        <w:tc>
          <w:tcPr>
            <w:tcW w:w="101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April 28, 2022</w:t>
            </w:r>
          </w:p>
        </w:tc>
        <w:tc>
          <w:tcPr>
            <w:tcW w:w="99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r>
      <w:tr w:rsidR="0059440F" w:rsidRPr="000339EF" w:rsidTr="000339EF">
        <w:tc>
          <w:tcPr>
            <w:tcW w:w="37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3</w:t>
            </w:r>
          </w:p>
        </w:tc>
        <w:tc>
          <w:tcPr>
            <w:tcW w:w="144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Tran Huynh Thanh Tra </w:t>
            </w:r>
          </w:p>
        </w:tc>
        <w:tc>
          <w:tcPr>
            <w:tcW w:w="1176"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Member of the Board of Directors</w:t>
            </w:r>
          </w:p>
        </w:tc>
        <w:tc>
          <w:tcPr>
            <w:tcW w:w="101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April 28, 2022</w:t>
            </w:r>
          </w:p>
        </w:tc>
        <w:tc>
          <w:tcPr>
            <w:tcW w:w="99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r>
    </w:tbl>
    <w:p w:rsidR="0059440F" w:rsidRPr="000339EF" w:rsidRDefault="00E97558" w:rsidP="00D10B4E">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Information about members of the Board of Directors ( term</w:t>
      </w:r>
      <w:r w:rsidR="005A6E59" w:rsidRPr="000339EF">
        <w:rPr>
          <w:rFonts w:ascii="Arial" w:hAnsi="Arial" w:cs="Arial"/>
          <w:color w:val="010000"/>
          <w:sz w:val="20"/>
        </w:rPr>
        <w:t xml:space="preserve"> of</w:t>
      </w:r>
      <w:r w:rsidRPr="000339EF">
        <w:rPr>
          <w:rFonts w:ascii="Arial" w:hAnsi="Arial" w:cs="Arial"/>
          <w:color w:val="010000"/>
          <w:sz w:val="20"/>
        </w:rPr>
        <w:t xml:space="preserve"> 2023-2028 - elected on November 30, 2023): </w:t>
      </w:r>
    </w:p>
    <w:tbl>
      <w:tblPr>
        <w:tblStyle w:val="a1"/>
        <w:tblW w:w="5000" w:type="pct"/>
        <w:tblLook w:val="0000" w:firstRow="0" w:lastRow="0" w:firstColumn="0" w:lastColumn="0" w:noHBand="0" w:noVBand="0"/>
      </w:tblPr>
      <w:tblGrid>
        <w:gridCol w:w="1052"/>
        <w:gridCol w:w="4031"/>
        <w:gridCol w:w="3278"/>
        <w:gridCol w:w="2823"/>
        <w:gridCol w:w="2765"/>
      </w:tblGrid>
      <w:tr w:rsidR="0059440F" w:rsidRPr="000339EF" w:rsidTr="000339EF">
        <w:tc>
          <w:tcPr>
            <w:tcW w:w="377"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w:t>
            </w:r>
          </w:p>
        </w:tc>
        <w:tc>
          <w:tcPr>
            <w:tcW w:w="1445"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Member of the Board of Directors</w:t>
            </w:r>
          </w:p>
        </w:tc>
        <w:tc>
          <w:tcPr>
            <w:tcW w:w="1175"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Position</w:t>
            </w:r>
          </w:p>
        </w:tc>
        <w:tc>
          <w:tcPr>
            <w:tcW w:w="200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Date of appointment/dismissal as member/independent member of the Board of Directors</w:t>
            </w:r>
          </w:p>
        </w:tc>
      </w:tr>
      <w:tr w:rsidR="0059440F" w:rsidRPr="000339EF" w:rsidTr="000339EF">
        <w:tc>
          <w:tcPr>
            <w:tcW w:w="377"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445"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75"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012"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Appointment date</w:t>
            </w:r>
          </w:p>
        </w:tc>
        <w:tc>
          <w:tcPr>
            <w:tcW w:w="99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Dismissal date</w:t>
            </w:r>
          </w:p>
        </w:tc>
      </w:tr>
      <w:tr w:rsidR="0059440F" w:rsidRPr="000339EF" w:rsidTr="000339EF">
        <w:tc>
          <w:tcPr>
            <w:tcW w:w="377"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w:t>
            </w:r>
          </w:p>
        </w:tc>
        <w:tc>
          <w:tcPr>
            <w:tcW w:w="1445"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Hoang Viet</w:t>
            </w:r>
          </w:p>
        </w:tc>
        <w:tc>
          <w:tcPr>
            <w:tcW w:w="1175"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Chair of the Board of Directors</w:t>
            </w:r>
          </w:p>
        </w:tc>
        <w:tc>
          <w:tcPr>
            <w:tcW w:w="1012"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99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r>
      <w:tr w:rsidR="0059440F" w:rsidRPr="000339EF" w:rsidTr="000339EF">
        <w:tc>
          <w:tcPr>
            <w:tcW w:w="377"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2</w:t>
            </w:r>
          </w:p>
        </w:tc>
        <w:tc>
          <w:tcPr>
            <w:tcW w:w="1445"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Nguyen Manh Tuan</w:t>
            </w:r>
          </w:p>
        </w:tc>
        <w:tc>
          <w:tcPr>
            <w:tcW w:w="1175"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Member of the Board of Directors</w:t>
            </w:r>
          </w:p>
        </w:tc>
        <w:tc>
          <w:tcPr>
            <w:tcW w:w="1012"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99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r>
      <w:tr w:rsidR="0059440F" w:rsidRPr="000339EF" w:rsidTr="000339EF">
        <w:tc>
          <w:tcPr>
            <w:tcW w:w="3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3</w:t>
            </w:r>
          </w:p>
        </w:tc>
        <w:tc>
          <w:tcPr>
            <w:tcW w:w="14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Le Tuyet Mai</w:t>
            </w:r>
          </w:p>
        </w:tc>
        <w:tc>
          <w:tcPr>
            <w:tcW w:w="11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Member of the Board of Directors</w:t>
            </w:r>
          </w:p>
        </w:tc>
        <w:tc>
          <w:tcPr>
            <w:tcW w:w="10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r>
    </w:tbl>
    <w:p w:rsidR="0059440F" w:rsidRPr="000339EF" w:rsidRDefault="00E97558" w:rsidP="00D10B4E">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lastRenderedPageBreak/>
        <w:t xml:space="preserve">Board Resolutions/Decisions: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4"/>
        <w:gridCol w:w="4439"/>
        <w:gridCol w:w="2366"/>
        <w:gridCol w:w="5920"/>
      </w:tblGrid>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w:t>
            </w:r>
          </w:p>
        </w:tc>
        <w:tc>
          <w:tcPr>
            <w:tcW w:w="1591" w:type="pct"/>
            <w:shd w:val="clear" w:color="auto" w:fill="auto"/>
            <w:tcMar>
              <w:top w:w="0" w:type="dxa"/>
              <w:bottom w:w="0" w:type="dxa"/>
            </w:tcMar>
            <w:vAlign w:val="center"/>
          </w:tcPr>
          <w:p w:rsidR="0059440F" w:rsidRPr="000339EF" w:rsidRDefault="005A6E59"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Board </w:t>
            </w:r>
            <w:r w:rsidR="00E97558" w:rsidRPr="000339EF">
              <w:rPr>
                <w:rFonts w:ascii="Arial" w:hAnsi="Arial" w:cs="Arial"/>
                <w:color w:val="010000"/>
                <w:sz w:val="20"/>
              </w:rPr>
              <w:t>Resolution/Decision No.</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Date</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Content</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March 03,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Convene the Annual General Meeting of Shareholders 2023</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2</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02/2023/PPE/NQ-HDQT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April 06,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Change the time to organize the Annual General Meeting of Shareholders 2023</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3</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03/2023/PPE/NQ-HDQT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June 26,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Approve </w:t>
            </w:r>
            <w:r w:rsidR="000339EF" w:rsidRPr="000339EF">
              <w:rPr>
                <w:rFonts w:ascii="Arial" w:hAnsi="Arial" w:cs="Arial"/>
                <w:color w:val="010000"/>
                <w:sz w:val="20"/>
              </w:rPr>
              <w:t>the selection of</w:t>
            </w:r>
            <w:r w:rsidRPr="000339EF">
              <w:rPr>
                <w:rFonts w:ascii="Arial" w:hAnsi="Arial" w:cs="Arial"/>
                <w:color w:val="010000"/>
                <w:sz w:val="20"/>
              </w:rPr>
              <w:t xml:space="preserve"> an audit company for the year 2023</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4</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04/2023/PPE/NQ-HDQT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August 28,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Approve the</w:t>
            </w:r>
            <w:r w:rsidR="008F7D7D" w:rsidRPr="000339EF">
              <w:rPr>
                <w:rFonts w:ascii="Arial" w:hAnsi="Arial" w:cs="Arial"/>
                <w:color w:val="010000"/>
                <w:sz w:val="20"/>
              </w:rPr>
              <w:t xml:space="preserve"> plan </w:t>
            </w:r>
            <w:r w:rsidR="000339EF" w:rsidRPr="000339EF">
              <w:rPr>
                <w:rFonts w:ascii="Arial" w:hAnsi="Arial" w:cs="Arial"/>
                <w:color w:val="010000"/>
                <w:sz w:val="20"/>
              </w:rPr>
              <w:t>for</w:t>
            </w:r>
            <w:r w:rsidR="008F7D7D" w:rsidRPr="000339EF">
              <w:rPr>
                <w:rFonts w:ascii="Arial" w:hAnsi="Arial" w:cs="Arial"/>
                <w:color w:val="010000"/>
                <w:sz w:val="20"/>
              </w:rPr>
              <w:t xml:space="preserve"> lending capital </w:t>
            </w:r>
            <w:r w:rsidRPr="000339EF">
              <w:rPr>
                <w:rFonts w:ascii="Arial" w:hAnsi="Arial" w:cs="Arial"/>
                <w:color w:val="010000"/>
                <w:sz w:val="20"/>
              </w:rPr>
              <w:t>- Sakireal Company</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5</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05/2023/PPE/NQ-HDQT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October 02, 2023</w:t>
            </w:r>
          </w:p>
        </w:tc>
        <w:tc>
          <w:tcPr>
            <w:tcW w:w="2122" w:type="pct"/>
            <w:shd w:val="clear" w:color="auto" w:fill="auto"/>
            <w:tcMar>
              <w:top w:w="0" w:type="dxa"/>
              <w:bottom w:w="0" w:type="dxa"/>
            </w:tcMar>
            <w:vAlign w:val="center"/>
          </w:tcPr>
          <w:p w:rsidR="0059440F" w:rsidRPr="000339EF" w:rsidRDefault="008F7D7D"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Approve the plan </w:t>
            </w:r>
            <w:r w:rsidR="000339EF" w:rsidRPr="000339EF">
              <w:rPr>
                <w:rFonts w:ascii="Arial" w:hAnsi="Arial" w:cs="Arial"/>
                <w:color w:val="010000"/>
                <w:sz w:val="20"/>
              </w:rPr>
              <w:t>for</w:t>
            </w:r>
            <w:r w:rsidRPr="000339EF">
              <w:rPr>
                <w:rFonts w:ascii="Arial" w:hAnsi="Arial" w:cs="Arial"/>
                <w:color w:val="010000"/>
                <w:sz w:val="20"/>
              </w:rPr>
              <w:t xml:space="preserve"> lending capital</w:t>
            </w:r>
            <w:r w:rsidR="005A6E59" w:rsidRPr="000339EF">
              <w:rPr>
                <w:rFonts w:ascii="Arial" w:hAnsi="Arial" w:cs="Arial"/>
                <w:color w:val="010000"/>
                <w:sz w:val="20"/>
              </w:rPr>
              <w:t xml:space="preserve"> </w:t>
            </w:r>
            <w:r w:rsidR="00E97558" w:rsidRPr="000339EF">
              <w:rPr>
                <w:rFonts w:ascii="Arial" w:hAnsi="Arial" w:cs="Arial"/>
                <w:color w:val="010000"/>
                <w:sz w:val="20"/>
              </w:rPr>
              <w:t>- Saigon Equipment</w:t>
            </w:r>
            <w:r w:rsidR="005A6E59" w:rsidRPr="000339EF">
              <w:rPr>
                <w:rFonts w:ascii="Arial" w:hAnsi="Arial" w:cs="Arial"/>
                <w:color w:val="010000"/>
                <w:sz w:val="20"/>
              </w:rPr>
              <w:t xml:space="preserve"> and</w:t>
            </w:r>
            <w:r w:rsidR="00E97558" w:rsidRPr="000339EF">
              <w:rPr>
                <w:rFonts w:ascii="Arial" w:hAnsi="Arial" w:cs="Arial"/>
                <w:color w:val="010000"/>
                <w:sz w:val="20"/>
              </w:rPr>
              <w:t xml:space="preserve"> Construction Company</w:t>
            </w:r>
            <w:r w:rsidR="005A6E59" w:rsidRPr="000339EF">
              <w:rPr>
                <w:rFonts w:ascii="Arial" w:hAnsi="Arial" w:cs="Arial"/>
                <w:color w:val="010000"/>
                <w:sz w:val="20"/>
              </w:rPr>
              <w:t xml:space="preserve"> Limited</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6</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06/2023/PPE/NQ-HDQT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October 18,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Organize the Extraordinary General Meeting of Shareholders 2023</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7</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07/2023/PPE/NQ-HDQT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08,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Nominate candidates for the additional election of </w:t>
            </w:r>
            <w:r w:rsidR="009901B5" w:rsidRPr="000339EF">
              <w:rPr>
                <w:rFonts w:ascii="Arial" w:hAnsi="Arial" w:cs="Arial"/>
                <w:color w:val="010000"/>
                <w:sz w:val="20"/>
              </w:rPr>
              <w:t>members</w:t>
            </w:r>
            <w:r w:rsidR="00860AB3" w:rsidRPr="000339EF">
              <w:rPr>
                <w:rFonts w:ascii="Arial" w:hAnsi="Arial" w:cs="Arial"/>
                <w:color w:val="010000"/>
                <w:sz w:val="20"/>
              </w:rPr>
              <w:t xml:space="preserve"> of the </w:t>
            </w:r>
            <w:r w:rsidRPr="000339EF">
              <w:rPr>
                <w:rFonts w:ascii="Arial" w:hAnsi="Arial" w:cs="Arial"/>
                <w:color w:val="010000"/>
                <w:sz w:val="20"/>
              </w:rPr>
              <w:t xml:space="preserve">Board of Directors for the term </w:t>
            </w:r>
            <w:r w:rsidR="00860AB3" w:rsidRPr="000339EF">
              <w:rPr>
                <w:rFonts w:ascii="Arial" w:hAnsi="Arial" w:cs="Arial"/>
                <w:color w:val="010000"/>
                <w:sz w:val="20"/>
              </w:rPr>
              <w:t xml:space="preserve">of </w:t>
            </w:r>
            <w:r w:rsidRPr="000339EF">
              <w:rPr>
                <w:rFonts w:ascii="Arial" w:hAnsi="Arial" w:cs="Arial"/>
                <w:color w:val="010000"/>
                <w:sz w:val="20"/>
              </w:rPr>
              <w:t>2023 - 2028</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8</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01.3011/2023/PPE/NQ-HDQT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Dismiss the Chair of the Bo</w:t>
            </w:r>
            <w:r w:rsidR="009901B5" w:rsidRPr="000339EF">
              <w:rPr>
                <w:rFonts w:ascii="Arial" w:hAnsi="Arial" w:cs="Arial"/>
                <w:color w:val="010000"/>
                <w:sz w:val="20"/>
              </w:rPr>
              <w:t>ard of Directors of the Company</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9</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02.3011/2023/PPE/NQ-HDQT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Elect the Chair of the Board of Directors of the Company</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10</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03.3011/2023/PPE/NQ-HDQT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Dismiss the General Manager of the Company</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11</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04.3011/2023/PPE/NQ-HDQT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Appoint the Manager of the Company</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12</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05.3011/2023/PPE/NQ-HDQT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Change the legal representative of the Company</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13</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06.3011/2023/PPE/NQ-HDQT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Dismiss the </w:t>
            </w:r>
            <w:r w:rsidR="009901B5" w:rsidRPr="000339EF">
              <w:rPr>
                <w:rFonts w:ascii="Arial" w:hAnsi="Arial" w:cs="Arial"/>
                <w:color w:val="010000"/>
                <w:sz w:val="20"/>
              </w:rPr>
              <w:t>Chief Accountant of the Company</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14</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07.3011/2023/PPE/NQ-HDQT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Appoint the </w:t>
            </w:r>
            <w:r w:rsidR="009901B5" w:rsidRPr="000339EF">
              <w:rPr>
                <w:rFonts w:ascii="Arial" w:hAnsi="Arial" w:cs="Arial"/>
                <w:color w:val="010000"/>
                <w:sz w:val="20"/>
              </w:rPr>
              <w:t>Chief Accountant of the Company</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lastRenderedPageBreak/>
              <w:t>15</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08.3011/2023/PPE/NQ-HDQT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Dissolve the </w:t>
            </w:r>
            <w:r w:rsidR="008F7D7D" w:rsidRPr="000339EF">
              <w:rPr>
                <w:rFonts w:ascii="Arial" w:hAnsi="Arial" w:cs="Arial"/>
                <w:color w:val="010000"/>
                <w:sz w:val="20"/>
              </w:rPr>
              <w:t>Audit and Risk Management Committee</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16</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09.3011/2023/PPE/NQ-HDQT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Abolish the Internal Audit Regulations</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17</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10.3011/2023/PPE/NQ-HDQT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Appoint </w:t>
            </w:r>
            <w:r w:rsidR="009901B5" w:rsidRPr="000339EF">
              <w:rPr>
                <w:rFonts w:ascii="Arial" w:hAnsi="Arial" w:cs="Arial"/>
                <w:color w:val="010000"/>
                <w:sz w:val="20"/>
              </w:rPr>
              <w:t>the p</w:t>
            </w:r>
            <w:r w:rsidRPr="000339EF">
              <w:rPr>
                <w:rFonts w:ascii="Arial" w:hAnsi="Arial" w:cs="Arial"/>
                <w:color w:val="010000"/>
                <w:sz w:val="20"/>
              </w:rPr>
              <w:t xml:space="preserve">erson in charge of </w:t>
            </w:r>
            <w:r w:rsidR="009901B5" w:rsidRPr="000339EF">
              <w:rPr>
                <w:rFonts w:ascii="Arial" w:hAnsi="Arial" w:cs="Arial"/>
                <w:color w:val="010000"/>
                <w:sz w:val="20"/>
              </w:rPr>
              <w:t>corporate governance-</w:t>
            </w:r>
            <w:r w:rsidRPr="000339EF">
              <w:rPr>
                <w:rFonts w:ascii="Arial" w:hAnsi="Arial" w:cs="Arial"/>
                <w:color w:val="010000"/>
                <w:sz w:val="20"/>
              </w:rPr>
              <w:t>cum</w:t>
            </w:r>
            <w:r w:rsidR="009901B5" w:rsidRPr="000339EF">
              <w:rPr>
                <w:rFonts w:ascii="Arial" w:hAnsi="Arial" w:cs="Arial"/>
                <w:color w:val="010000"/>
                <w:sz w:val="20"/>
              </w:rPr>
              <w:t>-</w:t>
            </w:r>
            <w:r w:rsidRPr="000339EF">
              <w:rPr>
                <w:rFonts w:ascii="Arial" w:hAnsi="Arial" w:cs="Arial"/>
                <w:color w:val="010000"/>
                <w:sz w:val="20"/>
              </w:rPr>
              <w:t>the Company</w:t>
            </w:r>
            <w:r w:rsidR="009901B5" w:rsidRPr="000339EF">
              <w:rPr>
                <w:rFonts w:ascii="Arial" w:hAnsi="Arial" w:cs="Arial"/>
                <w:color w:val="010000"/>
                <w:sz w:val="20"/>
              </w:rPr>
              <w:t>’s Secretariat</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18</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01.06.12/2023/PPE-NQ-HDQT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December 06,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Change the authorized person to disclose information</w:t>
            </w:r>
          </w:p>
        </w:tc>
      </w:tr>
      <w:tr w:rsidR="0059440F" w:rsidRPr="000339EF" w:rsidTr="000339EF">
        <w:tc>
          <w:tcPr>
            <w:tcW w:w="43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19</w:t>
            </w:r>
          </w:p>
        </w:tc>
        <w:tc>
          <w:tcPr>
            <w:tcW w:w="15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20.12/2023/PPE/NQ-HDQT</w:t>
            </w:r>
          </w:p>
        </w:tc>
        <w:tc>
          <w:tcPr>
            <w:tcW w:w="84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December 20, 2023</w:t>
            </w:r>
          </w:p>
        </w:tc>
        <w:tc>
          <w:tcPr>
            <w:tcW w:w="212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Approve the plan </w:t>
            </w:r>
            <w:r w:rsidR="000339EF" w:rsidRPr="000339EF">
              <w:rPr>
                <w:rFonts w:ascii="Arial" w:hAnsi="Arial" w:cs="Arial"/>
                <w:color w:val="010000"/>
                <w:sz w:val="20"/>
              </w:rPr>
              <w:t>for</w:t>
            </w:r>
            <w:r w:rsidRPr="000339EF">
              <w:rPr>
                <w:rFonts w:ascii="Arial" w:hAnsi="Arial" w:cs="Arial"/>
                <w:color w:val="010000"/>
                <w:sz w:val="20"/>
              </w:rPr>
              <w:t xml:space="preserve"> lending capital</w:t>
            </w:r>
          </w:p>
        </w:tc>
      </w:tr>
    </w:tbl>
    <w:p w:rsidR="000339EF" w:rsidRPr="000339EF" w:rsidRDefault="000339EF" w:rsidP="00D10B4E">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 xml:space="preserve">The </w:t>
      </w:r>
      <w:r w:rsidR="00E97558" w:rsidRPr="000339EF">
        <w:rPr>
          <w:rFonts w:ascii="Arial" w:hAnsi="Arial" w:cs="Arial"/>
          <w:color w:val="010000"/>
          <w:sz w:val="20"/>
        </w:rPr>
        <w:t>Audit and Risk Management Committee (from January 01, 2023 to November 30, 2023) and the Supervisory Board (from November 30, 2023 to present):</w:t>
      </w:r>
      <w:r w:rsidR="008F7D7D" w:rsidRPr="000339EF">
        <w:rPr>
          <w:rFonts w:ascii="Arial" w:hAnsi="Arial" w:cs="Arial"/>
          <w:color w:val="010000"/>
          <w:sz w:val="20"/>
        </w:rPr>
        <w:t xml:space="preserve"> </w:t>
      </w:r>
    </w:p>
    <w:p w:rsidR="0059440F" w:rsidRPr="000339EF" w:rsidRDefault="00E97558" w:rsidP="00D10B4E">
      <w:pPr>
        <w:pStyle w:val="ListParagraph"/>
        <w:numPr>
          <w:ilvl w:val="3"/>
          <w:numId w:val="3"/>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sidRPr="000339EF">
        <w:rPr>
          <w:rFonts w:ascii="Arial" w:hAnsi="Arial" w:cs="Arial"/>
          <w:color w:val="010000"/>
          <w:sz w:val="20"/>
        </w:rPr>
        <w:t xml:space="preserve">Members of the Audit and Risk Management Committee (from January 01, 2023 to November 30, 2023):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8"/>
        <w:gridCol w:w="3950"/>
        <w:gridCol w:w="2502"/>
        <w:gridCol w:w="2274"/>
        <w:gridCol w:w="2497"/>
        <w:gridCol w:w="1668"/>
      </w:tblGrid>
      <w:tr w:rsidR="0059440F" w:rsidRPr="000339EF" w:rsidTr="000339EF">
        <w:tc>
          <w:tcPr>
            <w:tcW w:w="379" w:type="pct"/>
            <w:vMerge w:val="restar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w:t>
            </w:r>
          </w:p>
        </w:tc>
        <w:tc>
          <w:tcPr>
            <w:tcW w:w="1416" w:type="pct"/>
            <w:vMerge w:val="restar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w:t>
            </w:r>
            <w:r w:rsidR="000339EF" w:rsidRPr="000339EF">
              <w:rPr>
                <w:rFonts w:ascii="Arial" w:hAnsi="Arial" w:cs="Arial"/>
                <w:color w:val="010000"/>
                <w:sz w:val="20"/>
              </w:rPr>
              <w:t>embers of the Supervisory Board/</w:t>
            </w:r>
            <w:r w:rsidRPr="000339EF">
              <w:rPr>
                <w:rFonts w:ascii="Arial" w:hAnsi="Arial" w:cs="Arial"/>
                <w:color w:val="010000"/>
                <w:sz w:val="20"/>
              </w:rPr>
              <w:t>Audit and Risk Management Committee</w:t>
            </w:r>
          </w:p>
        </w:tc>
        <w:tc>
          <w:tcPr>
            <w:tcW w:w="897" w:type="pct"/>
            <w:vMerge w:val="restar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Position</w:t>
            </w:r>
          </w:p>
        </w:tc>
        <w:tc>
          <w:tcPr>
            <w:tcW w:w="1710" w:type="pct"/>
            <w:gridSpan w:val="2"/>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Date of appointment/dismissal as member of the Supervisory Board/Audit and Risk Management Committee</w:t>
            </w:r>
          </w:p>
        </w:tc>
        <w:tc>
          <w:tcPr>
            <w:tcW w:w="598" w:type="pct"/>
            <w:vMerge w:val="restar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Qualification</w:t>
            </w:r>
          </w:p>
        </w:tc>
      </w:tr>
      <w:tr w:rsidR="0059440F" w:rsidRPr="000339EF" w:rsidTr="000339EF">
        <w:tc>
          <w:tcPr>
            <w:tcW w:w="379" w:type="pct"/>
            <w:vMerge/>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416" w:type="pct"/>
            <w:vMerge/>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97" w:type="pct"/>
            <w:vMerge/>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15"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Appointment date</w:t>
            </w:r>
          </w:p>
        </w:tc>
        <w:tc>
          <w:tcPr>
            <w:tcW w:w="895"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Dismissal date</w:t>
            </w:r>
          </w:p>
        </w:tc>
        <w:tc>
          <w:tcPr>
            <w:tcW w:w="598" w:type="pct"/>
            <w:vMerge/>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59440F" w:rsidRPr="000339EF" w:rsidTr="000339EF">
        <w:tc>
          <w:tcPr>
            <w:tcW w:w="37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w:t>
            </w:r>
          </w:p>
        </w:tc>
        <w:tc>
          <w:tcPr>
            <w:tcW w:w="1416"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Nguyen Manh Truong</w:t>
            </w:r>
          </w:p>
        </w:tc>
        <w:tc>
          <w:tcPr>
            <w:tcW w:w="897"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Chair of the Audit and Risk Management Committee</w:t>
            </w:r>
          </w:p>
        </w:tc>
        <w:tc>
          <w:tcPr>
            <w:tcW w:w="815"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May 11, 2022</w:t>
            </w:r>
          </w:p>
        </w:tc>
        <w:tc>
          <w:tcPr>
            <w:tcW w:w="895"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59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Bachelor</w:t>
            </w:r>
          </w:p>
        </w:tc>
      </w:tr>
      <w:tr w:rsidR="0059440F" w:rsidRPr="000339EF" w:rsidTr="000339EF">
        <w:tc>
          <w:tcPr>
            <w:tcW w:w="37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2</w:t>
            </w:r>
          </w:p>
        </w:tc>
        <w:tc>
          <w:tcPr>
            <w:tcW w:w="1416"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Tran Huynh Thanh Tra</w:t>
            </w:r>
          </w:p>
        </w:tc>
        <w:tc>
          <w:tcPr>
            <w:tcW w:w="897"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Member of the Audit and Risk Management Committee</w:t>
            </w:r>
          </w:p>
        </w:tc>
        <w:tc>
          <w:tcPr>
            <w:tcW w:w="815"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May 11, 2022</w:t>
            </w:r>
          </w:p>
        </w:tc>
        <w:tc>
          <w:tcPr>
            <w:tcW w:w="895"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598"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Bachelor</w:t>
            </w:r>
          </w:p>
        </w:tc>
      </w:tr>
    </w:tbl>
    <w:p w:rsidR="0059440F" w:rsidRPr="000339EF" w:rsidRDefault="00E97558" w:rsidP="00D10B4E">
      <w:pPr>
        <w:pStyle w:val="ListParagraph"/>
        <w:numPr>
          <w:ilvl w:val="3"/>
          <w:numId w:val="3"/>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sidRPr="000339EF">
        <w:rPr>
          <w:rFonts w:ascii="Arial" w:hAnsi="Arial" w:cs="Arial"/>
          <w:color w:val="010000"/>
          <w:sz w:val="20"/>
        </w:rPr>
        <w:t>Members of the Supervisory Board (from November 30, 2023</w:t>
      </w:r>
      <w:r w:rsidR="000339EF" w:rsidRPr="000339EF">
        <w:rPr>
          <w:rFonts w:ascii="Arial" w:hAnsi="Arial" w:cs="Arial"/>
          <w:color w:val="010000"/>
          <w:sz w:val="20"/>
        </w:rPr>
        <w:t xml:space="preserve"> to present):</w:t>
      </w:r>
    </w:p>
    <w:tbl>
      <w:tblPr>
        <w:tblStyle w:val="a4"/>
        <w:tblW w:w="5000" w:type="pct"/>
        <w:tblLook w:val="0000" w:firstRow="0" w:lastRow="0" w:firstColumn="0" w:lastColumn="0" w:noHBand="0" w:noVBand="0"/>
      </w:tblPr>
      <w:tblGrid>
        <w:gridCol w:w="1047"/>
        <w:gridCol w:w="3921"/>
        <w:gridCol w:w="2528"/>
        <w:gridCol w:w="31"/>
        <w:gridCol w:w="2502"/>
        <w:gridCol w:w="2447"/>
        <w:gridCol w:w="1473"/>
      </w:tblGrid>
      <w:tr w:rsidR="0059440F" w:rsidRPr="000339EF" w:rsidTr="000339EF">
        <w:tc>
          <w:tcPr>
            <w:tcW w:w="375"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w:t>
            </w:r>
          </w:p>
        </w:tc>
        <w:tc>
          <w:tcPr>
            <w:tcW w:w="1405"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w:t>
            </w:r>
            <w:r w:rsidR="000339EF" w:rsidRPr="000339EF">
              <w:rPr>
                <w:rFonts w:ascii="Arial" w:hAnsi="Arial" w:cs="Arial"/>
                <w:color w:val="010000"/>
                <w:sz w:val="20"/>
              </w:rPr>
              <w:t>embers of the Supervisory Board/</w:t>
            </w:r>
            <w:r w:rsidRPr="000339EF">
              <w:rPr>
                <w:rFonts w:ascii="Arial" w:hAnsi="Arial" w:cs="Arial"/>
                <w:color w:val="010000"/>
                <w:sz w:val="20"/>
              </w:rPr>
              <w:t xml:space="preserve">Audit </w:t>
            </w:r>
            <w:r w:rsidRPr="000339EF">
              <w:rPr>
                <w:rFonts w:ascii="Arial" w:hAnsi="Arial" w:cs="Arial"/>
                <w:color w:val="010000"/>
                <w:sz w:val="20"/>
              </w:rPr>
              <w:lastRenderedPageBreak/>
              <w:t>and Risk Management Committee</w:t>
            </w:r>
          </w:p>
        </w:tc>
        <w:tc>
          <w:tcPr>
            <w:tcW w:w="917" w:type="pct"/>
            <w:gridSpan w:val="2"/>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spacing w:after="120" w:line="360" w:lineRule="auto"/>
              <w:jc w:val="both"/>
              <w:rPr>
                <w:rFonts w:ascii="Arial" w:hAnsi="Arial" w:cs="Arial"/>
                <w:color w:val="010000"/>
                <w:sz w:val="20"/>
              </w:rPr>
            </w:pPr>
            <w:r w:rsidRPr="000339EF">
              <w:rPr>
                <w:rFonts w:ascii="Arial" w:hAnsi="Arial" w:cs="Arial"/>
                <w:color w:val="010000"/>
                <w:sz w:val="20"/>
              </w:rPr>
              <w:lastRenderedPageBreak/>
              <w:t>Position</w:t>
            </w:r>
            <w:r w:rsidR="008F7D7D" w:rsidRPr="000339EF">
              <w:rPr>
                <w:rFonts w:ascii="Arial" w:hAnsi="Arial" w:cs="Arial"/>
                <w:color w:val="010000"/>
                <w:sz w:val="20"/>
              </w:rPr>
              <w:t xml:space="preserve"> </w:t>
            </w:r>
          </w:p>
        </w:tc>
        <w:tc>
          <w:tcPr>
            <w:tcW w:w="1774" w:type="pct"/>
            <w:gridSpan w:val="2"/>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Date of appointment/dismissal as member of the Supervisory Board/Audit and Risk Management </w:t>
            </w:r>
            <w:r w:rsidRPr="000339EF">
              <w:rPr>
                <w:rFonts w:ascii="Arial" w:hAnsi="Arial" w:cs="Arial"/>
                <w:color w:val="010000"/>
                <w:sz w:val="20"/>
              </w:rPr>
              <w:lastRenderedPageBreak/>
              <w:t>Committee</w:t>
            </w:r>
          </w:p>
        </w:tc>
        <w:tc>
          <w:tcPr>
            <w:tcW w:w="528"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lastRenderedPageBreak/>
              <w:t>Qualification</w:t>
            </w:r>
          </w:p>
        </w:tc>
      </w:tr>
      <w:tr w:rsidR="0059440F" w:rsidRPr="000339EF" w:rsidTr="000339EF">
        <w:tc>
          <w:tcPr>
            <w:tcW w:w="375"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405"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17" w:type="pct"/>
            <w:gridSpan w:val="2"/>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Appointment date</w:t>
            </w:r>
          </w:p>
        </w:tc>
        <w:tc>
          <w:tcPr>
            <w:tcW w:w="8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Dismissal date</w:t>
            </w:r>
          </w:p>
        </w:tc>
        <w:tc>
          <w:tcPr>
            <w:tcW w:w="528"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59440F" w:rsidRPr="000339EF" w:rsidTr="000339EF">
        <w:tc>
          <w:tcPr>
            <w:tcW w:w="3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Tran Duc Hiep </w:t>
            </w:r>
          </w:p>
        </w:tc>
        <w:tc>
          <w:tcPr>
            <w:tcW w:w="90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Chief of the Supervisory Board</w:t>
            </w:r>
          </w:p>
        </w:tc>
        <w:tc>
          <w:tcPr>
            <w:tcW w:w="90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Bachelor</w:t>
            </w:r>
          </w:p>
        </w:tc>
      </w:tr>
      <w:tr w:rsidR="0059440F" w:rsidRPr="000339EF" w:rsidTr="000339EF">
        <w:tc>
          <w:tcPr>
            <w:tcW w:w="3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2</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Le Van Huy</w:t>
            </w:r>
          </w:p>
        </w:tc>
        <w:tc>
          <w:tcPr>
            <w:tcW w:w="90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0339EF"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Member of the Supervisory Board</w:t>
            </w:r>
          </w:p>
        </w:tc>
        <w:tc>
          <w:tcPr>
            <w:tcW w:w="90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Bachelor</w:t>
            </w:r>
          </w:p>
        </w:tc>
      </w:tr>
      <w:tr w:rsidR="0059440F" w:rsidRPr="000339EF" w:rsidTr="000339EF">
        <w:tc>
          <w:tcPr>
            <w:tcW w:w="3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3</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Nguyen Thi Thanh</w:t>
            </w:r>
          </w:p>
        </w:tc>
        <w:tc>
          <w:tcPr>
            <w:tcW w:w="90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0339EF"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Member of the Supervisory Board</w:t>
            </w:r>
          </w:p>
        </w:tc>
        <w:tc>
          <w:tcPr>
            <w:tcW w:w="90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Bachelor</w:t>
            </w:r>
          </w:p>
        </w:tc>
      </w:tr>
    </w:tbl>
    <w:p w:rsidR="0059440F" w:rsidRPr="000339EF" w:rsidRDefault="00E97558" w:rsidP="00D10B4E">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The Executive Board:</w:t>
      </w:r>
    </w:p>
    <w:tbl>
      <w:tblPr>
        <w:tblStyle w:val="a5"/>
        <w:tblW w:w="5000" w:type="pct"/>
        <w:tblLook w:val="0000" w:firstRow="0" w:lastRow="0" w:firstColumn="0" w:lastColumn="0" w:noHBand="0" w:noVBand="0"/>
      </w:tblPr>
      <w:tblGrid>
        <w:gridCol w:w="826"/>
        <w:gridCol w:w="4076"/>
        <w:gridCol w:w="2237"/>
        <w:gridCol w:w="2246"/>
        <w:gridCol w:w="2229"/>
        <w:gridCol w:w="2335"/>
      </w:tblGrid>
      <w:tr w:rsidR="0059440F" w:rsidRPr="000339EF" w:rsidTr="000339EF">
        <w:tc>
          <w:tcPr>
            <w:tcW w:w="296"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w:t>
            </w:r>
          </w:p>
        </w:tc>
        <w:tc>
          <w:tcPr>
            <w:tcW w:w="1461"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Member of the Executive Board</w:t>
            </w:r>
          </w:p>
        </w:tc>
        <w:tc>
          <w:tcPr>
            <w:tcW w:w="802"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Date of birth</w:t>
            </w:r>
          </w:p>
        </w:tc>
        <w:tc>
          <w:tcPr>
            <w:tcW w:w="805"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Qualification</w:t>
            </w:r>
          </w:p>
        </w:tc>
        <w:tc>
          <w:tcPr>
            <w:tcW w:w="163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Date of appointment/dismissal as member of the Executive Board</w:t>
            </w:r>
          </w:p>
        </w:tc>
      </w:tr>
      <w:tr w:rsidR="0059440F" w:rsidRPr="000339EF" w:rsidTr="000339EF">
        <w:tc>
          <w:tcPr>
            <w:tcW w:w="296"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461"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02"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05"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99"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Appointment date</w:t>
            </w:r>
          </w:p>
        </w:tc>
        <w:tc>
          <w:tcPr>
            <w:tcW w:w="8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Dismissal date</w:t>
            </w:r>
          </w:p>
        </w:tc>
      </w:tr>
      <w:tr w:rsidR="0059440F" w:rsidRPr="000339EF" w:rsidTr="000339EF">
        <w:tc>
          <w:tcPr>
            <w:tcW w:w="296"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w:t>
            </w:r>
          </w:p>
        </w:tc>
        <w:tc>
          <w:tcPr>
            <w:tcW w:w="1461"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Nguyen Bach Bao Vinh</w:t>
            </w:r>
          </w:p>
        </w:tc>
        <w:tc>
          <w:tcPr>
            <w:tcW w:w="802"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December 03, 1987</w:t>
            </w:r>
          </w:p>
        </w:tc>
        <w:tc>
          <w:tcPr>
            <w:tcW w:w="805"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Bachelor</w:t>
            </w:r>
          </w:p>
        </w:tc>
        <w:tc>
          <w:tcPr>
            <w:tcW w:w="799"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May 26, 2022</w:t>
            </w:r>
          </w:p>
        </w:tc>
        <w:tc>
          <w:tcPr>
            <w:tcW w:w="8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r>
      <w:tr w:rsidR="0059440F" w:rsidRPr="000339EF" w:rsidTr="000339EF">
        <w:tc>
          <w:tcPr>
            <w:tcW w:w="2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2</w:t>
            </w:r>
          </w:p>
        </w:tc>
        <w:tc>
          <w:tcPr>
            <w:tcW w:w="14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Nguyen Manh Tuan</w:t>
            </w:r>
          </w:p>
        </w:tc>
        <w:tc>
          <w:tcPr>
            <w:tcW w:w="8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January 27, 1976</w:t>
            </w:r>
          </w:p>
        </w:tc>
        <w:tc>
          <w:tcPr>
            <w:tcW w:w="8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Bachelor</w:t>
            </w:r>
          </w:p>
        </w:tc>
        <w:tc>
          <w:tcPr>
            <w:tcW w:w="7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8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r>
    </w:tbl>
    <w:p w:rsidR="0059440F" w:rsidRPr="000339EF" w:rsidRDefault="00E97558" w:rsidP="00D10B4E">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Chief Accountant</w:t>
      </w:r>
      <w:r w:rsidR="000339EF" w:rsidRPr="000339EF">
        <w:rPr>
          <w:rFonts w:ascii="Arial" w:hAnsi="Arial" w:cs="Arial"/>
          <w:color w:val="010000"/>
          <w:sz w:val="20"/>
        </w:rPr>
        <w:t>:</w:t>
      </w:r>
    </w:p>
    <w:tbl>
      <w:tblPr>
        <w:tblStyle w:val="a6"/>
        <w:tblW w:w="5000" w:type="pct"/>
        <w:tblLook w:val="0000" w:firstRow="0" w:lastRow="0" w:firstColumn="0" w:lastColumn="0" w:noHBand="0" w:noVBand="0"/>
      </w:tblPr>
      <w:tblGrid>
        <w:gridCol w:w="815"/>
        <w:gridCol w:w="4204"/>
        <w:gridCol w:w="2246"/>
        <w:gridCol w:w="2229"/>
        <w:gridCol w:w="2176"/>
        <w:gridCol w:w="2279"/>
      </w:tblGrid>
      <w:tr w:rsidR="0059440F" w:rsidRPr="000339EF" w:rsidTr="000339EF">
        <w:tc>
          <w:tcPr>
            <w:tcW w:w="292"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w:t>
            </w:r>
          </w:p>
        </w:tc>
        <w:tc>
          <w:tcPr>
            <w:tcW w:w="1507"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Full name</w:t>
            </w:r>
          </w:p>
        </w:tc>
        <w:tc>
          <w:tcPr>
            <w:tcW w:w="805"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Date of birth</w:t>
            </w:r>
          </w:p>
        </w:tc>
        <w:tc>
          <w:tcPr>
            <w:tcW w:w="799" w:type="pct"/>
            <w:vMerge w:val="restar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Qualification</w:t>
            </w:r>
          </w:p>
        </w:tc>
        <w:tc>
          <w:tcPr>
            <w:tcW w:w="159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Date of appointment/dismissal</w:t>
            </w:r>
          </w:p>
        </w:tc>
      </w:tr>
      <w:tr w:rsidR="0059440F" w:rsidRPr="000339EF" w:rsidTr="000339EF">
        <w:tc>
          <w:tcPr>
            <w:tcW w:w="292"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07"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05"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99" w:type="pct"/>
            <w:vMerge/>
            <w:tcBorders>
              <w:top w:val="single" w:sz="4" w:space="0" w:color="000000"/>
              <w:left w:val="single" w:sz="4" w:space="0" w:color="000000"/>
            </w:tcBorders>
            <w:shd w:val="clear" w:color="auto" w:fill="auto"/>
            <w:tcMar>
              <w:top w:w="0" w:type="dxa"/>
              <w:bottom w:w="0" w:type="dxa"/>
            </w:tcMar>
            <w:vAlign w:val="center"/>
          </w:tcPr>
          <w:p w:rsidR="0059440F" w:rsidRPr="000339EF" w:rsidRDefault="0059440F" w:rsidP="00D10B4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80"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Appointment date</w:t>
            </w:r>
          </w:p>
        </w:tc>
        <w:tc>
          <w:tcPr>
            <w:tcW w:w="8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Dismissal date</w:t>
            </w:r>
          </w:p>
        </w:tc>
      </w:tr>
      <w:tr w:rsidR="0059440F" w:rsidRPr="000339EF" w:rsidTr="000339EF">
        <w:tc>
          <w:tcPr>
            <w:tcW w:w="292"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w:t>
            </w:r>
          </w:p>
        </w:tc>
        <w:tc>
          <w:tcPr>
            <w:tcW w:w="1507"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Dang Quoc Thai </w:t>
            </w:r>
          </w:p>
        </w:tc>
        <w:tc>
          <w:tcPr>
            <w:tcW w:w="805"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June 20, 1990</w:t>
            </w:r>
          </w:p>
        </w:tc>
        <w:tc>
          <w:tcPr>
            <w:tcW w:w="799"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Bachelor</w:t>
            </w:r>
          </w:p>
        </w:tc>
        <w:tc>
          <w:tcPr>
            <w:tcW w:w="780" w:type="pct"/>
            <w:tcBorders>
              <w:top w:val="single" w:sz="4" w:space="0" w:color="000000"/>
              <w:lef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April 04, 2022</w:t>
            </w:r>
          </w:p>
        </w:tc>
        <w:tc>
          <w:tcPr>
            <w:tcW w:w="8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r>
      <w:tr w:rsidR="0059440F" w:rsidRPr="000339EF" w:rsidTr="000339EF">
        <w:tc>
          <w:tcPr>
            <w:tcW w:w="2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2</w:t>
            </w:r>
          </w:p>
        </w:tc>
        <w:tc>
          <w:tcPr>
            <w:tcW w:w="15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Kieu Anh Tuyen </w:t>
            </w:r>
          </w:p>
        </w:tc>
        <w:tc>
          <w:tcPr>
            <w:tcW w:w="8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December 12, 1993</w:t>
            </w:r>
          </w:p>
        </w:tc>
        <w:tc>
          <w:tcPr>
            <w:tcW w:w="7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Bachelor</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November 30, 2023</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r>
    </w:tbl>
    <w:p w:rsidR="0059440F" w:rsidRPr="000339EF" w:rsidRDefault="00E97558" w:rsidP="00D10B4E">
      <w:pPr>
        <w:numPr>
          <w:ilvl w:val="0"/>
          <w:numId w:val="3"/>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Training on corporate governance:</w:t>
      </w:r>
      <w:r w:rsidR="008F7D7D" w:rsidRPr="000339EF">
        <w:rPr>
          <w:rFonts w:ascii="Arial" w:hAnsi="Arial" w:cs="Arial"/>
          <w:color w:val="010000"/>
          <w:sz w:val="20"/>
        </w:rPr>
        <w:t xml:space="preserve"> </w:t>
      </w:r>
    </w:p>
    <w:p w:rsidR="0059440F" w:rsidRPr="000339EF" w:rsidRDefault="00E97558" w:rsidP="00D10B4E">
      <w:pPr>
        <w:numPr>
          <w:ilvl w:val="0"/>
          <w:numId w:val="3"/>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lastRenderedPageBreak/>
        <w:t>List of affiliated persons of the public company (Semi-annual Report) and transactions between affiliated persons of the Company with the Company itself</w:t>
      </w:r>
      <w:r w:rsidR="000339EF" w:rsidRPr="000339EF">
        <w:rPr>
          <w:rFonts w:ascii="Arial" w:hAnsi="Arial" w:cs="Arial"/>
          <w:color w:val="010000"/>
          <w:sz w:val="20"/>
        </w:rPr>
        <w:t>.</w:t>
      </w:r>
    </w:p>
    <w:p w:rsidR="0059440F" w:rsidRPr="000339EF" w:rsidRDefault="00E97558" w:rsidP="00D10B4E">
      <w:pPr>
        <w:numPr>
          <w:ilvl w:val="0"/>
          <w:numId w:val="6"/>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Transactions between the Company and affiliated persons of the Company; or between the Company and major shareholders, PDMR, affiliated persons of PDMR: Yes.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7"/>
        <w:gridCol w:w="1755"/>
        <w:gridCol w:w="1154"/>
        <w:gridCol w:w="1652"/>
        <w:gridCol w:w="1984"/>
        <w:gridCol w:w="1267"/>
        <w:gridCol w:w="2949"/>
        <w:gridCol w:w="1719"/>
        <w:gridCol w:w="812"/>
      </w:tblGrid>
      <w:tr w:rsidR="0059440F" w:rsidRPr="000339EF" w:rsidTr="000339EF">
        <w:tc>
          <w:tcPr>
            <w:tcW w:w="236"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w:t>
            </w:r>
          </w:p>
        </w:tc>
        <w:tc>
          <w:tcPr>
            <w:tcW w:w="62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Name of individual/institution</w:t>
            </w:r>
          </w:p>
        </w:tc>
        <w:tc>
          <w:tcPr>
            <w:tcW w:w="414"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Relations with the Company</w:t>
            </w:r>
          </w:p>
        </w:tc>
        <w:tc>
          <w:tcPr>
            <w:tcW w:w="592"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NSH No.*, Date of issue, Place of issue</w:t>
            </w:r>
          </w:p>
        </w:tc>
        <w:tc>
          <w:tcPr>
            <w:tcW w:w="71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Headquarters address/Contact address</w:t>
            </w:r>
          </w:p>
        </w:tc>
        <w:tc>
          <w:tcPr>
            <w:tcW w:w="454"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Time of transaction with the Company </w:t>
            </w:r>
          </w:p>
        </w:tc>
        <w:tc>
          <w:tcPr>
            <w:tcW w:w="1057"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General Mandate/Decision of the General Meeting of Shareholder No. or Board Resolution/Decision No. (including date of promulgation, if any)</w:t>
            </w:r>
          </w:p>
        </w:tc>
        <w:tc>
          <w:tcPr>
            <w:tcW w:w="616"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Content, quantity, total value of transaction</w:t>
            </w:r>
          </w:p>
        </w:tc>
        <w:tc>
          <w:tcPr>
            <w:tcW w:w="291"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Notes</w:t>
            </w:r>
          </w:p>
        </w:tc>
      </w:tr>
      <w:tr w:rsidR="0059440F" w:rsidRPr="000339EF" w:rsidTr="000339EF">
        <w:tc>
          <w:tcPr>
            <w:tcW w:w="236"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bCs/>
                <w:color w:val="010000"/>
                <w:sz w:val="20"/>
              </w:rPr>
              <w:t>1</w:t>
            </w:r>
          </w:p>
        </w:tc>
        <w:tc>
          <w:tcPr>
            <w:tcW w:w="629"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Hoang Viet</w:t>
            </w:r>
          </w:p>
        </w:tc>
        <w:tc>
          <w:tcPr>
            <w:tcW w:w="414"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Chair of the Board of Directors</w:t>
            </w:r>
          </w:p>
        </w:tc>
        <w:tc>
          <w:tcPr>
            <w:tcW w:w="592" w:type="pct"/>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c>
          <w:tcPr>
            <w:tcW w:w="711" w:type="pct"/>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c>
          <w:tcPr>
            <w:tcW w:w="454"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December 2023</w:t>
            </w:r>
          </w:p>
        </w:tc>
        <w:tc>
          <w:tcPr>
            <w:tcW w:w="1057"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Resolution No. 20.12/2023/PPE/NQ- HDQT dated December 20, 2023 on </w:t>
            </w:r>
            <w:r w:rsidR="008F7D7D" w:rsidRPr="000339EF">
              <w:rPr>
                <w:rFonts w:ascii="Arial" w:hAnsi="Arial" w:cs="Arial"/>
                <w:color w:val="010000"/>
                <w:sz w:val="20"/>
              </w:rPr>
              <w:t>approving</w:t>
            </w:r>
            <w:r w:rsidRPr="000339EF">
              <w:rPr>
                <w:rFonts w:ascii="Arial" w:hAnsi="Arial" w:cs="Arial"/>
                <w:color w:val="010000"/>
                <w:sz w:val="20"/>
              </w:rPr>
              <w:t xml:space="preserve"> the </w:t>
            </w:r>
            <w:r w:rsidR="008F7D7D" w:rsidRPr="000339EF">
              <w:rPr>
                <w:rFonts w:ascii="Arial" w:hAnsi="Arial" w:cs="Arial"/>
                <w:color w:val="010000"/>
                <w:sz w:val="20"/>
              </w:rPr>
              <w:t xml:space="preserve">loan </w:t>
            </w:r>
            <w:r w:rsidRPr="000339EF">
              <w:rPr>
                <w:rFonts w:ascii="Arial" w:hAnsi="Arial" w:cs="Arial"/>
                <w:color w:val="010000"/>
                <w:sz w:val="20"/>
              </w:rPr>
              <w:t xml:space="preserve">plan </w:t>
            </w:r>
          </w:p>
        </w:tc>
        <w:tc>
          <w:tcPr>
            <w:tcW w:w="616" w:type="pct"/>
            <w:shd w:val="clear" w:color="auto" w:fill="auto"/>
            <w:tcMar>
              <w:top w:w="0" w:type="dxa"/>
              <w:bottom w:w="0" w:type="dxa"/>
            </w:tcMar>
            <w:vAlign w:val="center"/>
          </w:tcPr>
          <w:p w:rsidR="0059440F" w:rsidRPr="000339EF" w:rsidRDefault="00E97558" w:rsidP="00D10B4E">
            <w:pPr>
              <w:pBdr>
                <w:top w:val="nil"/>
                <w:left w:val="nil"/>
                <w:bottom w:val="nil"/>
                <w:right w:val="nil"/>
                <w:between w:val="nil"/>
              </w:pBdr>
              <w:spacing w:after="120" w:line="360" w:lineRule="auto"/>
              <w:jc w:val="both"/>
              <w:rPr>
                <w:rFonts w:ascii="Arial" w:eastAsia="Arial" w:hAnsi="Arial" w:cs="Arial"/>
                <w:color w:val="010000"/>
                <w:sz w:val="20"/>
                <w:szCs w:val="20"/>
              </w:rPr>
            </w:pPr>
            <w:r w:rsidRPr="000339EF">
              <w:rPr>
                <w:rFonts w:ascii="Arial" w:hAnsi="Arial" w:cs="Arial"/>
                <w:color w:val="010000"/>
                <w:sz w:val="20"/>
              </w:rPr>
              <w:t xml:space="preserve">VND 5,000,000,000 </w:t>
            </w:r>
          </w:p>
        </w:tc>
        <w:tc>
          <w:tcPr>
            <w:tcW w:w="291" w:type="pct"/>
            <w:shd w:val="clear" w:color="auto" w:fill="auto"/>
            <w:tcMar>
              <w:top w:w="0" w:type="dxa"/>
              <w:bottom w:w="0" w:type="dxa"/>
            </w:tcMar>
            <w:vAlign w:val="center"/>
          </w:tcPr>
          <w:p w:rsidR="0059440F" w:rsidRPr="000339EF" w:rsidRDefault="0059440F" w:rsidP="00D10B4E">
            <w:pPr>
              <w:spacing w:after="120" w:line="360" w:lineRule="auto"/>
              <w:jc w:val="both"/>
              <w:rPr>
                <w:rFonts w:ascii="Arial" w:eastAsia="Arial" w:hAnsi="Arial" w:cs="Arial"/>
                <w:color w:val="010000"/>
                <w:sz w:val="20"/>
                <w:szCs w:val="20"/>
              </w:rPr>
            </w:pPr>
          </w:p>
        </w:tc>
      </w:tr>
    </w:tbl>
    <w:p w:rsidR="0059440F" w:rsidRPr="000339EF" w:rsidRDefault="00E97558" w:rsidP="00D10B4E">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Transactions of Company’s PDMR, affiliated persons of PDMR with subsidiaries, companies controlled by the Company: None.</w:t>
      </w:r>
      <w:r w:rsidR="008F7D7D" w:rsidRPr="000339EF">
        <w:rPr>
          <w:rFonts w:ascii="Arial" w:hAnsi="Arial" w:cs="Arial"/>
          <w:color w:val="010000"/>
          <w:sz w:val="20"/>
        </w:rPr>
        <w:t xml:space="preserve"> </w:t>
      </w:r>
    </w:p>
    <w:p w:rsidR="0059440F" w:rsidRPr="000339EF" w:rsidRDefault="00E97558" w:rsidP="00D10B4E">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Transactions between the Company and other entities:</w:t>
      </w:r>
      <w:r w:rsidR="008F7D7D" w:rsidRPr="000339EF">
        <w:rPr>
          <w:rFonts w:ascii="Arial" w:hAnsi="Arial" w:cs="Arial"/>
          <w:color w:val="010000"/>
          <w:sz w:val="20"/>
        </w:rPr>
        <w:t xml:space="preserve"> </w:t>
      </w:r>
    </w:p>
    <w:p w:rsidR="0059440F" w:rsidRPr="000339EF" w:rsidRDefault="00E97558" w:rsidP="00D10B4E">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r w:rsidR="008F7D7D" w:rsidRPr="000339EF">
        <w:rPr>
          <w:rFonts w:ascii="Arial" w:hAnsi="Arial" w:cs="Arial"/>
          <w:color w:val="010000"/>
          <w:sz w:val="20"/>
        </w:rPr>
        <w:t xml:space="preserve"> </w:t>
      </w:r>
    </w:p>
    <w:p w:rsidR="0059440F" w:rsidRPr="000339EF" w:rsidRDefault="00E97558" w:rsidP="00D10B4E">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 xml:space="preserve">Transactions between the Company and </w:t>
      </w:r>
      <w:r w:rsidR="000339EF" w:rsidRPr="000339EF">
        <w:rPr>
          <w:rFonts w:ascii="Arial" w:hAnsi="Arial" w:cs="Arial"/>
          <w:color w:val="010000"/>
          <w:sz w:val="20"/>
        </w:rPr>
        <w:t>the companies where</w:t>
      </w:r>
      <w:r w:rsidRPr="000339EF">
        <w:rPr>
          <w:rFonts w:ascii="Arial" w:hAnsi="Arial" w:cs="Arial"/>
          <w:color w:val="010000"/>
          <w:sz w:val="20"/>
        </w:rPr>
        <w:t xml:space="preserve"> members of the Board of Directors, members of the Supervisory Board, the Manager (General Manager) and other managers are members of the Board of Directors, the Executive Manager (General Manager): None</w:t>
      </w:r>
      <w:r w:rsidR="008F7D7D" w:rsidRPr="000339EF">
        <w:rPr>
          <w:rFonts w:ascii="Arial" w:hAnsi="Arial" w:cs="Arial"/>
          <w:color w:val="010000"/>
          <w:sz w:val="20"/>
        </w:rPr>
        <w:t xml:space="preserve"> </w:t>
      </w:r>
    </w:p>
    <w:p w:rsidR="0059440F" w:rsidRPr="000339EF" w:rsidRDefault="00E97558" w:rsidP="00D10B4E">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Other transactions of the Company (if any) can bring about material or non-material benefits to the members of the Board of Directors, the members of the Supervisory Board, the Manager (General Manager) and other managers: None</w:t>
      </w:r>
      <w:r w:rsidR="008F7D7D" w:rsidRPr="000339EF">
        <w:rPr>
          <w:rFonts w:ascii="Arial" w:hAnsi="Arial" w:cs="Arial"/>
          <w:color w:val="010000"/>
          <w:sz w:val="20"/>
        </w:rPr>
        <w:t xml:space="preserve"> </w:t>
      </w:r>
    </w:p>
    <w:p w:rsidR="0059440F" w:rsidRPr="000339EF" w:rsidRDefault="00E97558" w:rsidP="00D10B4E">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 xml:space="preserve">Share transactions of PDMR and affiliated persons of PDMR (Semi-annual report) </w:t>
      </w:r>
    </w:p>
    <w:p w:rsidR="0059440F" w:rsidRPr="000339EF" w:rsidRDefault="00E97558" w:rsidP="00D10B4E">
      <w:pPr>
        <w:numPr>
          <w:ilvl w:val="0"/>
          <w:numId w:val="8"/>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bookmarkStart w:id="1" w:name="_heading=h.gjdgxs"/>
      <w:bookmarkEnd w:id="1"/>
      <w:r w:rsidRPr="000339EF">
        <w:rPr>
          <w:rFonts w:ascii="Arial" w:hAnsi="Arial" w:cs="Arial"/>
          <w:color w:val="010000"/>
          <w:sz w:val="20"/>
        </w:rPr>
        <w:lastRenderedPageBreak/>
        <w:t>Company’s share transaction of PDMR and affiliated persons:</w:t>
      </w:r>
      <w:r w:rsidR="008F7D7D" w:rsidRPr="000339EF">
        <w:rPr>
          <w:rFonts w:ascii="Arial" w:hAnsi="Arial" w:cs="Arial"/>
          <w:color w:val="010000"/>
          <w:sz w:val="20"/>
        </w:rPr>
        <w:t xml:space="preserve"> </w:t>
      </w:r>
      <w:r w:rsidRPr="000339EF">
        <w:rPr>
          <w:rFonts w:ascii="Arial" w:hAnsi="Arial" w:cs="Arial"/>
          <w:color w:val="010000"/>
          <w:sz w:val="20"/>
        </w:rPr>
        <w:t>None.</w:t>
      </w:r>
      <w:r w:rsidR="008F7D7D" w:rsidRPr="000339EF">
        <w:rPr>
          <w:rFonts w:ascii="Arial" w:hAnsi="Arial" w:cs="Arial"/>
          <w:color w:val="010000"/>
          <w:sz w:val="20"/>
        </w:rPr>
        <w:t xml:space="preserve"> </w:t>
      </w:r>
    </w:p>
    <w:p w:rsidR="0059440F" w:rsidRPr="000339EF" w:rsidRDefault="00E97558" w:rsidP="00D10B4E">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39EF">
        <w:rPr>
          <w:rFonts w:ascii="Arial" w:hAnsi="Arial" w:cs="Arial"/>
          <w:color w:val="010000"/>
          <w:sz w:val="20"/>
        </w:rPr>
        <w:t>Other significant issues: None</w:t>
      </w:r>
      <w:r w:rsidR="008F7D7D" w:rsidRPr="000339EF">
        <w:rPr>
          <w:rFonts w:ascii="Arial" w:hAnsi="Arial" w:cs="Arial"/>
          <w:color w:val="010000"/>
          <w:sz w:val="20"/>
        </w:rPr>
        <w:t xml:space="preserve"> </w:t>
      </w:r>
      <w:bookmarkEnd w:id="0"/>
    </w:p>
    <w:sectPr w:rsidR="0059440F" w:rsidRPr="000339EF" w:rsidSect="000339EF">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A6C"/>
    <w:multiLevelType w:val="multilevel"/>
    <w:tmpl w:val="77A20CE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C5BA7"/>
    <w:multiLevelType w:val="multilevel"/>
    <w:tmpl w:val="9264810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E5B43"/>
    <w:multiLevelType w:val="multilevel"/>
    <w:tmpl w:val="D6EE1E6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95553D"/>
    <w:multiLevelType w:val="multilevel"/>
    <w:tmpl w:val="BA92F32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6E71EC"/>
    <w:multiLevelType w:val="multilevel"/>
    <w:tmpl w:val="D3CCE03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A40A82"/>
    <w:multiLevelType w:val="multilevel"/>
    <w:tmpl w:val="14AC808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43665D"/>
    <w:multiLevelType w:val="multilevel"/>
    <w:tmpl w:val="924268D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A812E7"/>
    <w:multiLevelType w:val="multilevel"/>
    <w:tmpl w:val="0C74402E"/>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F140FB"/>
    <w:multiLevelType w:val="hybridMultilevel"/>
    <w:tmpl w:val="45F8C8F8"/>
    <w:lvl w:ilvl="0" w:tplc="69A08E22">
      <w:start w:val="1"/>
      <w:numFmt w:val="decimal"/>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4"/>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0F"/>
    <w:rsid w:val="000339EF"/>
    <w:rsid w:val="004B76CE"/>
    <w:rsid w:val="0059440F"/>
    <w:rsid w:val="005A6E59"/>
    <w:rsid w:val="00860AB3"/>
    <w:rsid w:val="008F7D7D"/>
    <w:rsid w:val="009901B5"/>
    <w:rsid w:val="00D10B4E"/>
    <w:rsid w:val="00D278C7"/>
    <w:rsid w:val="00E01B2C"/>
    <w:rsid w:val="00E97558"/>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0991C-32FB-471C-9FA7-9219488D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3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ER4ceID4b7hSv+35m2zD74xEAw==">CgMxLjAyCGguZ2pkZ3hzOAByITFsTHZrLWhHZVJKSXNCN09yS2RHNl9vT1hxT0VCQlZBLQ==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2024-01-19T06:38:00Z</dcterms:created>
  <dcterms:modified xsi:type="dcterms:W3CDTF">2024-01-22T04:11:00Z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bcaa8e4fdc0e8911cce2a4f41702531cd19a67ae9ad98a00662232b273d0d0c8</vt:lpwstr>
  </property>
</Properties>
</file>