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D286C" w14:textId="77777777" w:rsidR="00AC7C74" w:rsidRPr="006826D9" w:rsidRDefault="005C29B6" w:rsidP="005C2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826D9">
        <w:rPr>
          <w:rFonts w:ascii="Arial" w:hAnsi="Arial" w:cs="Arial"/>
          <w:b/>
          <w:color w:val="010000"/>
          <w:sz w:val="20"/>
        </w:rPr>
        <w:t>DVC: Board Resolution</w:t>
      </w:r>
    </w:p>
    <w:p w14:paraId="7CCD286D" w14:textId="77777777" w:rsidR="00AC7C74" w:rsidRPr="006826D9" w:rsidRDefault="005C29B6" w:rsidP="005C2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>On January 20, 2024, Hai Phong Port Trading And Services Joint Stock Company announced Resolution No. 01/NQ-</w:t>
      </w:r>
      <w:proofErr w:type="spellStart"/>
      <w:r w:rsidRPr="006826D9">
        <w:rPr>
          <w:rFonts w:ascii="Arial" w:hAnsi="Arial" w:cs="Arial"/>
          <w:color w:val="010000"/>
          <w:sz w:val="20"/>
        </w:rPr>
        <w:t>HDQT</w:t>
      </w:r>
      <w:proofErr w:type="spellEnd"/>
      <w:r w:rsidRPr="006826D9">
        <w:rPr>
          <w:rFonts w:ascii="Arial" w:hAnsi="Arial" w:cs="Arial"/>
          <w:color w:val="010000"/>
          <w:sz w:val="20"/>
        </w:rPr>
        <w:t xml:space="preserve"> as follows: </w:t>
      </w:r>
    </w:p>
    <w:p w14:paraId="7CCD286E" w14:textId="77777777" w:rsidR="00AC7C74" w:rsidRPr="006826D9" w:rsidRDefault="005C29B6" w:rsidP="005C2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 xml:space="preserve">‎‎Article 1. Approve the production and business results for </w:t>
      </w:r>
      <w:proofErr w:type="spellStart"/>
      <w:r w:rsidRPr="006826D9">
        <w:rPr>
          <w:rFonts w:ascii="Arial" w:hAnsi="Arial" w:cs="Arial"/>
          <w:color w:val="010000"/>
          <w:sz w:val="20"/>
        </w:rPr>
        <w:t>Q4</w:t>
      </w:r>
      <w:proofErr w:type="spellEnd"/>
      <w:r w:rsidRPr="006826D9">
        <w:rPr>
          <w:rFonts w:ascii="Arial" w:hAnsi="Arial" w:cs="Arial"/>
          <w:color w:val="010000"/>
          <w:sz w:val="20"/>
        </w:rPr>
        <w:t xml:space="preserve">/2023 and production and business tasks for </w:t>
      </w:r>
      <w:proofErr w:type="spellStart"/>
      <w:r w:rsidRPr="006826D9">
        <w:rPr>
          <w:rFonts w:ascii="Arial" w:hAnsi="Arial" w:cs="Arial"/>
          <w:color w:val="010000"/>
          <w:sz w:val="20"/>
        </w:rPr>
        <w:t>Q1</w:t>
      </w:r>
      <w:proofErr w:type="spellEnd"/>
      <w:r w:rsidRPr="006826D9">
        <w:rPr>
          <w:rFonts w:ascii="Arial" w:hAnsi="Arial" w:cs="Arial"/>
          <w:color w:val="010000"/>
          <w:sz w:val="20"/>
        </w:rPr>
        <w:t>/2024:</w:t>
      </w:r>
    </w:p>
    <w:p w14:paraId="7CCD286F" w14:textId="77777777" w:rsidR="00AC7C74" w:rsidRPr="006826D9" w:rsidRDefault="005C29B6" w:rsidP="005C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 xml:space="preserve">Production and business results in </w:t>
      </w:r>
      <w:proofErr w:type="spellStart"/>
      <w:r w:rsidRPr="006826D9">
        <w:rPr>
          <w:rFonts w:ascii="Arial" w:hAnsi="Arial" w:cs="Arial"/>
          <w:color w:val="010000"/>
          <w:sz w:val="20"/>
        </w:rPr>
        <w:t>Q4</w:t>
      </w:r>
      <w:proofErr w:type="spellEnd"/>
      <w:r w:rsidRPr="006826D9">
        <w:rPr>
          <w:rFonts w:ascii="Arial" w:hAnsi="Arial" w:cs="Arial"/>
          <w:color w:val="010000"/>
          <w:sz w:val="20"/>
        </w:rPr>
        <w:t>/2023</w:t>
      </w:r>
    </w:p>
    <w:p w14:paraId="7CCD2870" w14:textId="77777777" w:rsidR="00AC7C74" w:rsidRPr="006826D9" w:rsidRDefault="005C29B6" w:rsidP="005C2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 xml:space="preserve">Revenue: </w:t>
      </w:r>
      <w:proofErr w:type="spellStart"/>
      <w:r w:rsidRPr="006826D9">
        <w:rPr>
          <w:rFonts w:ascii="Arial" w:hAnsi="Arial" w:cs="Arial"/>
          <w:color w:val="010000"/>
          <w:sz w:val="20"/>
        </w:rPr>
        <w:t>VND</w:t>
      </w:r>
      <w:proofErr w:type="spellEnd"/>
      <w:r w:rsidRPr="006826D9">
        <w:rPr>
          <w:rFonts w:ascii="Arial" w:hAnsi="Arial" w:cs="Arial"/>
          <w:color w:val="010000"/>
          <w:sz w:val="20"/>
        </w:rPr>
        <w:t xml:space="preserve"> 26 billion;</w:t>
      </w:r>
    </w:p>
    <w:p w14:paraId="7CCD2871" w14:textId="42DE0A2A" w:rsidR="00AC7C74" w:rsidRPr="006826D9" w:rsidRDefault="005C29B6" w:rsidP="005C2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>Profit before tax</w:t>
      </w:r>
      <w:r w:rsidR="004609BD" w:rsidRPr="006826D9">
        <w:rPr>
          <w:rFonts w:ascii="Arial" w:hAnsi="Arial" w:cs="Arial"/>
          <w:color w:val="010000"/>
          <w:sz w:val="20"/>
        </w:rPr>
        <w:t>:</w:t>
      </w:r>
      <w:r w:rsidRPr="006826D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826D9">
        <w:rPr>
          <w:rFonts w:ascii="Arial" w:hAnsi="Arial" w:cs="Arial"/>
          <w:color w:val="010000"/>
          <w:sz w:val="20"/>
        </w:rPr>
        <w:t>VND</w:t>
      </w:r>
      <w:proofErr w:type="spellEnd"/>
      <w:r w:rsidRPr="006826D9">
        <w:rPr>
          <w:rFonts w:ascii="Arial" w:hAnsi="Arial" w:cs="Arial"/>
          <w:color w:val="010000"/>
          <w:sz w:val="20"/>
        </w:rPr>
        <w:t xml:space="preserve"> 1.6 billion;</w:t>
      </w:r>
    </w:p>
    <w:p w14:paraId="7CCD2872" w14:textId="77777777" w:rsidR="00AC7C74" w:rsidRPr="006826D9" w:rsidRDefault="005C29B6" w:rsidP="005C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 xml:space="preserve">Production and business tasks in </w:t>
      </w:r>
      <w:proofErr w:type="spellStart"/>
      <w:r w:rsidRPr="006826D9">
        <w:rPr>
          <w:rFonts w:ascii="Arial" w:hAnsi="Arial" w:cs="Arial"/>
          <w:color w:val="010000"/>
          <w:sz w:val="20"/>
        </w:rPr>
        <w:t>Q1</w:t>
      </w:r>
      <w:proofErr w:type="spellEnd"/>
      <w:r w:rsidRPr="006826D9">
        <w:rPr>
          <w:rFonts w:ascii="Arial" w:hAnsi="Arial" w:cs="Arial"/>
          <w:color w:val="010000"/>
          <w:sz w:val="20"/>
        </w:rPr>
        <w:t>/2024;</w:t>
      </w:r>
    </w:p>
    <w:p w14:paraId="7CCD2873" w14:textId="77777777" w:rsidR="00AC7C74" w:rsidRPr="006826D9" w:rsidRDefault="005C29B6" w:rsidP="005C2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 xml:space="preserve">Revenue: </w:t>
      </w:r>
      <w:proofErr w:type="spellStart"/>
      <w:r w:rsidRPr="006826D9">
        <w:rPr>
          <w:rFonts w:ascii="Arial" w:hAnsi="Arial" w:cs="Arial"/>
          <w:color w:val="010000"/>
          <w:sz w:val="20"/>
        </w:rPr>
        <w:t>VND</w:t>
      </w:r>
      <w:proofErr w:type="spellEnd"/>
      <w:r w:rsidRPr="006826D9">
        <w:rPr>
          <w:rFonts w:ascii="Arial" w:hAnsi="Arial" w:cs="Arial"/>
          <w:color w:val="010000"/>
          <w:sz w:val="20"/>
        </w:rPr>
        <w:t xml:space="preserve"> 23 billion;</w:t>
      </w:r>
    </w:p>
    <w:p w14:paraId="7CCD2874" w14:textId="5B38D3E9" w:rsidR="00AC7C74" w:rsidRPr="006826D9" w:rsidRDefault="005C29B6" w:rsidP="005C2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>Profit before tax</w:t>
      </w:r>
      <w:r w:rsidR="004609BD" w:rsidRPr="006826D9">
        <w:rPr>
          <w:rFonts w:ascii="Arial" w:hAnsi="Arial" w:cs="Arial"/>
          <w:color w:val="010000"/>
          <w:sz w:val="20"/>
        </w:rPr>
        <w:t>:</w:t>
      </w:r>
      <w:r w:rsidRPr="006826D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826D9">
        <w:rPr>
          <w:rFonts w:ascii="Arial" w:hAnsi="Arial" w:cs="Arial"/>
          <w:color w:val="010000"/>
          <w:sz w:val="20"/>
        </w:rPr>
        <w:t>VND</w:t>
      </w:r>
      <w:proofErr w:type="spellEnd"/>
      <w:r w:rsidRPr="006826D9">
        <w:rPr>
          <w:rFonts w:ascii="Arial" w:hAnsi="Arial" w:cs="Arial"/>
          <w:color w:val="010000"/>
          <w:sz w:val="20"/>
        </w:rPr>
        <w:t xml:space="preserve"> 2.8 billion;</w:t>
      </w:r>
    </w:p>
    <w:p w14:paraId="7CCD2875" w14:textId="0B6F544E" w:rsidR="00AC7C74" w:rsidRPr="006826D9" w:rsidRDefault="005C29B6" w:rsidP="005C2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>‎‎Article 2. Assign the General Manager to direct departments, divisions,</w:t>
      </w:r>
      <w:r w:rsidR="006826D9" w:rsidRPr="006826D9">
        <w:rPr>
          <w:rFonts w:ascii="Arial" w:hAnsi="Arial" w:cs="Arial"/>
          <w:color w:val="010000"/>
          <w:sz w:val="20"/>
        </w:rPr>
        <w:t xml:space="preserve"> </w:t>
      </w:r>
      <w:r w:rsidRPr="006826D9">
        <w:rPr>
          <w:rFonts w:ascii="Arial" w:hAnsi="Arial" w:cs="Arial"/>
          <w:color w:val="010000"/>
          <w:sz w:val="20"/>
        </w:rPr>
        <w:t>units to implement the contents of the Resolution.</w:t>
      </w:r>
    </w:p>
    <w:p w14:paraId="7CCD2876" w14:textId="61F4A7EA" w:rsidR="00AC7C74" w:rsidRPr="006826D9" w:rsidRDefault="005C29B6" w:rsidP="005C2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26D9">
        <w:rPr>
          <w:rFonts w:ascii="Arial" w:hAnsi="Arial" w:cs="Arial"/>
          <w:color w:val="010000"/>
          <w:sz w:val="20"/>
        </w:rPr>
        <w:t xml:space="preserve">Article 3. This Resolution takes effect from the date of its signing. Members of the Board of Directors, the Board of Management, </w:t>
      </w:r>
      <w:r w:rsidR="006826D9" w:rsidRPr="006826D9">
        <w:rPr>
          <w:rFonts w:ascii="Arial" w:hAnsi="Arial" w:cs="Arial"/>
          <w:color w:val="010000"/>
          <w:sz w:val="20"/>
        </w:rPr>
        <w:t xml:space="preserve">the </w:t>
      </w:r>
      <w:r w:rsidRPr="006826D9">
        <w:rPr>
          <w:rFonts w:ascii="Arial" w:hAnsi="Arial" w:cs="Arial"/>
          <w:color w:val="010000"/>
          <w:sz w:val="20"/>
        </w:rPr>
        <w:t>Supervisory Board; Heads of departments and units are responsible for implementing this Resolution</w:t>
      </w:r>
      <w:proofErr w:type="gramStart"/>
      <w:r w:rsidRPr="006826D9">
        <w:rPr>
          <w:rFonts w:ascii="Arial" w:hAnsi="Arial" w:cs="Arial"/>
          <w:color w:val="010000"/>
          <w:sz w:val="20"/>
        </w:rPr>
        <w:t>./</w:t>
      </w:r>
      <w:proofErr w:type="gramEnd"/>
      <w:r w:rsidRPr="006826D9">
        <w:rPr>
          <w:rFonts w:ascii="Arial" w:hAnsi="Arial" w:cs="Arial"/>
          <w:color w:val="010000"/>
          <w:sz w:val="20"/>
        </w:rPr>
        <w:t>.</w:t>
      </w:r>
    </w:p>
    <w:sectPr w:rsidR="00AC7C74" w:rsidRPr="006826D9" w:rsidSect="005C29B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177A4"/>
    <w:multiLevelType w:val="multilevel"/>
    <w:tmpl w:val="312256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4715F4"/>
    <w:multiLevelType w:val="multilevel"/>
    <w:tmpl w:val="DD48B6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4"/>
    <w:rsid w:val="004609BD"/>
    <w:rsid w:val="005C29B6"/>
    <w:rsid w:val="006826D9"/>
    <w:rsid w:val="00953EE3"/>
    <w:rsid w:val="00A74F38"/>
    <w:rsid w:val="00AC7C74"/>
    <w:rsid w:val="00D12253"/>
    <w:rsid w:val="00E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286C"/>
  <w15:docId w15:val="{D5B19501-184D-419B-A33C-2AF45064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iys132F+X+870j/cy/UZq2zLfQ==">CgMxLjA4AHIhMWs2YnRFbHRFWW9VcEFMWnkwRm45Z3E4Mnp0UnVLdFhS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2024-01-24T03:35:00Z</dcterms:created>
  <dcterms:modified xsi:type="dcterms:W3CDTF">2024-01-24T03:35:00Z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0983b77fd3371def7e94a5a7b8975f6da805df5510f4a47a7d37ddba4ee5c435</vt:lpwstr>
  </property>
</Properties>
</file>