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873D8" w14:textId="77777777" w:rsidR="00185F0F" w:rsidRPr="00C31EC9" w:rsidRDefault="007909F2" w:rsidP="00823C88">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Start w:id="1" w:name="_GoBack"/>
      <w:bookmarkEnd w:id="0"/>
      <w:r w:rsidRPr="00C31EC9">
        <w:rPr>
          <w:rFonts w:ascii="Arial" w:hAnsi="Arial" w:cs="Arial"/>
          <w:b/>
          <w:color w:val="010000"/>
          <w:sz w:val="20"/>
        </w:rPr>
        <w:t>BAB123005: Notice on the record date to receive bond interest</w:t>
      </w:r>
    </w:p>
    <w:p w14:paraId="0A8873D9" w14:textId="24D87D36" w:rsidR="00185F0F" w:rsidRPr="00C31EC9" w:rsidRDefault="007909F2" w:rsidP="00823C88">
      <w:pPr>
        <w:pBdr>
          <w:top w:val="nil"/>
          <w:left w:val="nil"/>
          <w:bottom w:val="nil"/>
          <w:right w:val="nil"/>
          <w:between w:val="nil"/>
        </w:pBdr>
        <w:spacing w:after="120" w:line="360" w:lineRule="auto"/>
        <w:jc w:val="both"/>
        <w:rPr>
          <w:rFonts w:ascii="Arial" w:eastAsia="Arial" w:hAnsi="Arial" w:cs="Arial"/>
          <w:color w:val="010000"/>
          <w:sz w:val="20"/>
          <w:szCs w:val="20"/>
        </w:rPr>
      </w:pPr>
      <w:bookmarkStart w:id="2" w:name="_heading=h.30j0zll"/>
      <w:bookmarkEnd w:id="2"/>
      <w:r w:rsidRPr="00C31EC9">
        <w:rPr>
          <w:rFonts w:ascii="Arial" w:hAnsi="Arial" w:cs="Arial"/>
          <w:color w:val="010000"/>
          <w:sz w:val="20"/>
        </w:rPr>
        <w:t>On January 19, 2024, Vie</w:t>
      </w:r>
      <w:r w:rsidR="000C450F">
        <w:rPr>
          <w:rFonts w:ascii="Arial" w:hAnsi="Arial" w:cs="Arial"/>
          <w:color w:val="010000"/>
          <w:sz w:val="20"/>
        </w:rPr>
        <w:t>tn</w:t>
      </w:r>
      <w:r w:rsidRPr="00C31EC9">
        <w:rPr>
          <w:rFonts w:ascii="Arial" w:hAnsi="Arial" w:cs="Arial"/>
          <w:color w:val="010000"/>
          <w:sz w:val="20"/>
        </w:rPr>
        <w:t>am Securities Depository and Clearing Corporation announced Notice No. 231/TB-VSDC on the record date and confirmation of the list of securities owners as follows:</w:t>
      </w:r>
    </w:p>
    <w:tbl>
      <w:tblPr>
        <w:tblStyle w:val="2"/>
        <w:tblW w:w="5000" w:type="pct"/>
        <w:tblLook w:val="0400" w:firstRow="0" w:lastRow="0" w:firstColumn="0" w:lastColumn="0" w:noHBand="0" w:noVBand="1"/>
      </w:tblPr>
      <w:tblGrid>
        <w:gridCol w:w="3483"/>
        <w:gridCol w:w="5564"/>
      </w:tblGrid>
      <w:tr w:rsidR="00185F0F" w:rsidRPr="00C31EC9" w14:paraId="0A8873DC" w14:textId="77777777" w:rsidTr="00C31EC9">
        <w:tc>
          <w:tcPr>
            <w:tcW w:w="1925" w:type="pct"/>
            <w:shd w:val="clear" w:color="auto" w:fill="auto"/>
            <w:vAlign w:val="center"/>
          </w:tcPr>
          <w:p w14:paraId="0A8873DA"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Name of Issuer:</w:t>
            </w:r>
          </w:p>
        </w:tc>
        <w:tc>
          <w:tcPr>
            <w:tcW w:w="3075" w:type="pct"/>
            <w:shd w:val="clear" w:color="auto" w:fill="auto"/>
            <w:vAlign w:val="center"/>
          </w:tcPr>
          <w:p w14:paraId="0A8873DB" w14:textId="77777777" w:rsidR="00185F0F" w:rsidRPr="00C31EC9" w:rsidRDefault="007909F2" w:rsidP="00823C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C31EC9">
              <w:rPr>
                <w:rFonts w:ascii="Arial" w:hAnsi="Arial" w:cs="Arial"/>
                <w:color w:val="010000"/>
                <w:sz w:val="20"/>
              </w:rPr>
              <w:t>Bac</w:t>
            </w:r>
            <w:proofErr w:type="spellEnd"/>
            <w:r w:rsidRPr="00C31EC9">
              <w:rPr>
                <w:rFonts w:ascii="Arial" w:hAnsi="Arial" w:cs="Arial"/>
                <w:color w:val="010000"/>
                <w:sz w:val="20"/>
              </w:rPr>
              <w:t xml:space="preserve"> A Commercial Joint Stock Bank</w:t>
            </w:r>
          </w:p>
        </w:tc>
      </w:tr>
      <w:tr w:rsidR="00185F0F" w:rsidRPr="00C31EC9" w14:paraId="0A8873DF" w14:textId="77777777" w:rsidTr="00C31EC9">
        <w:tc>
          <w:tcPr>
            <w:tcW w:w="1925" w:type="pct"/>
            <w:shd w:val="clear" w:color="auto" w:fill="auto"/>
            <w:vAlign w:val="center"/>
          </w:tcPr>
          <w:p w14:paraId="0A8873DD"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Securities name:</w:t>
            </w:r>
          </w:p>
        </w:tc>
        <w:tc>
          <w:tcPr>
            <w:tcW w:w="3075" w:type="pct"/>
            <w:shd w:val="clear" w:color="auto" w:fill="auto"/>
            <w:vAlign w:val="center"/>
          </w:tcPr>
          <w:p w14:paraId="0A8873DE" w14:textId="77777777" w:rsidR="00185F0F" w:rsidRPr="00C31EC9" w:rsidRDefault="007909F2" w:rsidP="00823C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 xml:space="preserve">Bonds of </w:t>
            </w:r>
            <w:proofErr w:type="spellStart"/>
            <w:r w:rsidRPr="00C31EC9">
              <w:rPr>
                <w:rFonts w:ascii="Arial" w:hAnsi="Arial" w:cs="Arial"/>
                <w:color w:val="010000"/>
                <w:sz w:val="20"/>
              </w:rPr>
              <w:t>Bac</w:t>
            </w:r>
            <w:proofErr w:type="spellEnd"/>
            <w:r w:rsidRPr="00C31EC9">
              <w:rPr>
                <w:rFonts w:ascii="Arial" w:hAnsi="Arial" w:cs="Arial"/>
                <w:color w:val="010000"/>
                <w:sz w:val="20"/>
              </w:rPr>
              <w:t xml:space="preserve"> A Commercial Joint Stock Bank issued to the public in 2022 (BAB202202-07L Bond)</w:t>
            </w:r>
          </w:p>
        </w:tc>
      </w:tr>
      <w:tr w:rsidR="00185F0F" w:rsidRPr="00C31EC9" w14:paraId="0A8873E2" w14:textId="77777777" w:rsidTr="00C31EC9">
        <w:tc>
          <w:tcPr>
            <w:tcW w:w="1925" w:type="pct"/>
            <w:shd w:val="clear" w:color="auto" w:fill="auto"/>
            <w:vAlign w:val="center"/>
          </w:tcPr>
          <w:p w14:paraId="0A8873E0"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Securities code:</w:t>
            </w:r>
          </w:p>
        </w:tc>
        <w:tc>
          <w:tcPr>
            <w:tcW w:w="3075" w:type="pct"/>
            <w:shd w:val="clear" w:color="auto" w:fill="auto"/>
            <w:vAlign w:val="center"/>
          </w:tcPr>
          <w:p w14:paraId="0A8873E1" w14:textId="77777777" w:rsidR="00185F0F" w:rsidRPr="00C31EC9" w:rsidRDefault="007909F2" w:rsidP="00823C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BAB123005</w:t>
            </w:r>
          </w:p>
        </w:tc>
      </w:tr>
      <w:tr w:rsidR="00185F0F" w:rsidRPr="00C31EC9" w14:paraId="0A8873E5" w14:textId="77777777" w:rsidTr="00C31EC9">
        <w:tc>
          <w:tcPr>
            <w:tcW w:w="1925" w:type="pct"/>
            <w:shd w:val="clear" w:color="auto" w:fill="auto"/>
            <w:vAlign w:val="center"/>
          </w:tcPr>
          <w:p w14:paraId="0A8873E3"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ISIN code:</w:t>
            </w:r>
          </w:p>
        </w:tc>
        <w:tc>
          <w:tcPr>
            <w:tcW w:w="3075" w:type="pct"/>
            <w:shd w:val="clear" w:color="auto" w:fill="auto"/>
            <w:vAlign w:val="center"/>
          </w:tcPr>
          <w:p w14:paraId="0A8873E4" w14:textId="77777777" w:rsidR="00185F0F" w:rsidRPr="00C31EC9" w:rsidRDefault="007909F2" w:rsidP="00823C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VNBAB1230051</w:t>
            </w:r>
          </w:p>
        </w:tc>
      </w:tr>
      <w:tr w:rsidR="00185F0F" w:rsidRPr="00C31EC9" w14:paraId="0A8873E8" w14:textId="77777777" w:rsidTr="00C31EC9">
        <w:tc>
          <w:tcPr>
            <w:tcW w:w="1925" w:type="pct"/>
            <w:shd w:val="clear" w:color="auto" w:fill="auto"/>
            <w:vAlign w:val="center"/>
          </w:tcPr>
          <w:p w14:paraId="0A8873E6"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Exchange:</w:t>
            </w:r>
          </w:p>
        </w:tc>
        <w:tc>
          <w:tcPr>
            <w:tcW w:w="3075" w:type="pct"/>
            <w:shd w:val="clear" w:color="auto" w:fill="auto"/>
            <w:vAlign w:val="center"/>
          </w:tcPr>
          <w:p w14:paraId="0A8873E7" w14:textId="77777777" w:rsidR="00185F0F" w:rsidRPr="00C31EC9" w:rsidRDefault="007909F2" w:rsidP="00823C88">
            <w:pPr>
              <w:pBdr>
                <w:top w:val="nil"/>
                <w:left w:val="nil"/>
                <w:bottom w:val="nil"/>
                <w:right w:val="nil"/>
                <w:between w:val="nil"/>
              </w:pBdr>
              <w:spacing w:after="120" w:line="360" w:lineRule="auto"/>
              <w:jc w:val="both"/>
              <w:rPr>
                <w:rFonts w:ascii="Arial" w:eastAsia="Arial" w:hAnsi="Arial" w:cs="Arial"/>
                <w:color w:val="010000"/>
                <w:sz w:val="20"/>
                <w:szCs w:val="20"/>
              </w:rPr>
            </w:pPr>
            <w:r w:rsidRPr="00C31EC9">
              <w:rPr>
                <w:rFonts w:ascii="Arial" w:hAnsi="Arial" w:cs="Arial"/>
                <w:color w:val="010000"/>
                <w:sz w:val="20"/>
              </w:rPr>
              <w:t>HNX</w:t>
            </w:r>
          </w:p>
        </w:tc>
      </w:tr>
      <w:tr w:rsidR="00185F0F" w:rsidRPr="00C31EC9" w14:paraId="0A8873EF" w14:textId="77777777" w:rsidTr="00C31EC9">
        <w:tc>
          <w:tcPr>
            <w:tcW w:w="1925" w:type="pct"/>
            <w:shd w:val="clear" w:color="auto" w:fill="auto"/>
            <w:vAlign w:val="center"/>
          </w:tcPr>
          <w:p w14:paraId="0A8873E9"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Securities type:</w:t>
            </w:r>
          </w:p>
          <w:p w14:paraId="0A8873EA" w14:textId="77777777" w:rsidR="00185F0F" w:rsidRPr="00C31EC9" w:rsidRDefault="007909F2" w:rsidP="00823C88">
            <w:pPr>
              <w:numPr>
                <w:ilvl w:val="0"/>
                <w:numId w:val="1"/>
              </w:numPr>
              <w:pBdr>
                <w:top w:val="nil"/>
                <w:left w:val="nil"/>
                <w:bottom w:val="nil"/>
                <w:right w:val="nil"/>
                <w:between w:val="nil"/>
              </w:pBdr>
              <w:tabs>
                <w:tab w:val="left" w:pos="432"/>
                <w:tab w:val="left" w:pos="835"/>
              </w:tabs>
              <w:spacing w:after="120" w:line="360" w:lineRule="auto"/>
              <w:jc w:val="both"/>
              <w:rPr>
                <w:rFonts w:ascii="Arial" w:eastAsia="Arial" w:hAnsi="Arial" w:cs="Arial"/>
                <w:color w:val="010000"/>
                <w:sz w:val="20"/>
                <w:szCs w:val="20"/>
              </w:rPr>
            </w:pPr>
            <w:r w:rsidRPr="00C31EC9">
              <w:rPr>
                <w:rFonts w:ascii="Arial" w:hAnsi="Arial" w:cs="Arial"/>
                <w:color w:val="010000"/>
                <w:sz w:val="20"/>
              </w:rPr>
              <w:t>Par value:</w:t>
            </w:r>
          </w:p>
          <w:p w14:paraId="0A8873EB"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Term:</w:t>
            </w:r>
          </w:p>
        </w:tc>
        <w:tc>
          <w:tcPr>
            <w:tcW w:w="3075" w:type="pct"/>
            <w:shd w:val="clear" w:color="auto" w:fill="auto"/>
            <w:vAlign w:val="center"/>
          </w:tcPr>
          <w:p w14:paraId="0A8873EC" w14:textId="77777777" w:rsidR="00185F0F" w:rsidRPr="00C31EC9" w:rsidRDefault="007909F2" w:rsidP="00823C88">
            <w:pPr>
              <w:pBdr>
                <w:top w:val="nil"/>
                <w:left w:val="nil"/>
                <w:bottom w:val="nil"/>
                <w:right w:val="nil"/>
                <w:between w:val="nil"/>
              </w:pBdr>
              <w:spacing w:after="120" w:line="360" w:lineRule="auto"/>
              <w:jc w:val="both"/>
              <w:rPr>
                <w:rFonts w:ascii="Arial" w:eastAsia="Arial" w:hAnsi="Arial" w:cs="Arial"/>
                <w:color w:val="010000"/>
                <w:sz w:val="20"/>
                <w:szCs w:val="20"/>
              </w:rPr>
            </w:pPr>
            <w:r w:rsidRPr="00C31EC9">
              <w:rPr>
                <w:rFonts w:ascii="Arial" w:hAnsi="Arial" w:cs="Arial"/>
                <w:color w:val="010000"/>
                <w:sz w:val="20"/>
              </w:rPr>
              <w:t>Corporate bond</w:t>
            </w:r>
          </w:p>
          <w:p w14:paraId="0A8873ED" w14:textId="77777777" w:rsidR="00185F0F" w:rsidRPr="00C31EC9" w:rsidRDefault="007909F2" w:rsidP="00823C88">
            <w:pPr>
              <w:pBdr>
                <w:top w:val="nil"/>
                <w:left w:val="nil"/>
                <w:bottom w:val="nil"/>
                <w:right w:val="nil"/>
                <w:between w:val="nil"/>
              </w:pBdr>
              <w:spacing w:after="120" w:line="360" w:lineRule="auto"/>
              <w:jc w:val="both"/>
              <w:rPr>
                <w:rFonts w:ascii="Arial" w:eastAsia="Arial" w:hAnsi="Arial" w:cs="Arial"/>
                <w:color w:val="010000"/>
                <w:sz w:val="20"/>
                <w:szCs w:val="20"/>
              </w:rPr>
            </w:pPr>
            <w:r w:rsidRPr="00C31EC9">
              <w:rPr>
                <w:rFonts w:ascii="Arial" w:hAnsi="Arial" w:cs="Arial"/>
                <w:color w:val="010000"/>
                <w:sz w:val="20"/>
              </w:rPr>
              <w:t>VND 100,000</w:t>
            </w:r>
          </w:p>
          <w:p w14:paraId="0A8873EE" w14:textId="77777777" w:rsidR="00185F0F" w:rsidRPr="00C31EC9" w:rsidRDefault="007909F2" w:rsidP="00823C88">
            <w:pPr>
              <w:pBdr>
                <w:top w:val="nil"/>
                <w:left w:val="nil"/>
                <w:bottom w:val="nil"/>
                <w:right w:val="nil"/>
                <w:between w:val="nil"/>
              </w:pBdr>
              <w:spacing w:after="120" w:line="360" w:lineRule="auto"/>
              <w:jc w:val="both"/>
              <w:rPr>
                <w:rFonts w:ascii="Arial" w:eastAsia="Arial" w:hAnsi="Arial" w:cs="Arial"/>
                <w:color w:val="010000"/>
                <w:sz w:val="20"/>
                <w:szCs w:val="20"/>
              </w:rPr>
            </w:pPr>
            <w:r w:rsidRPr="00C31EC9">
              <w:rPr>
                <w:rFonts w:ascii="Arial" w:hAnsi="Arial" w:cs="Arial"/>
                <w:color w:val="010000"/>
                <w:sz w:val="20"/>
              </w:rPr>
              <w:t>7 years</w:t>
            </w:r>
          </w:p>
        </w:tc>
      </w:tr>
      <w:tr w:rsidR="00185F0F" w:rsidRPr="00C31EC9" w14:paraId="0A8873F2" w14:textId="77777777" w:rsidTr="00C31EC9">
        <w:tc>
          <w:tcPr>
            <w:tcW w:w="1925" w:type="pct"/>
            <w:shd w:val="clear" w:color="auto" w:fill="auto"/>
            <w:vAlign w:val="center"/>
          </w:tcPr>
          <w:p w14:paraId="0A8873F0"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Issue date:</w:t>
            </w:r>
          </w:p>
        </w:tc>
        <w:tc>
          <w:tcPr>
            <w:tcW w:w="3075" w:type="pct"/>
            <w:shd w:val="clear" w:color="auto" w:fill="auto"/>
            <w:vAlign w:val="center"/>
          </w:tcPr>
          <w:p w14:paraId="0A8873F1" w14:textId="77777777" w:rsidR="00185F0F" w:rsidRPr="00C31EC9" w:rsidRDefault="007909F2" w:rsidP="00823C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February 27, 2023</w:t>
            </w:r>
          </w:p>
        </w:tc>
      </w:tr>
      <w:tr w:rsidR="00185F0F" w:rsidRPr="00C31EC9" w14:paraId="0A8873F5" w14:textId="77777777" w:rsidTr="00C31EC9">
        <w:tc>
          <w:tcPr>
            <w:tcW w:w="1925" w:type="pct"/>
            <w:shd w:val="clear" w:color="auto" w:fill="auto"/>
            <w:vAlign w:val="center"/>
          </w:tcPr>
          <w:p w14:paraId="0A8873F3"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Maturity date:</w:t>
            </w:r>
          </w:p>
        </w:tc>
        <w:tc>
          <w:tcPr>
            <w:tcW w:w="3075" w:type="pct"/>
            <w:shd w:val="clear" w:color="auto" w:fill="auto"/>
            <w:vAlign w:val="center"/>
          </w:tcPr>
          <w:p w14:paraId="0A8873F4" w14:textId="77777777" w:rsidR="00185F0F" w:rsidRPr="00C31EC9" w:rsidRDefault="007909F2" w:rsidP="00823C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February 27, 2030</w:t>
            </w:r>
          </w:p>
        </w:tc>
      </w:tr>
      <w:tr w:rsidR="00185F0F" w:rsidRPr="00C31EC9" w14:paraId="0A8873F8" w14:textId="77777777" w:rsidTr="00C31EC9">
        <w:tc>
          <w:tcPr>
            <w:tcW w:w="1925" w:type="pct"/>
            <w:shd w:val="clear" w:color="auto" w:fill="auto"/>
            <w:vAlign w:val="center"/>
          </w:tcPr>
          <w:p w14:paraId="0A8873F6"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Interest rate:</w:t>
            </w:r>
          </w:p>
        </w:tc>
        <w:tc>
          <w:tcPr>
            <w:tcW w:w="3075" w:type="pct"/>
            <w:shd w:val="clear" w:color="auto" w:fill="auto"/>
            <w:vAlign w:val="center"/>
          </w:tcPr>
          <w:p w14:paraId="0A8873F7" w14:textId="77777777" w:rsidR="00185F0F" w:rsidRPr="00C31EC9" w:rsidRDefault="007909F2" w:rsidP="00823C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10.5% per year</w:t>
            </w:r>
          </w:p>
        </w:tc>
      </w:tr>
      <w:tr w:rsidR="00185F0F" w:rsidRPr="00C31EC9" w14:paraId="0A8873FB" w14:textId="77777777" w:rsidTr="00C31EC9">
        <w:tc>
          <w:tcPr>
            <w:tcW w:w="1925" w:type="pct"/>
            <w:shd w:val="clear" w:color="auto" w:fill="auto"/>
            <w:vAlign w:val="center"/>
          </w:tcPr>
          <w:p w14:paraId="0A8873F9"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Record date:</w:t>
            </w:r>
          </w:p>
        </w:tc>
        <w:tc>
          <w:tcPr>
            <w:tcW w:w="3075" w:type="pct"/>
            <w:shd w:val="clear" w:color="auto" w:fill="auto"/>
            <w:vAlign w:val="center"/>
          </w:tcPr>
          <w:p w14:paraId="0A8873FA" w14:textId="77777777" w:rsidR="00185F0F" w:rsidRPr="00C31EC9" w:rsidRDefault="007909F2" w:rsidP="00823C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February 01, 2024</w:t>
            </w:r>
          </w:p>
        </w:tc>
      </w:tr>
      <w:tr w:rsidR="00185F0F" w:rsidRPr="00C31EC9" w14:paraId="0A8873FE" w14:textId="77777777" w:rsidTr="00C31EC9">
        <w:tc>
          <w:tcPr>
            <w:tcW w:w="1925" w:type="pct"/>
            <w:shd w:val="clear" w:color="auto" w:fill="auto"/>
            <w:vAlign w:val="center"/>
          </w:tcPr>
          <w:p w14:paraId="0A8873FC"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Reason and purpose:</w:t>
            </w:r>
          </w:p>
        </w:tc>
        <w:tc>
          <w:tcPr>
            <w:tcW w:w="3075" w:type="pct"/>
            <w:shd w:val="clear" w:color="auto" w:fill="auto"/>
            <w:vAlign w:val="center"/>
          </w:tcPr>
          <w:p w14:paraId="0A8873FD" w14:textId="77777777" w:rsidR="00185F0F" w:rsidRPr="00C31EC9" w:rsidRDefault="007909F2" w:rsidP="00823C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Bond interest payment in period 01 (from and including February 27, 2023 to and excluding February 27, 2024) of BAB123005 bonds</w:t>
            </w:r>
          </w:p>
        </w:tc>
      </w:tr>
      <w:tr w:rsidR="00185F0F" w:rsidRPr="00C31EC9" w14:paraId="0A887401" w14:textId="77777777" w:rsidTr="00C31EC9">
        <w:tc>
          <w:tcPr>
            <w:tcW w:w="1925" w:type="pct"/>
            <w:shd w:val="clear" w:color="auto" w:fill="auto"/>
            <w:vAlign w:val="center"/>
          </w:tcPr>
          <w:p w14:paraId="0A8873FF"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Exercise rate:</w:t>
            </w:r>
          </w:p>
        </w:tc>
        <w:tc>
          <w:tcPr>
            <w:tcW w:w="3075" w:type="pct"/>
            <w:shd w:val="clear" w:color="auto" w:fill="auto"/>
            <w:vAlign w:val="center"/>
          </w:tcPr>
          <w:p w14:paraId="0A887400" w14:textId="77777777" w:rsidR="00185F0F" w:rsidRPr="00C31EC9" w:rsidRDefault="007909F2" w:rsidP="00823C88">
            <w:pPr>
              <w:pBdr>
                <w:top w:val="nil"/>
                <w:left w:val="nil"/>
                <w:bottom w:val="nil"/>
                <w:right w:val="nil"/>
                <w:between w:val="nil"/>
              </w:pBdr>
              <w:spacing w:after="120" w:line="360" w:lineRule="auto"/>
              <w:jc w:val="both"/>
              <w:rPr>
                <w:rFonts w:ascii="Arial" w:eastAsia="Arial" w:hAnsi="Arial" w:cs="Arial"/>
                <w:color w:val="010000"/>
                <w:sz w:val="20"/>
                <w:szCs w:val="20"/>
              </w:rPr>
            </w:pPr>
            <w:r w:rsidRPr="00C31EC9">
              <w:rPr>
                <w:rFonts w:ascii="Arial" w:hAnsi="Arial" w:cs="Arial"/>
                <w:color w:val="010000"/>
                <w:sz w:val="20"/>
              </w:rPr>
              <w:t>Owners receive VND 10,500 for each bond.</w:t>
            </w:r>
          </w:p>
        </w:tc>
      </w:tr>
    </w:tbl>
    <w:p w14:paraId="0A887402" w14:textId="77777777" w:rsidR="00185F0F" w:rsidRPr="00C31EC9" w:rsidRDefault="007909F2" w:rsidP="00823C88">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The interest is calculated according to the formula: Bond interest earned during the interest payment period = Total bond par value held at the record date X 10.5% X 365/365;</w:t>
      </w:r>
    </w:p>
    <w:p w14:paraId="0A887403" w14:textId="77777777" w:rsidR="00185F0F" w:rsidRPr="00C31EC9" w:rsidRDefault="007909F2" w:rsidP="00823C88">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tbl>
      <w:tblPr>
        <w:tblStyle w:val="1"/>
        <w:tblW w:w="5000" w:type="pct"/>
        <w:tblLook w:val="0400" w:firstRow="0" w:lastRow="0" w:firstColumn="0" w:lastColumn="0" w:noHBand="0" w:noVBand="1"/>
      </w:tblPr>
      <w:tblGrid>
        <w:gridCol w:w="3483"/>
        <w:gridCol w:w="5564"/>
      </w:tblGrid>
      <w:tr w:rsidR="00185F0F" w:rsidRPr="00C31EC9" w14:paraId="0A887406" w14:textId="77777777" w:rsidTr="00C31EC9">
        <w:tc>
          <w:tcPr>
            <w:tcW w:w="1925" w:type="pct"/>
            <w:shd w:val="clear" w:color="auto" w:fill="auto"/>
            <w:vAlign w:val="center"/>
          </w:tcPr>
          <w:p w14:paraId="0A887404"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Implementation time:</w:t>
            </w:r>
          </w:p>
        </w:tc>
        <w:tc>
          <w:tcPr>
            <w:tcW w:w="3075" w:type="pct"/>
            <w:shd w:val="clear" w:color="auto" w:fill="auto"/>
            <w:vAlign w:val="center"/>
          </w:tcPr>
          <w:p w14:paraId="0A887405" w14:textId="77777777" w:rsidR="00185F0F" w:rsidRPr="00C31EC9" w:rsidRDefault="007909F2" w:rsidP="00823C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February 27, 2024</w:t>
            </w:r>
          </w:p>
        </w:tc>
      </w:tr>
    </w:tbl>
    <w:p w14:paraId="0A887407" w14:textId="77777777" w:rsidR="00185F0F" w:rsidRPr="00C31EC9" w:rsidRDefault="007909F2" w:rsidP="00823C88">
      <w:pPr>
        <w:numPr>
          <w:ilvl w:val="0"/>
          <w:numId w:val="1"/>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sidRPr="00C31EC9">
        <w:rPr>
          <w:rFonts w:ascii="Arial" w:hAnsi="Arial" w:cs="Arial"/>
          <w:color w:val="010000"/>
          <w:sz w:val="20"/>
        </w:rPr>
        <w:t>Implementation venue:</w:t>
      </w:r>
    </w:p>
    <w:p w14:paraId="0A887408" w14:textId="77777777" w:rsidR="00185F0F" w:rsidRPr="00C31EC9" w:rsidRDefault="007909F2" w:rsidP="00823C88">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For deposited securities: Owners carry out procedures to receive corporate bond interest at Depository Members where depository accounts are opened.</w:t>
      </w:r>
    </w:p>
    <w:p w14:paraId="0A887409" w14:textId="77777777" w:rsidR="00185F0F" w:rsidRPr="00C31EC9" w:rsidRDefault="007909F2" w:rsidP="00823C88">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1EC9">
        <w:rPr>
          <w:rFonts w:ascii="Arial" w:hAnsi="Arial" w:cs="Arial"/>
          <w:color w:val="010000"/>
          <w:sz w:val="20"/>
        </w:rPr>
        <w:t xml:space="preserve">For </w:t>
      </w:r>
      <w:proofErr w:type="spellStart"/>
      <w:r w:rsidRPr="00C31EC9">
        <w:rPr>
          <w:rFonts w:ascii="Arial" w:hAnsi="Arial" w:cs="Arial"/>
          <w:color w:val="010000"/>
          <w:sz w:val="20"/>
        </w:rPr>
        <w:t>undeposited</w:t>
      </w:r>
      <w:proofErr w:type="spellEnd"/>
      <w:r w:rsidRPr="00C31EC9">
        <w:rPr>
          <w:rFonts w:ascii="Arial" w:hAnsi="Arial" w:cs="Arial"/>
          <w:color w:val="010000"/>
          <w:sz w:val="20"/>
        </w:rPr>
        <w:t xml:space="preserve"> securities: </w:t>
      </w:r>
      <w:proofErr w:type="spellStart"/>
      <w:r w:rsidRPr="00C31EC9">
        <w:rPr>
          <w:rFonts w:ascii="Arial" w:hAnsi="Arial" w:cs="Arial"/>
          <w:color w:val="010000"/>
          <w:sz w:val="20"/>
        </w:rPr>
        <w:t>Bac</w:t>
      </w:r>
      <w:proofErr w:type="spellEnd"/>
      <w:r w:rsidRPr="00C31EC9">
        <w:rPr>
          <w:rFonts w:ascii="Arial" w:hAnsi="Arial" w:cs="Arial"/>
          <w:color w:val="010000"/>
          <w:sz w:val="20"/>
        </w:rPr>
        <w:t xml:space="preserve"> A Commercial Joint Stock Bank will transfer the bond interest payments to the Bond Owner's registered payment account on February 27, 2024.</w:t>
      </w:r>
    </w:p>
    <w:bookmarkEnd w:id="1"/>
    <w:p w14:paraId="0A88740D" w14:textId="5278BCEF" w:rsidR="00185F0F" w:rsidRPr="00C31EC9" w:rsidRDefault="00185F0F" w:rsidP="00C31EC9">
      <w:pPr>
        <w:pBdr>
          <w:top w:val="nil"/>
          <w:left w:val="nil"/>
          <w:bottom w:val="nil"/>
          <w:right w:val="nil"/>
          <w:between w:val="nil"/>
        </w:pBdr>
        <w:spacing w:after="120" w:line="360" w:lineRule="auto"/>
        <w:rPr>
          <w:rFonts w:ascii="Arial" w:eastAsia="Arial" w:hAnsi="Arial" w:cs="Arial"/>
          <w:color w:val="010000"/>
          <w:sz w:val="20"/>
          <w:szCs w:val="20"/>
        </w:rPr>
      </w:pPr>
    </w:p>
    <w:sectPr w:rsidR="00185F0F" w:rsidRPr="00C31EC9" w:rsidSect="00C31EC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7C32"/>
    <w:multiLevelType w:val="multilevel"/>
    <w:tmpl w:val="B0D2F0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29F15F5"/>
    <w:multiLevelType w:val="multilevel"/>
    <w:tmpl w:val="35CAF2E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0F"/>
    <w:rsid w:val="000C450F"/>
    <w:rsid w:val="00185F0F"/>
    <w:rsid w:val="007909F2"/>
    <w:rsid w:val="00823C88"/>
    <w:rsid w:val="00C3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8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781B3B"/>
      <w:sz w:val="17"/>
      <w:szCs w:val="17"/>
      <w:u w:val="none"/>
      <w:shd w:val="clear" w:color="auto" w:fill="auto"/>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B7144A"/>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Bodytext30">
    <w:name w:val="Body text (3)"/>
    <w:basedOn w:val="Normal"/>
    <w:link w:val="Bodytext3"/>
    <w:pPr>
      <w:jc w:val="right"/>
    </w:pPr>
    <w:rPr>
      <w:rFonts w:ascii="Tahoma" w:eastAsia="Tahoma" w:hAnsi="Tahoma" w:cs="Tahoma"/>
      <w:color w:val="781B3B"/>
      <w:sz w:val="17"/>
      <w:szCs w:val="17"/>
    </w:rPr>
  </w:style>
  <w:style w:type="paragraph" w:customStyle="1" w:styleId="Bodytext40">
    <w:name w:val="Body text (4)"/>
    <w:basedOn w:val="Normal"/>
    <w:link w:val="Bodytext4"/>
    <w:rPr>
      <w:rFonts w:ascii="Tahoma" w:eastAsia="Tahoma" w:hAnsi="Tahoma" w:cs="Tahoma"/>
      <w:b/>
      <w:bCs/>
      <w:color w:val="B7144A"/>
      <w:sz w:val="22"/>
      <w:szCs w:val="22"/>
    </w:rPr>
  </w:style>
  <w:style w:type="paragraph" w:customStyle="1" w:styleId="Other0">
    <w:name w:val="Other"/>
    <w:basedOn w:val="Normal"/>
    <w:link w:val="Other"/>
    <w:pPr>
      <w:spacing w:line="262"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ind w:firstLine="92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781B3B"/>
      <w:sz w:val="17"/>
      <w:szCs w:val="17"/>
      <w:u w:val="none"/>
      <w:shd w:val="clear" w:color="auto" w:fill="auto"/>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B7144A"/>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Bodytext30">
    <w:name w:val="Body text (3)"/>
    <w:basedOn w:val="Normal"/>
    <w:link w:val="Bodytext3"/>
    <w:pPr>
      <w:jc w:val="right"/>
    </w:pPr>
    <w:rPr>
      <w:rFonts w:ascii="Tahoma" w:eastAsia="Tahoma" w:hAnsi="Tahoma" w:cs="Tahoma"/>
      <w:color w:val="781B3B"/>
      <w:sz w:val="17"/>
      <w:szCs w:val="17"/>
    </w:rPr>
  </w:style>
  <w:style w:type="paragraph" w:customStyle="1" w:styleId="Bodytext40">
    <w:name w:val="Body text (4)"/>
    <w:basedOn w:val="Normal"/>
    <w:link w:val="Bodytext4"/>
    <w:rPr>
      <w:rFonts w:ascii="Tahoma" w:eastAsia="Tahoma" w:hAnsi="Tahoma" w:cs="Tahoma"/>
      <w:b/>
      <w:bCs/>
      <w:color w:val="B7144A"/>
      <w:sz w:val="22"/>
      <w:szCs w:val="22"/>
    </w:rPr>
  </w:style>
  <w:style w:type="paragraph" w:customStyle="1" w:styleId="Other0">
    <w:name w:val="Other"/>
    <w:basedOn w:val="Normal"/>
    <w:link w:val="Other"/>
    <w:pPr>
      <w:spacing w:line="262"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ind w:firstLine="92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6PkPqBri0gIXxAjFGtyG5ACqYw==">CgMxLjAyCGguZ2pkZ3hzMgloLjMwajB6bGw4AHIhMURQMTdtNnFWRWRXVC1fSExGU09mUjFOUTlucERuTVFh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1409</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Tran Ha Anh</cp:lastModifiedBy>
  <cp:revision>4</cp:revision>
  <dcterms:created xsi:type="dcterms:W3CDTF">2024-01-24T04:02:00Z</dcterms:created>
  <dcterms:modified xsi:type="dcterms:W3CDTF">2024-01-25T04:43:00Z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52c91d02788ef36cf62a28709bdbcd1f7ed31abe3e965e34193e988f5c052d7a</vt:lpwstr>
  </property>
</Properties>
</file>