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D57BB" w14:textId="77777777" w:rsidR="002E5547" w:rsidRDefault="002421F8" w:rsidP="00EF694F">
      <w:pPr>
        <w:keepNext/>
        <w:pBdr>
          <w:top w:val="nil"/>
          <w:left w:val="nil"/>
          <w:bottom w:val="nil"/>
          <w:right w:val="nil"/>
          <w:between w:val="nil"/>
        </w:pBdr>
        <w:tabs>
          <w:tab w:val="left" w:pos="360"/>
        </w:tabs>
        <w:spacing w:after="120" w:line="360" w:lineRule="auto"/>
        <w:rPr>
          <w:rFonts w:ascii="Arial" w:eastAsia="Arial" w:hAnsi="Arial" w:cs="Arial"/>
          <w:b/>
          <w:color w:val="000000"/>
          <w:sz w:val="20"/>
          <w:szCs w:val="20"/>
        </w:rPr>
      </w:pPr>
      <w:bookmarkStart w:id="0" w:name="_GoBack"/>
      <w:bookmarkEnd w:id="0"/>
      <w:proofErr w:type="spellStart"/>
      <w:r>
        <w:rPr>
          <w:rFonts w:ascii="Arial" w:hAnsi="Arial"/>
          <w:b/>
          <w:color w:val="000000"/>
          <w:sz w:val="20"/>
        </w:rPr>
        <w:t>DAC</w:t>
      </w:r>
      <w:proofErr w:type="spellEnd"/>
      <w:r>
        <w:rPr>
          <w:rFonts w:ascii="Arial" w:hAnsi="Arial"/>
          <w:b/>
          <w:color w:val="000000"/>
          <w:sz w:val="20"/>
        </w:rPr>
        <w:t>: Annual Corporate Governance Report 2023</w:t>
      </w:r>
    </w:p>
    <w:p w14:paraId="15DB82CB" w14:textId="77777777" w:rsidR="002E5547" w:rsidRDefault="002421F8" w:rsidP="00EF694F">
      <w:pPr>
        <w:keepNext/>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 xml:space="preserve">On January 12, 2024, </w:t>
      </w:r>
      <w:proofErr w:type="spellStart"/>
      <w:r>
        <w:rPr>
          <w:rFonts w:ascii="Arial" w:hAnsi="Arial"/>
          <w:color w:val="000000"/>
          <w:sz w:val="20"/>
        </w:rPr>
        <w:t>Viglacera</w:t>
      </w:r>
      <w:proofErr w:type="spellEnd"/>
      <w:r>
        <w:rPr>
          <w:rFonts w:ascii="Arial" w:hAnsi="Arial"/>
          <w:color w:val="000000"/>
          <w:sz w:val="20"/>
        </w:rPr>
        <w:t xml:space="preserve"> Dong Anh </w:t>
      </w:r>
      <w:proofErr w:type="spellStart"/>
      <w:r>
        <w:rPr>
          <w:rFonts w:ascii="Arial" w:hAnsi="Arial"/>
          <w:color w:val="000000"/>
          <w:sz w:val="20"/>
        </w:rPr>
        <w:t>JSC</w:t>
      </w:r>
      <w:proofErr w:type="spellEnd"/>
      <w:r>
        <w:rPr>
          <w:rFonts w:ascii="Arial" w:hAnsi="Arial"/>
          <w:color w:val="000000"/>
          <w:sz w:val="20"/>
        </w:rPr>
        <w:t xml:space="preserve"> announced Report No. 01/BC on the corporate governance of the Company in 2023 as follows: </w:t>
      </w:r>
    </w:p>
    <w:p w14:paraId="213561C4" w14:textId="77777777" w:rsidR="002E5547" w:rsidRDefault="002421F8" w:rsidP="00EF694F">
      <w:pPr>
        <w:keepNext/>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 xml:space="preserve">Name of Company: </w:t>
      </w:r>
      <w:proofErr w:type="spellStart"/>
      <w:r>
        <w:rPr>
          <w:rFonts w:ascii="Arial" w:hAnsi="Arial"/>
          <w:color w:val="000000"/>
          <w:sz w:val="20"/>
        </w:rPr>
        <w:t>Viglacera</w:t>
      </w:r>
      <w:proofErr w:type="spellEnd"/>
      <w:r>
        <w:rPr>
          <w:rFonts w:ascii="Arial" w:hAnsi="Arial"/>
          <w:color w:val="000000"/>
          <w:sz w:val="20"/>
        </w:rPr>
        <w:t xml:space="preserve"> Dong Anh </w:t>
      </w:r>
      <w:proofErr w:type="spellStart"/>
      <w:r>
        <w:rPr>
          <w:rFonts w:ascii="Arial" w:hAnsi="Arial"/>
          <w:color w:val="000000"/>
          <w:sz w:val="20"/>
        </w:rPr>
        <w:t>JSC</w:t>
      </w:r>
      <w:proofErr w:type="spellEnd"/>
    </w:p>
    <w:p w14:paraId="17F462A3"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 xml:space="preserve">Head office address: </w:t>
      </w:r>
      <w:r>
        <w:rPr>
          <w:rFonts w:ascii="Arial" w:hAnsi="Arial"/>
          <w:color w:val="000000"/>
          <w:sz w:val="20"/>
        </w:rPr>
        <w:t>Group 35, Dong Anh Town - Hanoi</w:t>
      </w:r>
    </w:p>
    <w:p w14:paraId="1578D72B" w14:textId="77777777" w:rsidR="002E5547" w:rsidRDefault="002421F8" w:rsidP="00EF694F">
      <w:pPr>
        <w:keepNext/>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Tel: 0243 8832400              Fax: 0243 8835465</w:t>
      </w:r>
    </w:p>
    <w:p w14:paraId="57E338D4" w14:textId="77777777" w:rsidR="002E5547" w:rsidRDefault="002421F8" w:rsidP="00EF694F">
      <w:pPr>
        <w:keepNext/>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 xml:space="preserve">Email: </w:t>
      </w:r>
      <w:hyperlink r:id="rId6">
        <w:proofErr w:type="spellStart"/>
        <w:r>
          <w:rPr>
            <w:rFonts w:ascii="Arial" w:hAnsi="Arial"/>
            <w:color w:val="000000"/>
            <w:sz w:val="20"/>
          </w:rPr>
          <w:t>Congty382donganh@gmail.com</w:t>
        </w:r>
        <w:proofErr w:type="spellEnd"/>
      </w:hyperlink>
    </w:p>
    <w:p w14:paraId="4307FD4C" w14:textId="77777777" w:rsidR="002E5547" w:rsidRDefault="002421F8" w:rsidP="00EF694F">
      <w:pPr>
        <w:keepNext/>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 xml:space="preserve">Charter capital: </w:t>
      </w:r>
      <w:proofErr w:type="spellStart"/>
      <w:r>
        <w:rPr>
          <w:rFonts w:ascii="Arial" w:hAnsi="Arial"/>
          <w:color w:val="000000"/>
          <w:sz w:val="20"/>
        </w:rPr>
        <w:t>VND</w:t>
      </w:r>
      <w:proofErr w:type="spellEnd"/>
      <w:r>
        <w:rPr>
          <w:rFonts w:ascii="Arial" w:hAnsi="Arial"/>
          <w:color w:val="000000"/>
          <w:sz w:val="20"/>
        </w:rPr>
        <w:t xml:space="preserve"> 10,049,740,000</w:t>
      </w:r>
    </w:p>
    <w:p w14:paraId="248D361C"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 xml:space="preserve">Securities code: </w:t>
      </w:r>
      <w:proofErr w:type="spellStart"/>
      <w:r>
        <w:rPr>
          <w:rFonts w:ascii="Arial" w:hAnsi="Arial"/>
          <w:color w:val="000000"/>
          <w:sz w:val="20"/>
        </w:rPr>
        <w:t>DAC</w:t>
      </w:r>
      <w:proofErr w:type="spellEnd"/>
    </w:p>
    <w:p w14:paraId="5861A06B" w14:textId="77777777" w:rsidR="002E5547" w:rsidRDefault="002421F8" w:rsidP="00EF694F">
      <w:pPr>
        <w:keepNext/>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 xml:space="preserve">Corporate governance model: </w:t>
      </w:r>
      <w:r>
        <w:rPr>
          <w:rFonts w:ascii="Arial" w:hAnsi="Arial"/>
          <w:sz w:val="20"/>
        </w:rPr>
        <w:t>The</w:t>
      </w:r>
      <w:r>
        <w:rPr>
          <w:rFonts w:ascii="Arial" w:hAnsi="Arial"/>
          <w:sz w:val="20"/>
        </w:rPr>
        <w:t xml:space="preserve"> General Meeting of Shareholders, the Board of Directors, the Supervisory Board and the Manager.</w:t>
      </w:r>
    </w:p>
    <w:p w14:paraId="34541751" w14:textId="77777777" w:rsidR="002E5547" w:rsidRDefault="002421F8" w:rsidP="00EF694F">
      <w:pPr>
        <w:keepNext/>
        <w:numPr>
          <w:ilvl w:val="0"/>
          <w:numId w:val="5"/>
        </w:numPr>
        <w:pBdr>
          <w:top w:val="nil"/>
          <w:left w:val="nil"/>
          <w:bottom w:val="nil"/>
          <w:right w:val="nil"/>
          <w:between w:val="nil"/>
        </w:pBdr>
        <w:tabs>
          <w:tab w:val="left" w:pos="360"/>
          <w:tab w:val="left" w:pos="432"/>
          <w:tab w:val="left" w:pos="1581"/>
        </w:tabs>
        <w:spacing w:after="120" w:line="360" w:lineRule="auto"/>
        <w:rPr>
          <w:rFonts w:ascii="Arial" w:eastAsia="Arial" w:hAnsi="Arial" w:cs="Arial"/>
          <w:color w:val="000000"/>
          <w:sz w:val="20"/>
          <w:szCs w:val="20"/>
        </w:rPr>
      </w:pPr>
      <w:r>
        <w:rPr>
          <w:rFonts w:ascii="Arial" w:hAnsi="Arial"/>
          <w:color w:val="000000"/>
          <w:sz w:val="20"/>
        </w:rPr>
        <w:t>Activities of the General Meeting of Shareholders:</w:t>
      </w:r>
    </w:p>
    <w:p w14:paraId="190F4E3A" w14:textId="77777777" w:rsidR="002E5547" w:rsidRDefault="002421F8" w:rsidP="00EF694F">
      <w:pPr>
        <w:keepNext/>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Information about the meetings and General Mandate/Decisions of 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
        <w:gridCol w:w="2456"/>
        <w:gridCol w:w="729"/>
        <w:gridCol w:w="5104"/>
      </w:tblGrid>
      <w:tr w:rsidR="002E5547" w14:paraId="205A0063" w14:textId="77777777">
        <w:tc>
          <w:tcPr>
            <w:tcW w:w="728" w:type="dxa"/>
            <w:shd w:val="clear" w:color="auto" w:fill="auto"/>
            <w:tcMar>
              <w:top w:w="0" w:type="dxa"/>
              <w:bottom w:w="0" w:type="dxa"/>
            </w:tcMar>
          </w:tcPr>
          <w:p w14:paraId="7B38CBB4"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No.</w:t>
            </w:r>
          </w:p>
        </w:tc>
        <w:tc>
          <w:tcPr>
            <w:tcW w:w="2456" w:type="dxa"/>
            <w:shd w:val="clear" w:color="auto" w:fill="auto"/>
            <w:tcMar>
              <w:top w:w="0" w:type="dxa"/>
              <w:bottom w:w="0" w:type="dxa"/>
            </w:tcMar>
          </w:tcPr>
          <w:p w14:paraId="4CEBA0EA"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General Mandate No.</w:t>
            </w:r>
          </w:p>
        </w:tc>
        <w:tc>
          <w:tcPr>
            <w:tcW w:w="729" w:type="dxa"/>
            <w:shd w:val="clear" w:color="auto" w:fill="auto"/>
            <w:tcMar>
              <w:top w:w="0" w:type="dxa"/>
              <w:bottom w:w="0" w:type="dxa"/>
            </w:tcMar>
          </w:tcPr>
          <w:p w14:paraId="068919D6"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Date</w:t>
            </w:r>
          </w:p>
        </w:tc>
        <w:tc>
          <w:tcPr>
            <w:tcW w:w="5104" w:type="dxa"/>
            <w:shd w:val="clear" w:color="auto" w:fill="auto"/>
            <w:tcMar>
              <w:top w:w="0" w:type="dxa"/>
              <w:bottom w:w="0" w:type="dxa"/>
            </w:tcMar>
          </w:tcPr>
          <w:p w14:paraId="54B0DEA3"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Content</w:t>
            </w:r>
          </w:p>
        </w:tc>
      </w:tr>
      <w:tr w:rsidR="002E5547" w14:paraId="44E5D35E" w14:textId="77777777">
        <w:tc>
          <w:tcPr>
            <w:tcW w:w="728" w:type="dxa"/>
            <w:shd w:val="clear" w:color="auto" w:fill="auto"/>
            <w:tcMar>
              <w:top w:w="0" w:type="dxa"/>
              <w:bottom w:w="0" w:type="dxa"/>
            </w:tcMar>
          </w:tcPr>
          <w:p w14:paraId="37CDA264"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1</w:t>
            </w:r>
          </w:p>
        </w:tc>
        <w:tc>
          <w:tcPr>
            <w:tcW w:w="2456" w:type="dxa"/>
            <w:shd w:val="clear" w:color="auto" w:fill="auto"/>
            <w:tcMar>
              <w:top w:w="0" w:type="dxa"/>
              <w:bottom w:w="0" w:type="dxa"/>
            </w:tcMar>
          </w:tcPr>
          <w:p w14:paraId="66DBBAA8"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07/NQ-</w:t>
            </w:r>
            <w:proofErr w:type="spellStart"/>
            <w:r>
              <w:rPr>
                <w:rFonts w:ascii="Arial" w:hAnsi="Arial"/>
                <w:color w:val="000000"/>
                <w:sz w:val="20"/>
              </w:rPr>
              <w:t>DHDCD</w:t>
            </w:r>
            <w:proofErr w:type="spellEnd"/>
          </w:p>
        </w:tc>
        <w:tc>
          <w:tcPr>
            <w:tcW w:w="729" w:type="dxa"/>
            <w:shd w:val="clear" w:color="auto" w:fill="auto"/>
            <w:tcMar>
              <w:top w:w="0" w:type="dxa"/>
              <w:bottom w:w="0" w:type="dxa"/>
            </w:tcMar>
          </w:tcPr>
          <w:p w14:paraId="1694A131"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March 31</w:t>
            </w:r>
          </w:p>
        </w:tc>
        <w:tc>
          <w:tcPr>
            <w:tcW w:w="5104" w:type="dxa"/>
            <w:shd w:val="clear" w:color="auto" w:fill="auto"/>
            <w:tcMar>
              <w:top w:w="0" w:type="dxa"/>
              <w:bottom w:w="0" w:type="dxa"/>
            </w:tcMar>
          </w:tcPr>
          <w:p w14:paraId="08ABE110" w14:textId="58291F8C" w:rsidR="002E5547" w:rsidRDefault="00342884" w:rsidP="00EF694F">
            <w:pPr>
              <w:pBdr>
                <w:top w:val="nil"/>
                <w:left w:val="nil"/>
                <w:bottom w:val="nil"/>
                <w:right w:val="nil"/>
                <w:between w:val="nil"/>
              </w:pBdr>
              <w:tabs>
                <w:tab w:val="left" w:pos="360"/>
                <w:tab w:val="left" w:pos="432"/>
                <w:tab w:val="left" w:pos="689"/>
              </w:tabs>
              <w:spacing w:after="120" w:line="360" w:lineRule="auto"/>
              <w:rPr>
                <w:rFonts w:ascii="Arial" w:eastAsia="Arial" w:hAnsi="Arial" w:cs="Arial"/>
                <w:color w:val="000000"/>
                <w:sz w:val="20"/>
                <w:szCs w:val="20"/>
              </w:rPr>
            </w:pPr>
            <w:r>
              <w:rPr>
                <w:rFonts w:ascii="Arial" w:hAnsi="Arial"/>
                <w:color w:val="000000"/>
                <w:sz w:val="20"/>
              </w:rPr>
              <w:t xml:space="preserve"> Annual General Mandate 2023</w:t>
            </w:r>
          </w:p>
        </w:tc>
      </w:tr>
    </w:tbl>
    <w:p w14:paraId="3FEA8B99" w14:textId="77777777" w:rsidR="002E5547" w:rsidRDefault="002421F8" w:rsidP="00EF694F">
      <w:pPr>
        <w:numPr>
          <w:ilvl w:val="0"/>
          <w:numId w:val="5"/>
        </w:numPr>
        <w:pBdr>
          <w:top w:val="nil"/>
          <w:left w:val="nil"/>
          <w:bottom w:val="nil"/>
          <w:right w:val="nil"/>
          <w:between w:val="nil"/>
        </w:pBdr>
        <w:tabs>
          <w:tab w:val="left" w:pos="360"/>
          <w:tab w:val="left" w:pos="432"/>
        </w:tabs>
        <w:spacing w:after="120" w:line="360" w:lineRule="auto"/>
        <w:rPr>
          <w:rFonts w:ascii="Arial" w:eastAsia="Arial" w:hAnsi="Arial" w:cs="Arial"/>
          <w:color w:val="000000"/>
          <w:sz w:val="20"/>
          <w:szCs w:val="20"/>
        </w:rPr>
      </w:pPr>
      <w:r>
        <w:rPr>
          <w:rFonts w:ascii="Arial" w:hAnsi="Arial"/>
          <w:color w:val="000000"/>
          <w:sz w:val="20"/>
        </w:rPr>
        <w:t>Activities of the Board of Directors:</w:t>
      </w:r>
    </w:p>
    <w:p w14:paraId="23FA4D3E" w14:textId="77777777" w:rsidR="002E5547" w:rsidRDefault="002421F8" w:rsidP="00EF694F">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00000"/>
          <w:sz w:val="20"/>
          <w:szCs w:val="20"/>
        </w:rPr>
      </w:pPr>
      <w:r>
        <w:rPr>
          <w:rFonts w:ascii="Arial" w:hAnsi="Arial"/>
          <w:color w:val="000000"/>
          <w:sz w:val="20"/>
        </w:rPr>
        <w:t>Meetings of the Board of Directors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2673"/>
        <w:gridCol w:w="1331"/>
        <w:gridCol w:w="1351"/>
        <w:gridCol w:w="743"/>
        <w:gridCol w:w="2220"/>
      </w:tblGrid>
      <w:tr w:rsidR="002E5547" w14:paraId="39C5C045" w14:textId="77777777">
        <w:tc>
          <w:tcPr>
            <w:tcW w:w="699" w:type="dxa"/>
            <w:shd w:val="clear" w:color="auto" w:fill="auto"/>
            <w:tcMar>
              <w:top w:w="0" w:type="dxa"/>
              <w:bottom w:w="0" w:type="dxa"/>
            </w:tcMar>
          </w:tcPr>
          <w:p w14:paraId="54720323"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No.</w:t>
            </w:r>
          </w:p>
        </w:tc>
        <w:tc>
          <w:tcPr>
            <w:tcW w:w="2673" w:type="dxa"/>
            <w:shd w:val="clear" w:color="auto" w:fill="auto"/>
            <w:tcMar>
              <w:top w:w="0" w:type="dxa"/>
              <w:bottom w:w="0" w:type="dxa"/>
            </w:tcMar>
          </w:tcPr>
          <w:p w14:paraId="34EF37B9"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Member of the Board of Directors</w:t>
            </w:r>
          </w:p>
        </w:tc>
        <w:tc>
          <w:tcPr>
            <w:tcW w:w="1331" w:type="dxa"/>
            <w:shd w:val="clear" w:color="auto" w:fill="auto"/>
            <w:tcMar>
              <w:top w:w="0" w:type="dxa"/>
              <w:bottom w:w="0" w:type="dxa"/>
            </w:tcMar>
          </w:tcPr>
          <w:p w14:paraId="58397E29"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Position</w:t>
            </w:r>
          </w:p>
        </w:tc>
        <w:tc>
          <w:tcPr>
            <w:tcW w:w="1351" w:type="dxa"/>
            <w:shd w:val="clear" w:color="auto" w:fill="auto"/>
            <w:tcMar>
              <w:top w:w="0" w:type="dxa"/>
              <w:bottom w:w="0" w:type="dxa"/>
            </w:tcMar>
          </w:tcPr>
          <w:p w14:paraId="30A9CF73"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Number of attended meetings</w:t>
            </w:r>
          </w:p>
        </w:tc>
        <w:tc>
          <w:tcPr>
            <w:tcW w:w="743" w:type="dxa"/>
            <w:shd w:val="clear" w:color="auto" w:fill="auto"/>
            <w:tcMar>
              <w:top w:w="0" w:type="dxa"/>
              <w:bottom w:w="0" w:type="dxa"/>
            </w:tcMar>
          </w:tcPr>
          <w:p w14:paraId="7D883F79"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Rate (%)</w:t>
            </w:r>
          </w:p>
        </w:tc>
        <w:tc>
          <w:tcPr>
            <w:tcW w:w="2220" w:type="dxa"/>
            <w:shd w:val="clear" w:color="auto" w:fill="auto"/>
            <w:tcMar>
              <w:top w:w="0" w:type="dxa"/>
              <w:bottom w:w="0" w:type="dxa"/>
            </w:tcMar>
          </w:tcPr>
          <w:p w14:paraId="6EF7F6D8"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Note</w:t>
            </w:r>
          </w:p>
        </w:tc>
      </w:tr>
      <w:tr w:rsidR="002E5547" w14:paraId="1CF4E6FF" w14:textId="77777777">
        <w:tc>
          <w:tcPr>
            <w:tcW w:w="699" w:type="dxa"/>
            <w:shd w:val="clear" w:color="auto" w:fill="auto"/>
            <w:tcMar>
              <w:top w:w="0" w:type="dxa"/>
              <w:bottom w:w="0" w:type="dxa"/>
            </w:tcMar>
          </w:tcPr>
          <w:p w14:paraId="726DDE05"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1</w:t>
            </w:r>
          </w:p>
        </w:tc>
        <w:tc>
          <w:tcPr>
            <w:tcW w:w="2673" w:type="dxa"/>
            <w:shd w:val="clear" w:color="auto" w:fill="auto"/>
            <w:tcMar>
              <w:top w:w="0" w:type="dxa"/>
              <w:bottom w:w="0" w:type="dxa"/>
            </w:tcMar>
            <w:vAlign w:val="center"/>
          </w:tcPr>
          <w:p w14:paraId="7BEB668A"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 xml:space="preserve">Mr. Nguyen </w:t>
            </w:r>
            <w:proofErr w:type="spellStart"/>
            <w:r>
              <w:rPr>
                <w:rFonts w:ascii="Arial" w:hAnsi="Arial"/>
                <w:color w:val="000000"/>
                <w:sz w:val="20"/>
              </w:rPr>
              <w:t>Quy</w:t>
            </w:r>
            <w:proofErr w:type="spellEnd"/>
            <w:r>
              <w:rPr>
                <w:rFonts w:ascii="Arial" w:hAnsi="Arial"/>
                <w:color w:val="000000"/>
                <w:sz w:val="20"/>
              </w:rPr>
              <w:t xml:space="preserve"> Tuan</w:t>
            </w:r>
          </w:p>
        </w:tc>
        <w:tc>
          <w:tcPr>
            <w:tcW w:w="1331" w:type="dxa"/>
            <w:shd w:val="clear" w:color="auto" w:fill="auto"/>
            <w:tcMar>
              <w:top w:w="0" w:type="dxa"/>
              <w:bottom w:w="0" w:type="dxa"/>
            </w:tcMar>
            <w:vAlign w:val="center"/>
          </w:tcPr>
          <w:p w14:paraId="10C9BEBC"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Chair</w:t>
            </w:r>
          </w:p>
        </w:tc>
        <w:tc>
          <w:tcPr>
            <w:tcW w:w="1351" w:type="dxa"/>
            <w:shd w:val="clear" w:color="auto" w:fill="auto"/>
            <w:tcMar>
              <w:top w:w="0" w:type="dxa"/>
              <w:bottom w:w="0" w:type="dxa"/>
            </w:tcMar>
          </w:tcPr>
          <w:p w14:paraId="26A6FCDA"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17</w:t>
            </w:r>
          </w:p>
        </w:tc>
        <w:tc>
          <w:tcPr>
            <w:tcW w:w="743" w:type="dxa"/>
            <w:shd w:val="clear" w:color="auto" w:fill="auto"/>
            <w:tcMar>
              <w:top w:w="0" w:type="dxa"/>
              <w:bottom w:w="0" w:type="dxa"/>
            </w:tcMar>
            <w:vAlign w:val="center"/>
          </w:tcPr>
          <w:p w14:paraId="6F3F06C4"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100</w:t>
            </w:r>
          </w:p>
        </w:tc>
        <w:tc>
          <w:tcPr>
            <w:tcW w:w="2220" w:type="dxa"/>
            <w:shd w:val="clear" w:color="auto" w:fill="auto"/>
            <w:tcMar>
              <w:top w:w="0" w:type="dxa"/>
              <w:bottom w:w="0" w:type="dxa"/>
            </w:tcMar>
            <w:vAlign w:val="center"/>
          </w:tcPr>
          <w:p w14:paraId="5FF389A8" w14:textId="77777777" w:rsidR="002E5547" w:rsidRDefault="002E5547" w:rsidP="00EF694F">
            <w:pPr>
              <w:tabs>
                <w:tab w:val="left" w:pos="360"/>
              </w:tabs>
              <w:spacing w:after="120" w:line="360" w:lineRule="auto"/>
              <w:rPr>
                <w:rFonts w:ascii="Arial" w:eastAsia="Arial" w:hAnsi="Arial" w:cs="Arial"/>
                <w:color w:val="000000"/>
                <w:sz w:val="20"/>
                <w:szCs w:val="20"/>
              </w:rPr>
            </w:pPr>
          </w:p>
        </w:tc>
      </w:tr>
      <w:tr w:rsidR="002E5547" w14:paraId="163CF52E" w14:textId="77777777">
        <w:tc>
          <w:tcPr>
            <w:tcW w:w="699" w:type="dxa"/>
            <w:shd w:val="clear" w:color="auto" w:fill="auto"/>
            <w:tcMar>
              <w:top w:w="0" w:type="dxa"/>
              <w:bottom w:w="0" w:type="dxa"/>
            </w:tcMar>
          </w:tcPr>
          <w:p w14:paraId="7A4E8CDD"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2</w:t>
            </w:r>
          </w:p>
        </w:tc>
        <w:tc>
          <w:tcPr>
            <w:tcW w:w="2673" w:type="dxa"/>
            <w:shd w:val="clear" w:color="auto" w:fill="auto"/>
            <w:tcMar>
              <w:top w:w="0" w:type="dxa"/>
              <w:bottom w:w="0" w:type="dxa"/>
            </w:tcMar>
            <w:vAlign w:val="center"/>
          </w:tcPr>
          <w:p w14:paraId="327EFE63"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 xml:space="preserve">Mr. Tran Hai </w:t>
            </w:r>
            <w:proofErr w:type="spellStart"/>
            <w:r>
              <w:rPr>
                <w:rFonts w:ascii="Arial" w:hAnsi="Arial"/>
                <w:color w:val="000000"/>
                <w:sz w:val="20"/>
              </w:rPr>
              <w:t>Thuat</w:t>
            </w:r>
            <w:proofErr w:type="spellEnd"/>
          </w:p>
        </w:tc>
        <w:tc>
          <w:tcPr>
            <w:tcW w:w="1331" w:type="dxa"/>
            <w:shd w:val="clear" w:color="auto" w:fill="auto"/>
            <w:tcMar>
              <w:top w:w="0" w:type="dxa"/>
              <w:bottom w:w="0" w:type="dxa"/>
            </w:tcMar>
            <w:vAlign w:val="center"/>
          </w:tcPr>
          <w:p w14:paraId="4CF1D86E"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Member</w:t>
            </w:r>
          </w:p>
        </w:tc>
        <w:tc>
          <w:tcPr>
            <w:tcW w:w="1351" w:type="dxa"/>
            <w:shd w:val="clear" w:color="auto" w:fill="auto"/>
            <w:tcMar>
              <w:top w:w="0" w:type="dxa"/>
              <w:bottom w:w="0" w:type="dxa"/>
            </w:tcMar>
          </w:tcPr>
          <w:p w14:paraId="7508E433"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17</w:t>
            </w:r>
          </w:p>
        </w:tc>
        <w:tc>
          <w:tcPr>
            <w:tcW w:w="743" w:type="dxa"/>
            <w:shd w:val="clear" w:color="auto" w:fill="auto"/>
            <w:tcMar>
              <w:top w:w="0" w:type="dxa"/>
              <w:bottom w:w="0" w:type="dxa"/>
            </w:tcMar>
            <w:vAlign w:val="center"/>
          </w:tcPr>
          <w:p w14:paraId="71277C79"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100</w:t>
            </w:r>
          </w:p>
        </w:tc>
        <w:tc>
          <w:tcPr>
            <w:tcW w:w="2220" w:type="dxa"/>
            <w:shd w:val="clear" w:color="auto" w:fill="auto"/>
            <w:tcMar>
              <w:top w:w="0" w:type="dxa"/>
              <w:bottom w:w="0" w:type="dxa"/>
            </w:tcMar>
            <w:vAlign w:val="center"/>
          </w:tcPr>
          <w:p w14:paraId="12DF2938" w14:textId="77777777" w:rsidR="002E5547" w:rsidRDefault="002E5547" w:rsidP="00EF694F">
            <w:pPr>
              <w:tabs>
                <w:tab w:val="left" w:pos="360"/>
              </w:tabs>
              <w:spacing w:after="120" w:line="360" w:lineRule="auto"/>
              <w:rPr>
                <w:rFonts w:ascii="Arial" w:eastAsia="Arial" w:hAnsi="Arial" w:cs="Arial"/>
                <w:color w:val="000000"/>
                <w:sz w:val="20"/>
                <w:szCs w:val="20"/>
              </w:rPr>
            </w:pPr>
          </w:p>
        </w:tc>
      </w:tr>
      <w:tr w:rsidR="002E5547" w14:paraId="21B6D27A" w14:textId="77777777">
        <w:tc>
          <w:tcPr>
            <w:tcW w:w="699" w:type="dxa"/>
            <w:shd w:val="clear" w:color="auto" w:fill="auto"/>
            <w:tcMar>
              <w:top w:w="0" w:type="dxa"/>
              <w:bottom w:w="0" w:type="dxa"/>
            </w:tcMar>
          </w:tcPr>
          <w:p w14:paraId="3B96A327"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3</w:t>
            </w:r>
          </w:p>
        </w:tc>
        <w:tc>
          <w:tcPr>
            <w:tcW w:w="2673" w:type="dxa"/>
            <w:shd w:val="clear" w:color="auto" w:fill="auto"/>
            <w:tcMar>
              <w:top w:w="0" w:type="dxa"/>
              <w:bottom w:w="0" w:type="dxa"/>
            </w:tcMar>
            <w:vAlign w:val="center"/>
          </w:tcPr>
          <w:p w14:paraId="1CFDE6E9"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 xml:space="preserve">Mr. Nguyen Huy </w:t>
            </w:r>
            <w:proofErr w:type="spellStart"/>
            <w:r>
              <w:rPr>
                <w:rFonts w:ascii="Arial" w:hAnsi="Arial"/>
                <w:color w:val="000000"/>
                <w:sz w:val="20"/>
              </w:rPr>
              <w:t>Thuat</w:t>
            </w:r>
            <w:proofErr w:type="spellEnd"/>
          </w:p>
        </w:tc>
        <w:tc>
          <w:tcPr>
            <w:tcW w:w="1331" w:type="dxa"/>
            <w:shd w:val="clear" w:color="auto" w:fill="auto"/>
            <w:tcMar>
              <w:top w:w="0" w:type="dxa"/>
              <w:bottom w:w="0" w:type="dxa"/>
            </w:tcMar>
            <w:vAlign w:val="center"/>
          </w:tcPr>
          <w:p w14:paraId="53904705"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Member</w:t>
            </w:r>
          </w:p>
        </w:tc>
        <w:tc>
          <w:tcPr>
            <w:tcW w:w="1351" w:type="dxa"/>
            <w:shd w:val="clear" w:color="auto" w:fill="auto"/>
            <w:tcMar>
              <w:top w:w="0" w:type="dxa"/>
              <w:bottom w:w="0" w:type="dxa"/>
            </w:tcMar>
          </w:tcPr>
          <w:p w14:paraId="61016481"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17</w:t>
            </w:r>
          </w:p>
        </w:tc>
        <w:tc>
          <w:tcPr>
            <w:tcW w:w="743" w:type="dxa"/>
            <w:shd w:val="clear" w:color="auto" w:fill="auto"/>
            <w:tcMar>
              <w:top w:w="0" w:type="dxa"/>
              <w:bottom w:w="0" w:type="dxa"/>
            </w:tcMar>
            <w:vAlign w:val="center"/>
          </w:tcPr>
          <w:p w14:paraId="0D7992F7"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100</w:t>
            </w:r>
          </w:p>
        </w:tc>
        <w:tc>
          <w:tcPr>
            <w:tcW w:w="2220" w:type="dxa"/>
            <w:shd w:val="clear" w:color="auto" w:fill="auto"/>
            <w:tcMar>
              <w:top w:w="0" w:type="dxa"/>
              <w:bottom w:w="0" w:type="dxa"/>
            </w:tcMar>
            <w:vAlign w:val="center"/>
          </w:tcPr>
          <w:p w14:paraId="0C07C901" w14:textId="77777777" w:rsidR="002E5547" w:rsidRDefault="002E5547" w:rsidP="00EF694F">
            <w:pPr>
              <w:tabs>
                <w:tab w:val="left" w:pos="360"/>
              </w:tabs>
              <w:spacing w:after="120" w:line="360" w:lineRule="auto"/>
              <w:rPr>
                <w:rFonts w:ascii="Arial" w:eastAsia="Arial" w:hAnsi="Arial" w:cs="Arial"/>
                <w:color w:val="000000"/>
                <w:sz w:val="20"/>
                <w:szCs w:val="20"/>
              </w:rPr>
            </w:pPr>
          </w:p>
        </w:tc>
      </w:tr>
      <w:tr w:rsidR="002E5547" w14:paraId="62A72D83" w14:textId="77777777">
        <w:tc>
          <w:tcPr>
            <w:tcW w:w="699" w:type="dxa"/>
            <w:shd w:val="clear" w:color="auto" w:fill="auto"/>
            <w:tcMar>
              <w:top w:w="0" w:type="dxa"/>
              <w:bottom w:w="0" w:type="dxa"/>
            </w:tcMar>
          </w:tcPr>
          <w:p w14:paraId="7DB5651D"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4</w:t>
            </w:r>
          </w:p>
        </w:tc>
        <w:tc>
          <w:tcPr>
            <w:tcW w:w="2673" w:type="dxa"/>
            <w:shd w:val="clear" w:color="auto" w:fill="auto"/>
            <w:tcMar>
              <w:top w:w="0" w:type="dxa"/>
              <w:bottom w:w="0" w:type="dxa"/>
            </w:tcMar>
          </w:tcPr>
          <w:p w14:paraId="32F4FEB9"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Mr. Nguyen Hoang Giang</w:t>
            </w:r>
          </w:p>
        </w:tc>
        <w:tc>
          <w:tcPr>
            <w:tcW w:w="1331" w:type="dxa"/>
            <w:shd w:val="clear" w:color="auto" w:fill="auto"/>
            <w:tcMar>
              <w:top w:w="0" w:type="dxa"/>
              <w:bottom w:w="0" w:type="dxa"/>
            </w:tcMar>
          </w:tcPr>
          <w:p w14:paraId="7BDCDC57"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Member</w:t>
            </w:r>
          </w:p>
        </w:tc>
        <w:tc>
          <w:tcPr>
            <w:tcW w:w="1351" w:type="dxa"/>
            <w:shd w:val="clear" w:color="auto" w:fill="auto"/>
            <w:tcMar>
              <w:top w:w="0" w:type="dxa"/>
              <w:bottom w:w="0" w:type="dxa"/>
            </w:tcMar>
          </w:tcPr>
          <w:p w14:paraId="62FDED57"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17</w:t>
            </w:r>
          </w:p>
        </w:tc>
        <w:tc>
          <w:tcPr>
            <w:tcW w:w="743" w:type="dxa"/>
            <w:shd w:val="clear" w:color="auto" w:fill="auto"/>
            <w:tcMar>
              <w:top w:w="0" w:type="dxa"/>
              <w:bottom w:w="0" w:type="dxa"/>
            </w:tcMar>
          </w:tcPr>
          <w:p w14:paraId="428706A3"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100</w:t>
            </w:r>
          </w:p>
        </w:tc>
        <w:tc>
          <w:tcPr>
            <w:tcW w:w="2220" w:type="dxa"/>
            <w:shd w:val="clear" w:color="auto" w:fill="auto"/>
            <w:tcMar>
              <w:top w:w="0" w:type="dxa"/>
              <w:bottom w:w="0" w:type="dxa"/>
            </w:tcMar>
            <w:vAlign w:val="center"/>
          </w:tcPr>
          <w:p w14:paraId="5116617F" w14:textId="77777777" w:rsidR="002E5547" w:rsidRDefault="002E5547" w:rsidP="00EF694F">
            <w:pPr>
              <w:tabs>
                <w:tab w:val="left" w:pos="360"/>
              </w:tabs>
              <w:spacing w:after="120" w:line="360" w:lineRule="auto"/>
              <w:rPr>
                <w:rFonts w:ascii="Arial" w:eastAsia="Arial" w:hAnsi="Arial" w:cs="Arial"/>
                <w:color w:val="000000"/>
                <w:sz w:val="20"/>
                <w:szCs w:val="20"/>
              </w:rPr>
            </w:pPr>
          </w:p>
        </w:tc>
      </w:tr>
      <w:tr w:rsidR="002E5547" w14:paraId="6D15E8FE" w14:textId="77777777">
        <w:tc>
          <w:tcPr>
            <w:tcW w:w="699" w:type="dxa"/>
            <w:shd w:val="clear" w:color="auto" w:fill="auto"/>
            <w:tcMar>
              <w:top w:w="0" w:type="dxa"/>
              <w:bottom w:w="0" w:type="dxa"/>
            </w:tcMar>
          </w:tcPr>
          <w:p w14:paraId="4289D567"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5</w:t>
            </w:r>
          </w:p>
        </w:tc>
        <w:tc>
          <w:tcPr>
            <w:tcW w:w="2673" w:type="dxa"/>
            <w:shd w:val="clear" w:color="auto" w:fill="auto"/>
            <w:tcMar>
              <w:top w:w="0" w:type="dxa"/>
              <w:bottom w:w="0" w:type="dxa"/>
            </w:tcMar>
          </w:tcPr>
          <w:p w14:paraId="3CCCAFF4"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 xml:space="preserve">Mr. Nguyen Tien </w:t>
            </w:r>
            <w:proofErr w:type="spellStart"/>
            <w:r>
              <w:rPr>
                <w:rFonts w:ascii="Arial" w:hAnsi="Arial"/>
                <w:color w:val="000000"/>
                <w:sz w:val="20"/>
              </w:rPr>
              <w:t>Khoi</w:t>
            </w:r>
            <w:proofErr w:type="spellEnd"/>
          </w:p>
        </w:tc>
        <w:tc>
          <w:tcPr>
            <w:tcW w:w="1331" w:type="dxa"/>
            <w:shd w:val="clear" w:color="auto" w:fill="auto"/>
            <w:tcMar>
              <w:top w:w="0" w:type="dxa"/>
              <w:bottom w:w="0" w:type="dxa"/>
            </w:tcMar>
          </w:tcPr>
          <w:p w14:paraId="1386EDD3"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Member</w:t>
            </w:r>
          </w:p>
        </w:tc>
        <w:tc>
          <w:tcPr>
            <w:tcW w:w="1351" w:type="dxa"/>
            <w:shd w:val="clear" w:color="auto" w:fill="auto"/>
            <w:tcMar>
              <w:top w:w="0" w:type="dxa"/>
              <w:bottom w:w="0" w:type="dxa"/>
            </w:tcMar>
          </w:tcPr>
          <w:p w14:paraId="3A5E6463"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7</w:t>
            </w:r>
          </w:p>
        </w:tc>
        <w:tc>
          <w:tcPr>
            <w:tcW w:w="743" w:type="dxa"/>
            <w:shd w:val="clear" w:color="auto" w:fill="auto"/>
            <w:tcMar>
              <w:top w:w="0" w:type="dxa"/>
              <w:bottom w:w="0" w:type="dxa"/>
            </w:tcMar>
          </w:tcPr>
          <w:p w14:paraId="523DEE4C"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41</w:t>
            </w:r>
          </w:p>
        </w:tc>
        <w:tc>
          <w:tcPr>
            <w:tcW w:w="2220" w:type="dxa"/>
            <w:shd w:val="clear" w:color="auto" w:fill="auto"/>
            <w:tcMar>
              <w:top w:w="0" w:type="dxa"/>
              <w:bottom w:w="0" w:type="dxa"/>
            </w:tcMar>
          </w:tcPr>
          <w:p w14:paraId="2CEBCCA0"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Dismissed on March 31, 2023</w:t>
            </w:r>
          </w:p>
        </w:tc>
      </w:tr>
      <w:tr w:rsidR="002E5547" w14:paraId="29EBAE60" w14:textId="77777777">
        <w:tc>
          <w:tcPr>
            <w:tcW w:w="699" w:type="dxa"/>
            <w:shd w:val="clear" w:color="auto" w:fill="auto"/>
            <w:tcMar>
              <w:top w:w="0" w:type="dxa"/>
              <w:bottom w:w="0" w:type="dxa"/>
            </w:tcMar>
          </w:tcPr>
          <w:p w14:paraId="7C98546D"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6</w:t>
            </w:r>
          </w:p>
        </w:tc>
        <w:tc>
          <w:tcPr>
            <w:tcW w:w="2673" w:type="dxa"/>
            <w:shd w:val="clear" w:color="auto" w:fill="auto"/>
            <w:tcMar>
              <w:top w:w="0" w:type="dxa"/>
              <w:bottom w:w="0" w:type="dxa"/>
            </w:tcMar>
          </w:tcPr>
          <w:p w14:paraId="7AEBD90C"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Ms. Ngo Thi Thu Thuy</w:t>
            </w:r>
          </w:p>
        </w:tc>
        <w:tc>
          <w:tcPr>
            <w:tcW w:w="1331" w:type="dxa"/>
            <w:shd w:val="clear" w:color="auto" w:fill="auto"/>
            <w:tcMar>
              <w:top w:w="0" w:type="dxa"/>
              <w:bottom w:w="0" w:type="dxa"/>
            </w:tcMar>
          </w:tcPr>
          <w:p w14:paraId="44F2A083"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Member</w:t>
            </w:r>
          </w:p>
        </w:tc>
        <w:tc>
          <w:tcPr>
            <w:tcW w:w="1351" w:type="dxa"/>
            <w:shd w:val="clear" w:color="auto" w:fill="auto"/>
            <w:tcMar>
              <w:top w:w="0" w:type="dxa"/>
              <w:bottom w:w="0" w:type="dxa"/>
            </w:tcMar>
          </w:tcPr>
          <w:p w14:paraId="2B04A4DF"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10</w:t>
            </w:r>
          </w:p>
        </w:tc>
        <w:tc>
          <w:tcPr>
            <w:tcW w:w="743" w:type="dxa"/>
            <w:shd w:val="clear" w:color="auto" w:fill="auto"/>
            <w:tcMar>
              <w:top w:w="0" w:type="dxa"/>
              <w:bottom w:w="0" w:type="dxa"/>
            </w:tcMar>
          </w:tcPr>
          <w:p w14:paraId="6C35CC56"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59</w:t>
            </w:r>
          </w:p>
        </w:tc>
        <w:tc>
          <w:tcPr>
            <w:tcW w:w="2220" w:type="dxa"/>
            <w:shd w:val="clear" w:color="auto" w:fill="auto"/>
            <w:tcMar>
              <w:top w:w="0" w:type="dxa"/>
              <w:bottom w:w="0" w:type="dxa"/>
            </w:tcMar>
          </w:tcPr>
          <w:p w14:paraId="66ECEA76"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Appointed on March 31, 2023</w:t>
            </w:r>
          </w:p>
        </w:tc>
      </w:tr>
    </w:tbl>
    <w:p w14:paraId="518D55DE" w14:textId="77777777" w:rsidR="002E5547" w:rsidRDefault="002421F8" w:rsidP="00EF694F">
      <w:pPr>
        <w:numPr>
          <w:ilvl w:val="0"/>
          <w:numId w:val="2"/>
        </w:numPr>
        <w:pBdr>
          <w:top w:val="nil"/>
          <w:left w:val="nil"/>
          <w:bottom w:val="nil"/>
          <w:right w:val="nil"/>
          <w:between w:val="nil"/>
        </w:pBdr>
        <w:tabs>
          <w:tab w:val="left" w:pos="360"/>
          <w:tab w:val="left" w:pos="432"/>
          <w:tab w:val="left" w:pos="1177"/>
        </w:tabs>
        <w:spacing w:after="120" w:line="360" w:lineRule="auto"/>
        <w:ind w:left="0" w:firstLine="0"/>
        <w:rPr>
          <w:rFonts w:ascii="Arial" w:eastAsia="Arial" w:hAnsi="Arial" w:cs="Arial"/>
          <w:color w:val="000000"/>
          <w:sz w:val="20"/>
          <w:szCs w:val="20"/>
        </w:rPr>
      </w:pPr>
      <w:r>
        <w:rPr>
          <w:rFonts w:ascii="Arial" w:hAnsi="Arial"/>
          <w:color w:val="000000"/>
          <w:sz w:val="20"/>
        </w:rPr>
        <w:t>Board Resolutions/Board 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2438"/>
        <w:gridCol w:w="14"/>
        <w:gridCol w:w="720"/>
        <w:gridCol w:w="14"/>
        <w:gridCol w:w="5154"/>
      </w:tblGrid>
      <w:tr w:rsidR="002E5547" w14:paraId="4B24ED71" w14:textId="77777777">
        <w:tc>
          <w:tcPr>
            <w:tcW w:w="677" w:type="dxa"/>
            <w:shd w:val="clear" w:color="auto" w:fill="auto"/>
            <w:tcMar>
              <w:top w:w="0" w:type="dxa"/>
              <w:bottom w:w="0" w:type="dxa"/>
            </w:tcMar>
          </w:tcPr>
          <w:p w14:paraId="3623F9F2"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lastRenderedPageBreak/>
              <w:t>No.</w:t>
            </w:r>
          </w:p>
        </w:tc>
        <w:tc>
          <w:tcPr>
            <w:tcW w:w="2438" w:type="dxa"/>
            <w:shd w:val="clear" w:color="auto" w:fill="auto"/>
            <w:tcMar>
              <w:top w:w="0" w:type="dxa"/>
              <w:bottom w:w="0" w:type="dxa"/>
            </w:tcMar>
          </w:tcPr>
          <w:p w14:paraId="1D3879A8"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General Mandate No.</w:t>
            </w:r>
          </w:p>
        </w:tc>
        <w:tc>
          <w:tcPr>
            <w:tcW w:w="734" w:type="dxa"/>
            <w:gridSpan w:val="2"/>
            <w:shd w:val="clear" w:color="auto" w:fill="auto"/>
            <w:tcMar>
              <w:top w:w="0" w:type="dxa"/>
              <w:bottom w:w="0" w:type="dxa"/>
            </w:tcMar>
          </w:tcPr>
          <w:p w14:paraId="1A9FD31D"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Date</w:t>
            </w:r>
          </w:p>
        </w:tc>
        <w:tc>
          <w:tcPr>
            <w:tcW w:w="5168" w:type="dxa"/>
            <w:gridSpan w:val="2"/>
            <w:shd w:val="clear" w:color="auto" w:fill="auto"/>
            <w:tcMar>
              <w:top w:w="0" w:type="dxa"/>
              <w:bottom w:w="0" w:type="dxa"/>
            </w:tcMar>
          </w:tcPr>
          <w:p w14:paraId="0072B20B"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Content</w:t>
            </w:r>
          </w:p>
        </w:tc>
      </w:tr>
      <w:tr w:rsidR="002E5547" w14:paraId="05990081" w14:textId="77777777">
        <w:tc>
          <w:tcPr>
            <w:tcW w:w="677" w:type="dxa"/>
            <w:shd w:val="clear" w:color="auto" w:fill="auto"/>
            <w:tcMar>
              <w:top w:w="0" w:type="dxa"/>
              <w:bottom w:w="0" w:type="dxa"/>
            </w:tcMar>
          </w:tcPr>
          <w:p w14:paraId="62B5F0A6"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1</w:t>
            </w:r>
          </w:p>
        </w:tc>
        <w:tc>
          <w:tcPr>
            <w:tcW w:w="2438" w:type="dxa"/>
            <w:shd w:val="clear" w:color="auto" w:fill="auto"/>
            <w:tcMar>
              <w:top w:w="0" w:type="dxa"/>
              <w:bottom w:w="0" w:type="dxa"/>
            </w:tcMar>
            <w:vAlign w:val="center"/>
          </w:tcPr>
          <w:p w14:paraId="78DE0B7C"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01/</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796B858F"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February 7</w:t>
            </w:r>
          </w:p>
        </w:tc>
        <w:tc>
          <w:tcPr>
            <w:tcW w:w="5168" w:type="dxa"/>
            <w:gridSpan w:val="2"/>
            <w:shd w:val="clear" w:color="auto" w:fill="auto"/>
            <w:tcMar>
              <w:top w:w="0" w:type="dxa"/>
              <w:bottom w:w="0" w:type="dxa"/>
            </w:tcMar>
            <w:vAlign w:val="center"/>
          </w:tcPr>
          <w:p w14:paraId="2CEFC659"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Approve the production and business plan in February 2023</w:t>
            </w:r>
          </w:p>
        </w:tc>
      </w:tr>
      <w:tr w:rsidR="002E5547" w14:paraId="2DFDB4CA" w14:textId="77777777">
        <w:tc>
          <w:tcPr>
            <w:tcW w:w="677" w:type="dxa"/>
            <w:shd w:val="clear" w:color="auto" w:fill="auto"/>
            <w:tcMar>
              <w:top w:w="0" w:type="dxa"/>
              <w:bottom w:w="0" w:type="dxa"/>
            </w:tcMar>
          </w:tcPr>
          <w:p w14:paraId="59B502DE"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2</w:t>
            </w:r>
          </w:p>
        </w:tc>
        <w:tc>
          <w:tcPr>
            <w:tcW w:w="2438" w:type="dxa"/>
            <w:shd w:val="clear" w:color="auto" w:fill="auto"/>
            <w:tcMar>
              <w:top w:w="0" w:type="dxa"/>
              <w:bottom w:w="0" w:type="dxa"/>
            </w:tcMar>
            <w:vAlign w:val="center"/>
          </w:tcPr>
          <w:p w14:paraId="103BECB9"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02/</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65F52229"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March 6</w:t>
            </w:r>
          </w:p>
        </w:tc>
        <w:tc>
          <w:tcPr>
            <w:tcW w:w="5168" w:type="dxa"/>
            <w:gridSpan w:val="2"/>
            <w:shd w:val="clear" w:color="auto" w:fill="auto"/>
            <w:tcMar>
              <w:top w:w="0" w:type="dxa"/>
              <w:bottom w:w="0" w:type="dxa"/>
            </w:tcMar>
            <w:vAlign w:val="center"/>
          </w:tcPr>
          <w:p w14:paraId="082C7E80"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Approve the production and business plan in 3/2023</w:t>
            </w:r>
          </w:p>
        </w:tc>
      </w:tr>
      <w:tr w:rsidR="002E5547" w14:paraId="3AC6C074" w14:textId="77777777">
        <w:tc>
          <w:tcPr>
            <w:tcW w:w="677" w:type="dxa"/>
            <w:shd w:val="clear" w:color="auto" w:fill="auto"/>
            <w:tcMar>
              <w:top w:w="0" w:type="dxa"/>
              <w:bottom w:w="0" w:type="dxa"/>
            </w:tcMar>
          </w:tcPr>
          <w:p w14:paraId="790D7D60"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3</w:t>
            </w:r>
          </w:p>
        </w:tc>
        <w:tc>
          <w:tcPr>
            <w:tcW w:w="2438" w:type="dxa"/>
            <w:shd w:val="clear" w:color="auto" w:fill="auto"/>
            <w:tcMar>
              <w:top w:w="0" w:type="dxa"/>
              <w:bottom w:w="0" w:type="dxa"/>
            </w:tcMar>
            <w:vAlign w:val="center"/>
          </w:tcPr>
          <w:p w14:paraId="158FBD78"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03/</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46646628"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March 9</w:t>
            </w:r>
          </w:p>
        </w:tc>
        <w:tc>
          <w:tcPr>
            <w:tcW w:w="5168" w:type="dxa"/>
            <w:gridSpan w:val="2"/>
            <w:shd w:val="clear" w:color="auto" w:fill="auto"/>
            <w:tcMar>
              <w:top w:w="0" w:type="dxa"/>
              <w:bottom w:w="0" w:type="dxa"/>
            </w:tcMar>
            <w:vAlign w:val="center"/>
          </w:tcPr>
          <w:p w14:paraId="14AFE3E7"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Organize the General Meeting of Shareholders 2023</w:t>
            </w:r>
          </w:p>
        </w:tc>
      </w:tr>
      <w:tr w:rsidR="002E5547" w14:paraId="10225C52" w14:textId="77777777">
        <w:tc>
          <w:tcPr>
            <w:tcW w:w="677" w:type="dxa"/>
            <w:shd w:val="clear" w:color="auto" w:fill="auto"/>
            <w:tcMar>
              <w:top w:w="0" w:type="dxa"/>
              <w:bottom w:w="0" w:type="dxa"/>
            </w:tcMar>
          </w:tcPr>
          <w:p w14:paraId="75D1EA12"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4</w:t>
            </w:r>
          </w:p>
        </w:tc>
        <w:tc>
          <w:tcPr>
            <w:tcW w:w="2438" w:type="dxa"/>
            <w:shd w:val="clear" w:color="auto" w:fill="auto"/>
            <w:tcMar>
              <w:top w:w="0" w:type="dxa"/>
              <w:bottom w:w="0" w:type="dxa"/>
            </w:tcMar>
            <w:vAlign w:val="center"/>
          </w:tcPr>
          <w:p w14:paraId="110D9CC4"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04/</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5243D827"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March 24</w:t>
            </w:r>
          </w:p>
        </w:tc>
        <w:tc>
          <w:tcPr>
            <w:tcW w:w="5168" w:type="dxa"/>
            <w:gridSpan w:val="2"/>
            <w:shd w:val="clear" w:color="auto" w:fill="auto"/>
            <w:tcMar>
              <w:top w:w="0" w:type="dxa"/>
              <w:bottom w:w="0" w:type="dxa"/>
            </w:tcMar>
            <w:vAlign w:val="center"/>
          </w:tcPr>
          <w:p w14:paraId="0FC83EEA"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Invitation to attend the General Meeting of Shareholders 2023.</w:t>
            </w:r>
          </w:p>
        </w:tc>
      </w:tr>
      <w:tr w:rsidR="002E5547" w14:paraId="67282D88" w14:textId="77777777">
        <w:tc>
          <w:tcPr>
            <w:tcW w:w="677" w:type="dxa"/>
            <w:shd w:val="clear" w:color="auto" w:fill="auto"/>
            <w:tcMar>
              <w:top w:w="0" w:type="dxa"/>
              <w:bottom w:w="0" w:type="dxa"/>
            </w:tcMar>
          </w:tcPr>
          <w:p w14:paraId="113C69F1"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5</w:t>
            </w:r>
          </w:p>
        </w:tc>
        <w:tc>
          <w:tcPr>
            <w:tcW w:w="2438" w:type="dxa"/>
            <w:shd w:val="clear" w:color="auto" w:fill="auto"/>
            <w:tcMar>
              <w:top w:w="0" w:type="dxa"/>
              <w:bottom w:w="0" w:type="dxa"/>
            </w:tcMar>
            <w:vAlign w:val="center"/>
          </w:tcPr>
          <w:p w14:paraId="55B90636"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05/</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36302048"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March 31</w:t>
            </w:r>
          </w:p>
        </w:tc>
        <w:tc>
          <w:tcPr>
            <w:tcW w:w="5168" w:type="dxa"/>
            <w:gridSpan w:val="2"/>
            <w:shd w:val="clear" w:color="auto" w:fill="auto"/>
            <w:tcMar>
              <w:top w:w="0" w:type="dxa"/>
              <w:bottom w:w="0" w:type="dxa"/>
            </w:tcMar>
            <w:vAlign w:val="center"/>
          </w:tcPr>
          <w:p w14:paraId="6F533BC0"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Minutes on approving the agenda and contents of the General Meeting of Shareholders 2023.</w:t>
            </w:r>
          </w:p>
        </w:tc>
      </w:tr>
      <w:tr w:rsidR="002E5547" w14:paraId="56C44B28" w14:textId="77777777">
        <w:tc>
          <w:tcPr>
            <w:tcW w:w="677" w:type="dxa"/>
            <w:shd w:val="clear" w:color="auto" w:fill="auto"/>
            <w:tcMar>
              <w:top w:w="0" w:type="dxa"/>
              <w:bottom w:w="0" w:type="dxa"/>
            </w:tcMar>
          </w:tcPr>
          <w:p w14:paraId="0B67B31F"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6</w:t>
            </w:r>
          </w:p>
        </w:tc>
        <w:tc>
          <w:tcPr>
            <w:tcW w:w="2438" w:type="dxa"/>
            <w:shd w:val="clear" w:color="auto" w:fill="auto"/>
            <w:tcMar>
              <w:top w:w="0" w:type="dxa"/>
              <w:bottom w:w="0" w:type="dxa"/>
            </w:tcMar>
            <w:vAlign w:val="center"/>
          </w:tcPr>
          <w:p w14:paraId="244F5147"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06/</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11EDE04C"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March 31</w:t>
            </w:r>
          </w:p>
        </w:tc>
        <w:tc>
          <w:tcPr>
            <w:tcW w:w="5168" w:type="dxa"/>
            <w:gridSpan w:val="2"/>
            <w:shd w:val="clear" w:color="auto" w:fill="auto"/>
            <w:tcMar>
              <w:top w:w="0" w:type="dxa"/>
              <w:bottom w:w="0" w:type="dxa"/>
            </w:tcMar>
            <w:vAlign w:val="center"/>
          </w:tcPr>
          <w:p w14:paraId="6DC26C5E"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Minutes of the General Meeting of Shareholders 2023.</w:t>
            </w:r>
          </w:p>
        </w:tc>
      </w:tr>
      <w:tr w:rsidR="002E5547" w14:paraId="110A0AAE" w14:textId="77777777">
        <w:tc>
          <w:tcPr>
            <w:tcW w:w="677" w:type="dxa"/>
            <w:shd w:val="clear" w:color="auto" w:fill="auto"/>
            <w:tcMar>
              <w:top w:w="0" w:type="dxa"/>
              <w:bottom w:w="0" w:type="dxa"/>
            </w:tcMar>
          </w:tcPr>
          <w:p w14:paraId="438424DC"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7</w:t>
            </w:r>
          </w:p>
        </w:tc>
        <w:tc>
          <w:tcPr>
            <w:tcW w:w="2438" w:type="dxa"/>
            <w:shd w:val="clear" w:color="auto" w:fill="auto"/>
            <w:tcMar>
              <w:top w:w="0" w:type="dxa"/>
              <w:bottom w:w="0" w:type="dxa"/>
            </w:tcMar>
            <w:vAlign w:val="center"/>
          </w:tcPr>
          <w:p w14:paraId="3F86D1E8"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07/</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322F7DC9"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March 31</w:t>
            </w:r>
          </w:p>
        </w:tc>
        <w:tc>
          <w:tcPr>
            <w:tcW w:w="5168" w:type="dxa"/>
            <w:gridSpan w:val="2"/>
            <w:shd w:val="clear" w:color="auto" w:fill="auto"/>
            <w:tcMar>
              <w:top w:w="0" w:type="dxa"/>
              <w:bottom w:w="0" w:type="dxa"/>
            </w:tcMar>
            <w:vAlign w:val="center"/>
          </w:tcPr>
          <w:p w14:paraId="62F94CF4"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General Mandate 2023</w:t>
            </w:r>
          </w:p>
        </w:tc>
      </w:tr>
      <w:tr w:rsidR="002E5547" w14:paraId="795EEBA2" w14:textId="77777777">
        <w:tc>
          <w:tcPr>
            <w:tcW w:w="677" w:type="dxa"/>
            <w:shd w:val="clear" w:color="auto" w:fill="auto"/>
            <w:tcMar>
              <w:top w:w="0" w:type="dxa"/>
              <w:bottom w:w="0" w:type="dxa"/>
            </w:tcMar>
          </w:tcPr>
          <w:p w14:paraId="4948671D"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8</w:t>
            </w:r>
          </w:p>
        </w:tc>
        <w:tc>
          <w:tcPr>
            <w:tcW w:w="2438" w:type="dxa"/>
            <w:shd w:val="clear" w:color="auto" w:fill="auto"/>
            <w:tcMar>
              <w:top w:w="0" w:type="dxa"/>
              <w:bottom w:w="0" w:type="dxa"/>
            </w:tcMar>
            <w:vAlign w:val="center"/>
          </w:tcPr>
          <w:p w14:paraId="79A89C52"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08/</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5481FF5B"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April 7</w:t>
            </w:r>
          </w:p>
        </w:tc>
        <w:tc>
          <w:tcPr>
            <w:tcW w:w="5168" w:type="dxa"/>
            <w:gridSpan w:val="2"/>
            <w:shd w:val="clear" w:color="auto" w:fill="auto"/>
            <w:tcMar>
              <w:top w:w="0" w:type="dxa"/>
              <w:bottom w:w="0" w:type="dxa"/>
            </w:tcMar>
            <w:vAlign w:val="center"/>
          </w:tcPr>
          <w:p w14:paraId="1A2E32C8"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Approve the production and business plan in 4/2023</w:t>
            </w:r>
          </w:p>
        </w:tc>
      </w:tr>
      <w:tr w:rsidR="002E5547" w14:paraId="3A767CD5" w14:textId="77777777">
        <w:tc>
          <w:tcPr>
            <w:tcW w:w="677" w:type="dxa"/>
            <w:shd w:val="clear" w:color="auto" w:fill="auto"/>
            <w:tcMar>
              <w:top w:w="0" w:type="dxa"/>
              <w:bottom w:w="0" w:type="dxa"/>
            </w:tcMar>
          </w:tcPr>
          <w:p w14:paraId="4982A2E8"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9</w:t>
            </w:r>
          </w:p>
        </w:tc>
        <w:tc>
          <w:tcPr>
            <w:tcW w:w="2438" w:type="dxa"/>
            <w:shd w:val="clear" w:color="auto" w:fill="auto"/>
            <w:tcMar>
              <w:top w:w="0" w:type="dxa"/>
              <w:bottom w:w="0" w:type="dxa"/>
            </w:tcMar>
            <w:vAlign w:val="center"/>
          </w:tcPr>
          <w:p w14:paraId="33B07E44"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09/</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14E8C455"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May 12</w:t>
            </w:r>
          </w:p>
        </w:tc>
        <w:tc>
          <w:tcPr>
            <w:tcW w:w="5168" w:type="dxa"/>
            <w:gridSpan w:val="2"/>
            <w:shd w:val="clear" w:color="auto" w:fill="auto"/>
            <w:tcMar>
              <w:top w:w="0" w:type="dxa"/>
              <w:bottom w:w="0" w:type="dxa"/>
            </w:tcMar>
            <w:vAlign w:val="center"/>
          </w:tcPr>
          <w:p w14:paraId="40C0AB40"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Approve the production and business plan in May 2023</w:t>
            </w:r>
          </w:p>
        </w:tc>
      </w:tr>
      <w:tr w:rsidR="002E5547" w14:paraId="26E91358" w14:textId="77777777">
        <w:tc>
          <w:tcPr>
            <w:tcW w:w="677" w:type="dxa"/>
            <w:shd w:val="clear" w:color="auto" w:fill="auto"/>
            <w:tcMar>
              <w:top w:w="0" w:type="dxa"/>
              <w:bottom w:w="0" w:type="dxa"/>
            </w:tcMar>
          </w:tcPr>
          <w:p w14:paraId="6E9FD543"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10</w:t>
            </w:r>
          </w:p>
        </w:tc>
        <w:tc>
          <w:tcPr>
            <w:tcW w:w="2438" w:type="dxa"/>
            <w:shd w:val="clear" w:color="auto" w:fill="auto"/>
            <w:tcMar>
              <w:top w:w="0" w:type="dxa"/>
              <w:bottom w:w="0" w:type="dxa"/>
            </w:tcMar>
            <w:vAlign w:val="center"/>
          </w:tcPr>
          <w:p w14:paraId="04C55C09"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10/</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22687FF1"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June 5</w:t>
            </w:r>
          </w:p>
        </w:tc>
        <w:tc>
          <w:tcPr>
            <w:tcW w:w="5168" w:type="dxa"/>
            <w:gridSpan w:val="2"/>
            <w:shd w:val="clear" w:color="auto" w:fill="auto"/>
            <w:tcMar>
              <w:top w:w="0" w:type="dxa"/>
              <w:bottom w:w="0" w:type="dxa"/>
            </w:tcMar>
            <w:vAlign w:val="center"/>
          </w:tcPr>
          <w:p w14:paraId="1E00FCA5"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Approve the production and business plan in June 2023</w:t>
            </w:r>
          </w:p>
        </w:tc>
      </w:tr>
      <w:tr w:rsidR="002E5547" w14:paraId="0625DEB2" w14:textId="77777777">
        <w:tc>
          <w:tcPr>
            <w:tcW w:w="677" w:type="dxa"/>
            <w:shd w:val="clear" w:color="auto" w:fill="auto"/>
            <w:tcMar>
              <w:top w:w="0" w:type="dxa"/>
              <w:bottom w:w="0" w:type="dxa"/>
            </w:tcMar>
          </w:tcPr>
          <w:p w14:paraId="5697E2CC"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11</w:t>
            </w:r>
          </w:p>
        </w:tc>
        <w:tc>
          <w:tcPr>
            <w:tcW w:w="2438" w:type="dxa"/>
            <w:shd w:val="clear" w:color="auto" w:fill="auto"/>
            <w:tcMar>
              <w:top w:w="0" w:type="dxa"/>
              <w:bottom w:w="0" w:type="dxa"/>
            </w:tcMar>
            <w:vAlign w:val="center"/>
          </w:tcPr>
          <w:p w14:paraId="1BE47F0F"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11/</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27EB18D9"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July 5</w:t>
            </w:r>
          </w:p>
        </w:tc>
        <w:tc>
          <w:tcPr>
            <w:tcW w:w="5168" w:type="dxa"/>
            <w:gridSpan w:val="2"/>
            <w:shd w:val="clear" w:color="auto" w:fill="auto"/>
            <w:tcMar>
              <w:top w:w="0" w:type="dxa"/>
              <w:bottom w:w="0" w:type="dxa"/>
            </w:tcMar>
            <w:vAlign w:val="center"/>
          </w:tcPr>
          <w:p w14:paraId="012511BB"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Approve the production and business plan in July 2023</w:t>
            </w:r>
          </w:p>
        </w:tc>
      </w:tr>
      <w:tr w:rsidR="002E5547" w14:paraId="7B63C80C" w14:textId="77777777">
        <w:tc>
          <w:tcPr>
            <w:tcW w:w="677" w:type="dxa"/>
            <w:shd w:val="clear" w:color="auto" w:fill="auto"/>
            <w:tcMar>
              <w:top w:w="0" w:type="dxa"/>
              <w:bottom w:w="0" w:type="dxa"/>
            </w:tcMar>
          </w:tcPr>
          <w:p w14:paraId="75DD0923"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12</w:t>
            </w:r>
          </w:p>
        </w:tc>
        <w:tc>
          <w:tcPr>
            <w:tcW w:w="2438" w:type="dxa"/>
            <w:shd w:val="clear" w:color="auto" w:fill="auto"/>
            <w:tcMar>
              <w:top w:w="0" w:type="dxa"/>
              <w:bottom w:w="0" w:type="dxa"/>
            </w:tcMar>
            <w:vAlign w:val="center"/>
          </w:tcPr>
          <w:p w14:paraId="3BB46B13"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12/</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137C8CF3"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August 3</w:t>
            </w:r>
          </w:p>
        </w:tc>
        <w:tc>
          <w:tcPr>
            <w:tcW w:w="5168" w:type="dxa"/>
            <w:gridSpan w:val="2"/>
            <w:shd w:val="clear" w:color="auto" w:fill="auto"/>
            <w:tcMar>
              <w:top w:w="0" w:type="dxa"/>
              <w:bottom w:w="0" w:type="dxa"/>
            </w:tcMar>
            <w:vAlign w:val="center"/>
          </w:tcPr>
          <w:p w14:paraId="2C37FFF9"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Approve the production and business plan in August 2023</w:t>
            </w:r>
          </w:p>
        </w:tc>
      </w:tr>
      <w:tr w:rsidR="002E5547" w14:paraId="6D3688E9" w14:textId="77777777">
        <w:tc>
          <w:tcPr>
            <w:tcW w:w="677" w:type="dxa"/>
            <w:shd w:val="clear" w:color="auto" w:fill="auto"/>
            <w:tcMar>
              <w:top w:w="0" w:type="dxa"/>
              <w:bottom w:w="0" w:type="dxa"/>
            </w:tcMar>
          </w:tcPr>
          <w:p w14:paraId="3DFE7756"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13</w:t>
            </w:r>
          </w:p>
        </w:tc>
        <w:tc>
          <w:tcPr>
            <w:tcW w:w="2452" w:type="dxa"/>
            <w:gridSpan w:val="2"/>
            <w:shd w:val="clear" w:color="auto" w:fill="auto"/>
            <w:tcMar>
              <w:top w:w="0" w:type="dxa"/>
              <w:bottom w:w="0" w:type="dxa"/>
            </w:tcMar>
            <w:vAlign w:val="center"/>
          </w:tcPr>
          <w:p w14:paraId="6634E533"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13/</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1649AFE5"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September 5</w:t>
            </w:r>
          </w:p>
        </w:tc>
        <w:tc>
          <w:tcPr>
            <w:tcW w:w="5154" w:type="dxa"/>
            <w:shd w:val="clear" w:color="auto" w:fill="auto"/>
            <w:tcMar>
              <w:top w:w="0" w:type="dxa"/>
              <w:bottom w:w="0" w:type="dxa"/>
            </w:tcMar>
            <w:vAlign w:val="center"/>
          </w:tcPr>
          <w:p w14:paraId="23ED99EB"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Approve the production and business plan in September 2023</w:t>
            </w:r>
          </w:p>
        </w:tc>
      </w:tr>
      <w:tr w:rsidR="002E5547" w14:paraId="38D39CC8" w14:textId="77777777">
        <w:tc>
          <w:tcPr>
            <w:tcW w:w="677" w:type="dxa"/>
            <w:shd w:val="clear" w:color="auto" w:fill="auto"/>
            <w:tcMar>
              <w:top w:w="0" w:type="dxa"/>
              <w:bottom w:w="0" w:type="dxa"/>
            </w:tcMar>
          </w:tcPr>
          <w:p w14:paraId="602F49DB"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14</w:t>
            </w:r>
          </w:p>
        </w:tc>
        <w:tc>
          <w:tcPr>
            <w:tcW w:w="2452" w:type="dxa"/>
            <w:gridSpan w:val="2"/>
            <w:shd w:val="clear" w:color="auto" w:fill="auto"/>
            <w:tcMar>
              <w:top w:w="0" w:type="dxa"/>
              <w:bottom w:w="0" w:type="dxa"/>
            </w:tcMar>
            <w:vAlign w:val="center"/>
          </w:tcPr>
          <w:p w14:paraId="1131301A"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14/</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270F0B3F"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October 3</w:t>
            </w:r>
          </w:p>
        </w:tc>
        <w:tc>
          <w:tcPr>
            <w:tcW w:w="5154" w:type="dxa"/>
            <w:shd w:val="clear" w:color="auto" w:fill="auto"/>
            <w:tcMar>
              <w:top w:w="0" w:type="dxa"/>
              <w:bottom w:w="0" w:type="dxa"/>
            </w:tcMar>
            <w:vAlign w:val="center"/>
          </w:tcPr>
          <w:p w14:paraId="072F3367"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Approve the production and business plan in October 2023</w:t>
            </w:r>
          </w:p>
        </w:tc>
      </w:tr>
      <w:tr w:rsidR="002E5547" w14:paraId="0AD2AD63" w14:textId="77777777">
        <w:tc>
          <w:tcPr>
            <w:tcW w:w="677" w:type="dxa"/>
            <w:shd w:val="clear" w:color="auto" w:fill="auto"/>
            <w:tcMar>
              <w:top w:w="0" w:type="dxa"/>
              <w:bottom w:w="0" w:type="dxa"/>
            </w:tcMar>
          </w:tcPr>
          <w:p w14:paraId="29327E7F"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15</w:t>
            </w:r>
          </w:p>
        </w:tc>
        <w:tc>
          <w:tcPr>
            <w:tcW w:w="2452" w:type="dxa"/>
            <w:gridSpan w:val="2"/>
            <w:shd w:val="clear" w:color="auto" w:fill="auto"/>
            <w:tcMar>
              <w:top w:w="0" w:type="dxa"/>
              <w:bottom w:w="0" w:type="dxa"/>
            </w:tcMar>
            <w:vAlign w:val="center"/>
          </w:tcPr>
          <w:p w14:paraId="112B9FD0"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15/</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519EA197"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November 3</w:t>
            </w:r>
          </w:p>
        </w:tc>
        <w:tc>
          <w:tcPr>
            <w:tcW w:w="5154" w:type="dxa"/>
            <w:shd w:val="clear" w:color="auto" w:fill="auto"/>
            <w:tcMar>
              <w:top w:w="0" w:type="dxa"/>
              <w:bottom w:w="0" w:type="dxa"/>
            </w:tcMar>
            <w:vAlign w:val="center"/>
          </w:tcPr>
          <w:p w14:paraId="4DA9EC15"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Approve the production and business plan in November 2023</w:t>
            </w:r>
          </w:p>
        </w:tc>
      </w:tr>
      <w:tr w:rsidR="002E5547" w14:paraId="5C9680B0" w14:textId="77777777">
        <w:tc>
          <w:tcPr>
            <w:tcW w:w="677" w:type="dxa"/>
            <w:shd w:val="clear" w:color="auto" w:fill="auto"/>
            <w:tcMar>
              <w:top w:w="0" w:type="dxa"/>
              <w:bottom w:w="0" w:type="dxa"/>
            </w:tcMar>
          </w:tcPr>
          <w:p w14:paraId="4F525494"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16</w:t>
            </w:r>
          </w:p>
        </w:tc>
        <w:tc>
          <w:tcPr>
            <w:tcW w:w="2452" w:type="dxa"/>
            <w:gridSpan w:val="2"/>
            <w:shd w:val="clear" w:color="auto" w:fill="auto"/>
            <w:tcMar>
              <w:top w:w="0" w:type="dxa"/>
              <w:bottom w:w="0" w:type="dxa"/>
            </w:tcMar>
            <w:vAlign w:val="center"/>
          </w:tcPr>
          <w:p w14:paraId="248392A6"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16/</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669DBED2"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December 5</w:t>
            </w:r>
          </w:p>
        </w:tc>
        <w:tc>
          <w:tcPr>
            <w:tcW w:w="5154" w:type="dxa"/>
            <w:shd w:val="clear" w:color="auto" w:fill="auto"/>
            <w:tcMar>
              <w:top w:w="0" w:type="dxa"/>
              <w:bottom w:w="0" w:type="dxa"/>
            </w:tcMar>
            <w:vAlign w:val="center"/>
          </w:tcPr>
          <w:p w14:paraId="4CAE7A4C"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Approve the production and business plan in December 2023</w:t>
            </w:r>
          </w:p>
        </w:tc>
      </w:tr>
      <w:tr w:rsidR="002E5547" w14:paraId="228FB9E7" w14:textId="77777777">
        <w:tc>
          <w:tcPr>
            <w:tcW w:w="677" w:type="dxa"/>
            <w:shd w:val="clear" w:color="auto" w:fill="auto"/>
            <w:tcMar>
              <w:top w:w="0" w:type="dxa"/>
              <w:bottom w:w="0" w:type="dxa"/>
            </w:tcMar>
          </w:tcPr>
          <w:p w14:paraId="14D3B9EE"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17</w:t>
            </w:r>
          </w:p>
        </w:tc>
        <w:tc>
          <w:tcPr>
            <w:tcW w:w="2452" w:type="dxa"/>
            <w:gridSpan w:val="2"/>
            <w:shd w:val="clear" w:color="auto" w:fill="auto"/>
            <w:tcMar>
              <w:top w:w="0" w:type="dxa"/>
              <w:bottom w:w="0" w:type="dxa"/>
            </w:tcMar>
            <w:vAlign w:val="center"/>
          </w:tcPr>
          <w:p w14:paraId="199098B5"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 17/</w:t>
            </w:r>
            <w:proofErr w:type="spellStart"/>
            <w:r>
              <w:rPr>
                <w:rFonts w:ascii="Arial" w:hAnsi="Arial"/>
                <w:color w:val="000000"/>
                <w:sz w:val="20"/>
              </w:rPr>
              <w:t>HDQT</w:t>
            </w:r>
            <w:proofErr w:type="spellEnd"/>
          </w:p>
        </w:tc>
        <w:tc>
          <w:tcPr>
            <w:tcW w:w="734" w:type="dxa"/>
            <w:gridSpan w:val="2"/>
            <w:shd w:val="clear" w:color="auto" w:fill="auto"/>
            <w:tcMar>
              <w:top w:w="0" w:type="dxa"/>
              <w:bottom w:w="0" w:type="dxa"/>
            </w:tcMar>
            <w:vAlign w:val="center"/>
          </w:tcPr>
          <w:p w14:paraId="5B3F28E6"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December 30</w:t>
            </w:r>
          </w:p>
        </w:tc>
        <w:tc>
          <w:tcPr>
            <w:tcW w:w="5154" w:type="dxa"/>
            <w:shd w:val="clear" w:color="auto" w:fill="auto"/>
            <w:tcMar>
              <w:top w:w="0" w:type="dxa"/>
              <w:bottom w:w="0" w:type="dxa"/>
            </w:tcMar>
            <w:vAlign w:val="center"/>
          </w:tcPr>
          <w:p w14:paraId="2110F4E5"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Minutes on making provision for bad receivables</w:t>
            </w:r>
          </w:p>
        </w:tc>
      </w:tr>
    </w:tbl>
    <w:p w14:paraId="7EDB9C0B" w14:textId="77777777" w:rsidR="002E5547" w:rsidRDefault="002421F8" w:rsidP="00EF694F">
      <w:pPr>
        <w:numPr>
          <w:ilvl w:val="0"/>
          <w:numId w:val="5"/>
        </w:numPr>
        <w:pBdr>
          <w:top w:val="nil"/>
          <w:left w:val="nil"/>
          <w:bottom w:val="nil"/>
          <w:right w:val="nil"/>
          <w:between w:val="nil"/>
        </w:pBdr>
        <w:tabs>
          <w:tab w:val="left" w:pos="360"/>
          <w:tab w:val="left" w:pos="432"/>
        </w:tabs>
        <w:spacing w:after="120" w:line="360" w:lineRule="auto"/>
        <w:rPr>
          <w:rFonts w:ascii="Arial" w:eastAsia="Arial" w:hAnsi="Arial" w:cs="Arial"/>
          <w:color w:val="000000"/>
          <w:sz w:val="20"/>
          <w:szCs w:val="20"/>
        </w:rPr>
      </w:pPr>
      <w:r>
        <w:rPr>
          <w:rFonts w:ascii="Arial" w:hAnsi="Arial"/>
          <w:color w:val="000000"/>
          <w:sz w:val="20"/>
        </w:rPr>
        <w:t>The Supervisory Board;</w:t>
      </w:r>
    </w:p>
    <w:p w14:paraId="49FE5CFD" w14:textId="77777777" w:rsidR="002E5547" w:rsidRDefault="002421F8" w:rsidP="00EF694F">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00000"/>
          <w:sz w:val="20"/>
          <w:szCs w:val="20"/>
        </w:rPr>
      </w:pPr>
      <w:r>
        <w:rPr>
          <w:rFonts w:ascii="Arial" w:hAnsi="Arial"/>
          <w:color w:val="000000"/>
          <w:sz w:val="20"/>
        </w:rPr>
        <w:t>Information about the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495"/>
        <w:gridCol w:w="1416"/>
        <w:gridCol w:w="2647"/>
        <w:gridCol w:w="1773"/>
      </w:tblGrid>
      <w:tr w:rsidR="002E5547" w14:paraId="6503D85F" w14:textId="77777777">
        <w:tc>
          <w:tcPr>
            <w:tcW w:w="686" w:type="dxa"/>
            <w:shd w:val="clear" w:color="auto" w:fill="auto"/>
            <w:tcMar>
              <w:top w:w="0" w:type="dxa"/>
              <w:bottom w:w="0" w:type="dxa"/>
            </w:tcMar>
          </w:tcPr>
          <w:p w14:paraId="3E422DA7"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lastRenderedPageBreak/>
              <w:t>No.</w:t>
            </w:r>
          </w:p>
        </w:tc>
        <w:tc>
          <w:tcPr>
            <w:tcW w:w="2495" w:type="dxa"/>
            <w:shd w:val="clear" w:color="auto" w:fill="auto"/>
            <w:tcMar>
              <w:top w:w="0" w:type="dxa"/>
              <w:bottom w:w="0" w:type="dxa"/>
            </w:tcMar>
          </w:tcPr>
          <w:p w14:paraId="0BDE2E0C"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Member of the Supervisory Board</w:t>
            </w:r>
          </w:p>
        </w:tc>
        <w:tc>
          <w:tcPr>
            <w:tcW w:w="1416" w:type="dxa"/>
            <w:shd w:val="clear" w:color="auto" w:fill="auto"/>
            <w:tcMar>
              <w:top w:w="0" w:type="dxa"/>
              <w:bottom w:w="0" w:type="dxa"/>
            </w:tcMar>
          </w:tcPr>
          <w:p w14:paraId="659935AF"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Position</w:t>
            </w:r>
          </w:p>
        </w:tc>
        <w:tc>
          <w:tcPr>
            <w:tcW w:w="2647" w:type="dxa"/>
            <w:shd w:val="clear" w:color="auto" w:fill="auto"/>
            <w:tcMar>
              <w:top w:w="0" w:type="dxa"/>
              <w:bottom w:w="0" w:type="dxa"/>
            </w:tcMar>
          </w:tcPr>
          <w:p w14:paraId="41AD64AC"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Date of appointment/dismissal as member of the Supervisory Board</w:t>
            </w:r>
          </w:p>
        </w:tc>
        <w:tc>
          <w:tcPr>
            <w:tcW w:w="1773" w:type="dxa"/>
            <w:shd w:val="clear" w:color="auto" w:fill="auto"/>
            <w:tcMar>
              <w:top w:w="0" w:type="dxa"/>
              <w:bottom w:w="0" w:type="dxa"/>
            </w:tcMar>
          </w:tcPr>
          <w:p w14:paraId="33FBFC1E"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Qualification</w:t>
            </w:r>
          </w:p>
        </w:tc>
      </w:tr>
      <w:tr w:rsidR="002E5547" w14:paraId="50DF1537" w14:textId="77777777">
        <w:tc>
          <w:tcPr>
            <w:tcW w:w="686" w:type="dxa"/>
            <w:shd w:val="clear" w:color="auto" w:fill="auto"/>
            <w:tcMar>
              <w:top w:w="0" w:type="dxa"/>
              <w:bottom w:w="0" w:type="dxa"/>
            </w:tcMar>
          </w:tcPr>
          <w:p w14:paraId="5F90ADAB"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1</w:t>
            </w:r>
          </w:p>
        </w:tc>
        <w:tc>
          <w:tcPr>
            <w:tcW w:w="2495" w:type="dxa"/>
            <w:shd w:val="clear" w:color="auto" w:fill="auto"/>
            <w:tcMar>
              <w:top w:w="0" w:type="dxa"/>
              <w:bottom w:w="0" w:type="dxa"/>
            </w:tcMar>
          </w:tcPr>
          <w:p w14:paraId="4C636E4F"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Pham Ngoc Bich</w:t>
            </w:r>
          </w:p>
        </w:tc>
        <w:tc>
          <w:tcPr>
            <w:tcW w:w="1416" w:type="dxa"/>
            <w:shd w:val="clear" w:color="auto" w:fill="auto"/>
            <w:tcMar>
              <w:top w:w="0" w:type="dxa"/>
              <w:bottom w:w="0" w:type="dxa"/>
            </w:tcMar>
          </w:tcPr>
          <w:p w14:paraId="1D8BA9D6"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Chief of the Supervisory Board</w:t>
            </w:r>
          </w:p>
        </w:tc>
        <w:tc>
          <w:tcPr>
            <w:tcW w:w="2647" w:type="dxa"/>
            <w:shd w:val="clear" w:color="auto" w:fill="auto"/>
            <w:tcMar>
              <w:top w:w="0" w:type="dxa"/>
              <w:bottom w:w="0" w:type="dxa"/>
            </w:tcMar>
          </w:tcPr>
          <w:p w14:paraId="11FF481E"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November 11, 2020</w:t>
            </w:r>
          </w:p>
        </w:tc>
        <w:tc>
          <w:tcPr>
            <w:tcW w:w="1773" w:type="dxa"/>
            <w:shd w:val="clear" w:color="auto" w:fill="auto"/>
            <w:tcMar>
              <w:top w:w="0" w:type="dxa"/>
              <w:bottom w:w="0" w:type="dxa"/>
            </w:tcMar>
          </w:tcPr>
          <w:p w14:paraId="097E646B"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Master of Economics</w:t>
            </w:r>
          </w:p>
        </w:tc>
      </w:tr>
      <w:tr w:rsidR="002E5547" w14:paraId="67AC24DE" w14:textId="77777777">
        <w:tc>
          <w:tcPr>
            <w:tcW w:w="686" w:type="dxa"/>
            <w:shd w:val="clear" w:color="auto" w:fill="auto"/>
            <w:tcMar>
              <w:top w:w="0" w:type="dxa"/>
              <w:bottom w:w="0" w:type="dxa"/>
            </w:tcMar>
          </w:tcPr>
          <w:p w14:paraId="193DCF9A"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2</w:t>
            </w:r>
          </w:p>
        </w:tc>
        <w:tc>
          <w:tcPr>
            <w:tcW w:w="2495" w:type="dxa"/>
            <w:shd w:val="clear" w:color="auto" w:fill="auto"/>
            <w:tcMar>
              <w:top w:w="0" w:type="dxa"/>
              <w:bottom w:w="0" w:type="dxa"/>
            </w:tcMar>
          </w:tcPr>
          <w:p w14:paraId="7351FAA5"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 xml:space="preserve">Phan </w:t>
            </w:r>
            <w:proofErr w:type="spellStart"/>
            <w:r>
              <w:rPr>
                <w:rFonts w:ascii="Arial" w:hAnsi="Arial"/>
                <w:color w:val="000000"/>
                <w:sz w:val="20"/>
              </w:rPr>
              <w:t>Trung</w:t>
            </w:r>
            <w:proofErr w:type="spellEnd"/>
            <w:r>
              <w:rPr>
                <w:rFonts w:ascii="Arial" w:hAnsi="Arial"/>
                <w:color w:val="000000"/>
                <w:sz w:val="20"/>
              </w:rPr>
              <w:t xml:space="preserve"> Duc</w:t>
            </w:r>
          </w:p>
        </w:tc>
        <w:tc>
          <w:tcPr>
            <w:tcW w:w="1416" w:type="dxa"/>
            <w:shd w:val="clear" w:color="auto" w:fill="auto"/>
            <w:tcMar>
              <w:top w:w="0" w:type="dxa"/>
              <w:bottom w:w="0" w:type="dxa"/>
            </w:tcMar>
          </w:tcPr>
          <w:p w14:paraId="2B097285"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Member of the Supervisory Board</w:t>
            </w:r>
          </w:p>
        </w:tc>
        <w:tc>
          <w:tcPr>
            <w:tcW w:w="2647" w:type="dxa"/>
            <w:shd w:val="clear" w:color="auto" w:fill="auto"/>
            <w:tcMar>
              <w:top w:w="0" w:type="dxa"/>
              <w:bottom w:w="0" w:type="dxa"/>
            </w:tcMar>
          </w:tcPr>
          <w:p w14:paraId="247B256B"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April 27, 2018</w:t>
            </w:r>
          </w:p>
        </w:tc>
        <w:tc>
          <w:tcPr>
            <w:tcW w:w="1773" w:type="dxa"/>
            <w:shd w:val="clear" w:color="auto" w:fill="auto"/>
            <w:tcMar>
              <w:top w:w="0" w:type="dxa"/>
              <w:bottom w:w="0" w:type="dxa"/>
            </w:tcMar>
          </w:tcPr>
          <w:p w14:paraId="23575031"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Master of Economics</w:t>
            </w:r>
          </w:p>
        </w:tc>
      </w:tr>
      <w:tr w:rsidR="002E5547" w14:paraId="6C0E75F3" w14:textId="77777777">
        <w:tc>
          <w:tcPr>
            <w:tcW w:w="686" w:type="dxa"/>
            <w:shd w:val="clear" w:color="auto" w:fill="auto"/>
            <w:tcMar>
              <w:top w:w="0" w:type="dxa"/>
              <w:bottom w:w="0" w:type="dxa"/>
            </w:tcMar>
          </w:tcPr>
          <w:p w14:paraId="520F33E9"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3</w:t>
            </w:r>
          </w:p>
        </w:tc>
        <w:tc>
          <w:tcPr>
            <w:tcW w:w="2495" w:type="dxa"/>
            <w:shd w:val="clear" w:color="auto" w:fill="auto"/>
            <w:tcMar>
              <w:top w:w="0" w:type="dxa"/>
              <w:bottom w:w="0" w:type="dxa"/>
            </w:tcMar>
          </w:tcPr>
          <w:p w14:paraId="2C4754A0"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Nguyen Thi Ha</w:t>
            </w:r>
          </w:p>
        </w:tc>
        <w:tc>
          <w:tcPr>
            <w:tcW w:w="1416" w:type="dxa"/>
            <w:shd w:val="clear" w:color="auto" w:fill="auto"/>
            <w:tcMar>
              <w:top w:w="0" w:type="dxa"/>
              <w:bottom w:w="0" w:type="dxa"/>
            </w:tcMar>
          </w:tcPr>
          <w:p w14:paraId="478655F1"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Member of the Supervisory Board</w:t>
            </w:r>
          </w:p>
        </w:tc>
        <w:tc>
          <w:tcPr>
            <w:tcW w:w="2647" w:type="dxa"/>
            <w:shd w:val="clear" w:color="auto" w:fill="auto"/>
            <w:tcMar>
              <w:top w:w="0" w:type="dxa"/>
              <w:bottom w:w="0" w:type="dxa"/>
            </w:tcMar>
          </w:tcPr>
          <w:p w14:paraId="079BD3E6"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April 05, 2016</w:t>
            </w:r>
          </w:p>
        </w:tc>
        <w:tc>
          <w:tcPr>
            <w:tcW w:w="1773" w:type="dxa"/>
            <w:shd w:val="clear" w:color="auto" w:fill="auto"/>
            <w:tcMar>
              <w:top w:w="0" w:type="dxa"/>
              <w:bottom w:w="0" w:type="dxa"/>
            </w:tcMar>
          </w:tcPr>
          <w:p w14:paraId="001CCDC4"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Bachelor of Economics</w:t>
            </w:r>
          </w:p>
        </w:tc>
      </w:tr>
    </w:tbl>
    <w:p w14:paraId="01CFC965" w14:textId="77777777" w:rsidR="002E5547" w:rsidRDefault="002421F8" w:rsidP="00EF694F">
      <w:pPr>
        <w:numPr>
          <w:ilvl w:val="0"/>
          <w:numId w:val="5"/>
        </w:numPr>
        <w:pBdr>
          <w:top w:val="nil"/>
          <w:left w:val="nil"/>
          <w:bottom w:val="nil"/>
          <w:right w:val="nil"/>
          <w:between w:val="nil"/>
        </w:pBdr>
        <w:tabs>
          <w:tab w:val="left" w:pos="360"/>
          <w:tab w:val="left" w:pos="432"/>
        </w:tabs>
        <w:spacing w:after="120" w:line="360" w:lineRule="auto"/>
        <w:rPr>
          <w:rFonts w:ascii="Arial" w:eastAsia="Arial" w:hAnsi="Arial" w:cs="Arial"/>
          <w:color w:val="000000"/>
          <w:sz w:val="20"/>
          <w:szCs w:val="20"/>
        </w:rPr>
      </w:pPr>
      <w:r>
        <w:rPr>
          <w:rFonts w:ascii="Arial" w:hAnsi="Arial"/>
          <w:color w:val="00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
        <w:gridCol w:w="1838"/>
        <w:gridCol w:w="1472"/>
        <w:gridCol w:w="1830"/>
        <w:gridCol w:w="3223"/>
      </w:tblGrid>
      <w:tr w:rsidR="002E5547" w14:paraId="22B0E445" w14:textId="77777777">
        <w:tc>
          <w:tcPr>
            <w:tcW w:w="654" w:type="dxa"/>
            <w:shd w:val="clear" w:color="auto" w:fill="auto"/>
            <w:tcMar>
              <w:top w:w="0" w:type="dxa"/>
              <w:bottom w:w="0" w:type="dxa"/>
            </w:tcMar>
          </w:tcPr>
          <w:p w14:paraId="1B6DC896"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No.</w:t>
            </w:r>
          </w:p>
        </w:tc>
        <w:tc>
          <w:tcPr>
            <w:tcW w:w="1838" w:type="dxa"/>
            <w:shd w:val="clear" w:color="auto" w:fill="auto"/>
            <w:tcMar>
              <w:top w:w="0" w:type="dxa"/>
              <w:bottom w:w="0" w:type="dxa"/>
            </w:tcMar>
          </w:tcPr>
          <w:p w14:paraId="5DB4F25E"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Member of the Executive Board</w:t>
            </w:r>
          </w:p>
        </w:tc>
        <w:tc>
          <w:tcPr>
            <w:tcW w:w="1472" w:type="dxa"/>
            <w:shd w:val="clear" w:color="auto" w:fill="auto"/>
            <w:tcMar>
              <w:top w:w="0" w:type="dxa"/>
              <w:bottom w:w="0" w:type="dxa"/>
            </w:tcMar>
          </w:tcPr>
          <w:p w14:paraId="01C2E2C2"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Date of birth</w:t>
            </w:r>
          </w:p>
        </w:tc>
        <w:tc>
          <w:tcPr>
            <w:tcW w:w="1830" w:type="dxa"/>
            <w:shd w:val="clear" w:color="auto" w:fill="auto"/>
            <w:tcMar>
              <w:top w:w="0" w:type="dxa"/>
              <w:bottom w:w="0" w:type="dxa"/>
            </w:tcMar>
          </w:tcPr>
          <w:p w14:paraId="2C81E174"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Professional Qualification</w:t>
            </w:r>
          </w:p>
        </w:tc>
        <w:tc>
          <w:tcPr>
            <w:tcW w:w="3223" w:type="dxa"/>
            <w:shd w:val="clear" w:color="auto" w:fill="auto"/>
            <w:tcMar>
              <w:top w:w="0" w:type="dxa"/>
              <w:bottom w:w="0" w:type="dxa"/>
            </w:tcMar>
          </w:tcPr>
          <w:p w14:paraId="0DB2E2BB"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Date of appointment/dismissal as member of the Supervisory Board</w:t>
            </w:r>
          </w:p>
        </w:tc>
      </w:tr>
      <w:tr w:rsidR="002E5547" w14:paraId="703F80A8" w14:textId="77777777">
        <w:tc>
          <w:tcPr>
            <w:tcW w:w="654" w:type="dxa"/>
            <w:shd w:val="clear" w:color="auto" w:fill="auto"/>
            <w:tcMar>
              <w:top w:w="0" w:type="dxa"/>
              <w:bottom w:w="0" w:type="dxa"/>
            </w:tcMar>
          </w:tcPr>
          <w:p w14:paraId="7731F7B7"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1</w:t>
            </w:r>
          </w:p>
        </w:tc>
        <w:tc>
          <w:tcPr>
            <w:tcW w:w="1838" w:type="dxa"/>
            <w:shd w:val="clear" w:color="auto" w:fill="auto"/>
            <w:tcMar>
              <w:top w:w="0" w:type="dxa"/>
              <w:bottom w:w="0" w:type="dxa"/>
            </w:tcMar>
          </w:tcPr>
          <w:p w14:paraId="52F920B7"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 xml:space="preserve">Tran Hai </w:t>
            </w:r>
            <w:proofErr w:type="spellStart"/>
            <w:r>
              <w:rPr>
                <w:rFonts w:ascii="Arial" w:hAnsi="Arial"/>
                <w:color w:val="000000"/>
                <w:sz w:val="20"/>
              </w:rPr>
              <w:t>Thuat</w:t>
            </w:r>
            <w:proofErr w:type="spellEnd"/>
          </w:p>
        </w:tc>
        <w:tc>
          <w:tcPr>
            <w:tcW w:w="1472" w:type="dxa"/>
            <w:shd w:val="clear" w:color="auto" w:fill="auto"/>
            <w:tcMar>
              <w:top w:w="0" w:type="dxa"/>
              <w:bottom w:w="0" w:type="dxa"/>
            </w:tcMar>
          </w:tcPr>
          <w:p w14:paraId="3A68E26D"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June 30, 1978</w:t>
            </w:r>
          </w:p>
        </w:tc>
        <w:tc>
          <w:tcPr>
            <w:tcW w:w="1830" w:type="dxa"/>
            <w:shd w:val="clear" w:color="auto" w:fill="auto"/>
            <w:tcMar>
              <w:top w:w="0" w:type="dxa"/>
              <w:bottom w:w="0" w:type="dxa"/>
            </w:tcMar>
          </w:tcPr>
          <w:p w14:paraId="64C3302F"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Construction Material Engineer</w:t>
            </w:r>
          </w:p>
        </w:tc>
        <w:tc>
          <w:tcPr>
            <w:tcW w:w="3223" w:type="dxa"/>
            <w:shd w:val="clear" w:color="auto" w:fill="auto"/>
            <w:tcMar>
              <w:top w:w="0" w:type="dxa"/>
              <w:bottom w:w="0" w:type="dxa"/>
            </w:tcMar>
          </w:tcPr>
          <w:p w14:paraId="2F1C6AF2"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Appointment date of the Manager:</w:t>
            </w:r>
            <w:r>
              <w:rPr>
                <w:rFonts w:ascii="Arial" w:hAnsi="Arial"/>
                <w:color w:val="000000"/>
                <w:sz w:val="20"/>
              </w:rPr>
              <w:t xml:space="preserve"> June 20, 2019</w:t>
            </w:r>
          </w:p>
        </w:tc>
      </w:tr>
    </w:tbl>
    <w:p w14:paraId="4F379674" w14:textId="77777777" w:rsidR="002E5547" w:rsidRDefault="002421F8" w:rsidP="00EF694F">
      <w:pPr>
        <w:numPr>
          <w:ilvl w:val="0"/>
          <w:numId w:val="5"/>
        </w:numPr>
        <w:pBdr>
          <w:top w:val="nil"/>
          <w:left w:val="nil"/>
          <w:bottom w:val="nil"/>
          <w:right w:val="nil"/>
          <w:between w:val="nil"/>
        </w:pBdr>
        <w:tabs>
          <w:tab w:val="left" w:pos="360"/>
          <w:tab w:val="left" w:pos="432"/>
        </w:tabs>
        <w:spacing w:after="120" w:line="360" w:lineRule="auto"/>
        <w:rPr>
          <w:rFonts w:ascii="Arial" w:eastAsia="Arial" w:hAnsi="Arial" w:cs="Arial"/>
          <w:color w:val="000000"/>
          <w:sz w:val="20"/>
          <w:szCs w:val="20"/>
        </w:rPr>
      </w:pPr>
      <w:r>
        <w:rPr>
          <w:rFonts w:ascii="Arial" w:hAnsi="Arial"/>
          <w:color w:val="00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1"/>
        <w:gridCol w:w="2442"/>
        <w:gridCol w:w="2433"/>
        <w:gridCol w:w="1931"/>
      </w:tblGrid>
      <w:tr w:rsidR="002E5547" w14:paraId="1F18C95D" w14:textId="77777777">
        <w:trPr>
          <w:trHeight w:val="564"/>
        </w:trPr>
        <w:tc>
          <w:tcPr>
            <w:tcW w:w="2211" w:type="dxa"/>
            <w:shd w:val="clear" w:color="auto" w:fill="auto"/>
            <w:tcMar>
              <w:top w:w="0" w:type="dxa"/>
              <w:bottom w:w="0" w:type="dxa"/>
            </w:tcMar>
          </w:tcPr>
          <w:p w14:paraId="2293CFDC"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Full name</w:t>
            </w:r>
          </w:p>
        </w:tc>
        <w:tc>
          <w:tcPr>
            <w:tcW w:w="2442" w:type="dxa"/>
            <w:shd w:val="clear" w:color="auto" w:fill="auto"/>
            <w:tcMar>
              <w:top w:w="0" w:type="dxa"/>
              <w:bottom w:w="0" w:type="dxa"/>
            </w:tcMar>
          </w:tcPr>
          <w:p w14:paraId="1B99FE18"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Date of birth</w:t>
            </w:r>
          </w:p>
        </w:tc>
        <w:tc>
          <w:tcPr>
            <w:tcW w:w="2433" w:type="dxa"/>
            <w:shd w:val="clear" w:color="auto" w:fill="auto"/>
            <w:tcMar>
              <w:top w:w="0" w:type="dxa"/>
              <w:bottom w:w="0" w:type="dxa"/>
            </w:tcMar>
          </w:tcPr>
          <w:p w14:paraId="7DB5AA05"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Qualification</w:t>
            </w:r>
          </w:p>
        </w:tc>
        <w:tc>
          <w:tcPr>
            <w:tcW w:w="1931" w:type="dxa"/>
            <w:shd w:val="clear" w:color="auto" w:fill="auto"/>
            <w:tcMar>
              <w:top w:w="0" w:type="dxa"/>
              <w:bottom w:w="0" w:type="dxa"/>
            </w:tcMar>
          </w:tcPr>
          <w:p w14:paraId="3D4870B6" w14:textId="77777777" w:rsidR="002E5547" w:rsidRDefault="002421F8" w:rsidP="00EF694F">
            <w:pPr>
              <w:pBdr>
                <w:top w:val="nil"/>
                <w:left w:val="nil"/>
                <w:bottom w:val="nil"/>
                <w:right w:val="nil"/>
                <w:between w:val="nil"/>
              </w:pBdr>
              <w:tabs>
                <w:tab w:val="left" w:pos="360"/>
              </w:tabs>
              <w:spacing w:after="120" w:line="360" w:lineRule="auto"/>
              <w:jc w:val="center"/>
              <w:rPr>
                <w:rFonts w:ascii="Arial" w:eastAsia="Arial" w:hAnsi="Arial" w:cs="Arial"/>
                <w:color w:val="000000"/>
                <w:sz w:val="20"/>
                <w:szCs w:val="20"/>
              </w:rPr>
            </w:pPr>
            <w:r>
              <w:rPr>
                <w:rFonts w:ascii="Arial" w:hAnsi="Arial"/>
                <w:color w:val="000000"/>
                <w:sz w:val="20"/>
              </w:rPr>
              <w:t>Date of appointment</w:t>
            </w:r>
          </w:p>
        </w:tc>
      </w:tr>
      <w:tr w:rsidR="002E5547" w14:paraId="0A6B670F" w14:textId="77777777">
        <w:tc>
          <w:tcPr>
            <w:tcW w:w="2211" w:type="dxa"/>
            <w:shd w:val="clear" w:color="auto" w:fill="auto"/>
            <w:tcMar>
              <w:top w:w="0" w:type="dxa"/>
              <w:bottom w:w="0" w:type="dxa"/>
            </w:tcMar>
          </w:tcPr>
          <w:p w14:paraId="14F1C70F"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 xml:space="preserve">Nguyen Tien </w:t>
            </w:r>
            <w:proofErr w:type="spellStart"/>
            <w:r>
              <w:rPr>
                <w:rFonts w:ascii="Arial" w:hAnsi="Arial"/>
                <w:color w:val="000000"/>
                <w:sz w:val="20"/>
              </w:rPr>
              <w:t>Khoi</w:t>
            </w:r>
            <w:proofErr w:type="spellEnd"/>
          </w:p>
        </w:tc>
        <w:tc>
          <w:tcPr>
            <w:tcW w:w="2442" w:type="dxa"/>
            <w:shd w:val="clear" w:color="auto" w:fill="auto"/>
            <w:tcMar>
              <w:top w:w="0" w:type="dxa"/>
              <w:bottom w:w="0" w:type="dxa"/>
            </w:tcMar>
          </w:tcPr>
          <w:p w14:paraId="1A6E4EDD"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November 01, 1979</w:t>
            </w:r>
          </w:p>
        </w:tc>
        <w:tc>
          <w:tcPr>
            <w:tcW w:w="2433" w:type="dxa"/>
            <w:shd w:val="clear" w:color="auto" w:fill="auto"/>
            <w:tcMar>
              <w:top w:w="0" w:type="dxa"/>
              <w:bottom w:w="0" w:type="dxa"/>
            </w:tcMar>
          </w:tcPr>
          <w:p w14:paraId="14D4218B"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Bachelor of Economics</w:t>
            </w:r>
          </w:p>
        </w:tc>
        <w:tc>
          <w:tcPr>
            <w:tcW w:w="1931" w:type="dxa"/>
            <w:shd w:val="clear" w:color="auto" w:fill="auto"/>
            <w:tcMar>
              <w:top w:w="0" w:type="dxa"/>
              <w:bottom w:w="0" w:type="dxa"/>
            </w:tcMar>
          </w:tcPr>
          <w:p w14:paraId="2917A03F" w14:textId="77777777" w:rsidR="002E5547" w:rsidRDefault="002421F8" w:rsidP="00EF694F">
            <w:pPr>
              <w:pBdr>
                <w:top w:val="nil"/>
                <w:left w:val="nil"/>
                <w:bottom w:val="nil"/>
                <w:right w:val="nil"/>
                <w:between w:val="nil"/>
              </w:pBdr>
              <w:tabs>
                <w:tab w:val="left" w:pos="360"/>
              </w:tabs>
              <w:spacing w:after="120" w:line="360" w:lineRule="auto"/>
              <w:rPr>
                <w:rFonts w:ascii="Arial" w:eastAsia="Arial" w:hAnsi="Arial" w:cs="Arial"/>
                <w:color w:val="000000"/>
                <w:sz w:val="20"/>
                <w:szCs w:val="20"/>
              </w:rPr>
            </w:pPr>
            <w:r>
              <w:rPr>
                <w:rFonts w:ascii="Arial" w:hAnsi="Arial"/>
                <w:color w:val="000000"/>
                <w:sz w:val="20"/>
              </w:rPr>
              <w:t>June 20, 2019</w:t>
            </w:r>
          </w:p>
        </w:tc>
      </w:tr>
    </w:tbl>
    <w:p w14:paraId="555D5994" w14:textId="025A41F9" w:rsidR="002E5547" w:rsidRPr="00EF694F" w:rsidRDefault="002421F8" w:rsidP="00EF694F">
      <w:pPr>
        <w:pStyle w:val="ListParagraph"/>
        <w:keepNext/>
        <w:numPr>
          <w:ilvl w:val="0"/>
          <w:numId w:val="5"/>
        </w:numPr>
        <w:pBdr>
          <w:top w:val="nil"/>
          <w:left w:val="nil"/>
          <w:bottom w:val="nil"/>
          <w:right w:val="nil"/>
          <w:between w:val="nil"/>
        </w:pBdr>
        <w:tabs>
          <w:tab w:val="left" w:pos="360"/>
          <w:tab w:val="left" w:pos="432"/>
          <w:tab w:val="left" w:pos="2564"/>
        </w:tabs>
        <w:spacing w:after="120" w:line="360" w:lineRule="auto"/>
        <w:rPr>
          <w:rFonts w:ascii="Arial" w:eastAsia="Arial" w:hAnsi="Arial" w:cs="Arial"/>
          <w:color w:val="000000"/>
          <w:sz w:val="20"/>
          <w:szCs w:val="20"/>
        </w:rPr>
      </w:pPr>
      <w:r>
        <w:rPr>
          <w:rFonts w:ascii="Arial" w:hAnsi="Arial"/>
          <w:color w:val="000000"/>
          <w:sz w:val="20"/>
        </w:rPr>
        <w:t>Training on corporate governance:</w:t>
      </w:r>
    </w:p>
    <w:p w14:paraId="79426644" w14:textId="77777777" w:rsidR="002E5547" w:rsidRDefault="002421F8" w:rsidP="00EF694F">
      <w:pPr>
        <w:keepNext/>
        <w:numPr>
          <w:ilvl w:val="0"/>
          <w:numId w:val="5"/>
        </w:numPr>
        <w:pBdr>
          <w:top w:val="nil"/>
          <w:left w:val="nil"/>
          <w:bottom w:val="nil"/>
          <w:right w:val="nil"/>
          <w:between w:val="nil"/>
        </w:pBdr>
        <w:tabs>
          <w:tab w:val="left" w:pos="360"/>
          <w:tab w:val="left" w:pos="432"/>
          <w:tab w:val="left" w:pos="2673"/>
        </w:tabs>
        <w:spacing w:after="120" w:line="360" w:lineRule="auto"/>
        <w:rPr>
          <w:rFonts w:ascii="Arial" w:eastAsia="Arial" w:hAnsi="Arial" w:cs="Arial"/>
          <w:color w:val="000000"/>
          <w:sz w:val="20"/>
          <w:szCs w:val="20"/>
        </w:rPr>
      </w:pPr>
      <w:r>
        <w:rPr>
          <w:rFonts w:ascii="Arial" w:hAnsi="Arial"/>
          <w:color w:val="000000"/>
          <w:sz w:val="20"/>
        </w:rPr>
        <w:t>List of affiliated persons of the public company (Annual Report) and transactions between the affiliated persons of the Company and the Company itself</w:t>
      </w:r>
      <w:proofErr w:type="gramStart"/>
      <w:r>
        <w:rPr>
          <w:rFonts w:ascii="Arial" w:hAnsi="Arial"/>
          <w:color w:val="000000"/>
          <w:sz w:val="20"/>
        </w:rPr>
        <w:t>:.</w:t>
      </w:r>
      <w:proofErr w:type="gramEnd"/>
    </w:p>
    <w:p w14:paraId="035A474D" w14:textId="77777777" w:rsidR="002E5547" w:rsidRDefault="002421F8" w:rsidP="00EF694F">
      <w:pPr>
        <w:keepNext/>
        <w:numPr>
          <w:ilvl w:val="0"/>
          <w:numId w:val="3"/>
        </w:numPr>
        <w:pBdr>
          <w:top w:val="nil"/>
          <w:left w:val="nil"/>
          <w:bottom w:val="nil"/>
          <w:right w:val="nil"/>
          <w:between w:val="nil"/>
        </w:pBdr>
        <w:tabs>
          <w:tab w:val="left" w:pos="360"/>
          <w:tab w:val="left" w:pos="432"/>
          <w:tab w:val="left" w:pos="2673"/>
        </w:tabs>
        <w:spacing w:after="120" w:line="360" w:lineRule="auto"/>
        <w:rPr>
          <w:rFonts w:ascii="Arial" w:eastAsia="Arial" w:hAnsi="Arial" w:cs="Arial"/>
          <w:color w:val="000000"/>
          <w:sz w:val="20"/>
          <w:szCs w:val="20"/>
        </w:rPr>
      </w:pPr>
      <w:r>
        <w:rPr>
          <w:rFonts w:ascii="Arial" w:hAnsi="Arial"/>
          <w:color w:val="000000"/>
          <w:sz w:val="20"/>
        </w:rPr>
        <w:t>Transactions between the Company and affiliated persons of the Company; or between the Company and majo</w:t>
      </w:r>
      <w:r>
        <w:rPr>
          <w:rFonts w:ascii="Arial" w:hAnsi="Arial"/>
          <w:color w:val="000000"/>
          <w:sz w:val="20"/>
        </w:rPr>
        <w:t xml:space="preserve">r shareholders, </w:t>
      </w:r>
      <w:proofErr w:type="spellStart"/>
      <w:r>
        <w:rPr>
          <w:rFonts w:ascii="Arial" w:hAnsi="Arial"/>
          <w:color w:val="000000"/>
          <w:sz w:val="20"/>
        </w:rPr>
        <w:t>PDMR</w:t>
      </w:r>
      <w:proofErr w:type="spellEnd"/>
      <w:r>
        <w:rPr>
          <w:rFonts w:ascii="Arial" w:hAnsi="Arial"/>
          <w:color w:val="000000"/>
          <w:sz w:val="20"/>
        </w:rPr>
        <w:t xml:space="preserve"> and affiliated persons of </w:t>
      </w:r>
      <w:proofErr w:type="spellStart"/>
      <w:r>
        <w:rPr>
          <w:rFonts w:ascii="Arial" w:hAnsi="Arial"/>
          <w:color w:val="000000"/>
          <w:sz w:val="20"/>
        </w:rPr>
        <w:t>PDMR</w:t>
      </w:r>
      <w:proofErr w:type="spellEnd"/>
      <w:r>
        <w:rPr>
          <w:rFonts w:ascii="Arial" w:hAnsi="Arial"/>
          <w:color w:val="000000"/>
          <w:sz w:val="20"/>
        </w:rPr>
        <w:t xml:space="preserve"> None</w:t>
      </w:r>
    </w:p>
    <w:p w14:paraId="396E0D8B" w14:textId="77777777" w:rsidR="002E5547" w:rsidRDefault="002421F8" w:rsidP="00EF694F">
      <w:pPr>
        <w:numPr>
          <w:ilvl w:val="0"/>
          <w:numId w:val="3"/>
        </w:numPr>
        <w:pBdr>
          <w:top w:val="nil"/>
          <w:left w:val="nil"/>
          <w:bottom w:val="nil"/>
          <w:right w:val="nil"/>
          <w:between w:val="nil"/>
        </w:pBdr>
        <w:tabs>
          <w:tab w:val="left" w:pos="360"/>
          <w:tab w:val="left" w:pos="432"/>
          <w:tab w:val="left" w:pos="1033"/>
        </w:tabs>
        <w:spacing w:after="120" w:line="360" w:lineRule="auto"/>
        <w:rPr>
          <w:rFonts w:ascii="Arial" w:eastAsia="Arial" w:hAnsi="Arial" w:cs="Arial"/>
          <w:color w:val="000000"/>
          <w:sz w:val="20"/>
          <w:szCs w:val="20"/>
        </w:rPr>
      </w:pPr>
      <w:r>
        <w:rPr>
          <w:rFonts w:ascii="Arial" w:hAnsi="Arial"/>
          <w:color w:val="000000"/>
          <w:sz w:val="20"/>
        </w:rPr>
        <w:t xml:space="preserve">Transactions between Company’s </w:t>
      </w:r>
      <w:proofErr w:type="spellStart"/>
      <w:r>
        <w:rPr>
          <w:rFonts w:ascii="Arial" w:hAnsi="Arial"/>
          <w:color w:val="000000"/>
          <w:sz w:val="20"/>
        </w:rPr>
        <w:t>PDMR</w:t>
      </w:r>
      <w:proofErr w:type="spellEnd"/>
      <w:r>
        <w:rPr>
          <w:rFonts w:ascii="Arial" w:hAnsi="Arial"/>
          <w:color w:val="000000"/>
          <w:sz w:val="20"/>
        </w:rPr>
        <w:t xml:space="preserve">, affiliated persons of </w:t>
      </w:r>
      <w:proofErr w:type="spellStart"/>
      <w:r>
        <w:rPr>
          <w:rFonts w:ascii="Arial" w:hAnsi="Arial"/>
          <w:color w:val="000000"/>
          <w:sz w:val="20"/>
        </w:rPr>
        <w:t>PDMR</w:t>
      </w:r>
      <w:proofErr w:type="spellEnd"/>
      <w:r>
        <w:rPr>
          <w:rFonts w:ascii="Arial" w:hAnsi="Arial"/>
          <w:color w:val="000000"/>
          <w:sz w:val="20"/>
        </w:rPr>
        <w:t xml:space="preserve"> and subsidiaries or companies controlled by the Company None</w:t>
      </w:r>
    </w:p>
    <w:p w14:paraId="4E0A6CA8" w14:textId="77777777" w:rsidR="002E5547" w:rsidRDefault="002421F8" w:rsidP="00EF694F">
      <w:pPr>
        <w:numPr>
          <w:ilvl w:val="0"/>
          <w:numId w:val="3"/>
        </w:numPr>
        <w:pBdr>
          <w:top w:val="nil"/>
          <w:left w:val="nil"/>
          <w:bottom w:val="nil"/>
          <w:right w:val="nil"/>
          <w:between w:val="nil"/>
        </w:pBdr>
        <w:tabs>
          <w:tab w:val="left" w:pos="360"/>
          <w:tab w:val="left" w:pos="432"/>
          <w:tab w:val="left" w:pos="1033"/>
        </w:tabs>
        <w:spacing w:after="120" w:line="360" w:lineRule="auto"/>
        <w:rPr>
          <w:rFonts w:ascii="Arial" w:eastAsia="Arial" w:hAnsi="Arial" w:cs="Arial"/>
          <w:color w:val="000000"/>
          <w:sz w:val="20"/>
          <w:szCs w:val="20"/>
        </w:rPr>
      </w:pPr>
      <w:r>
        <w:rPr>
          <w:rFonts w:ascii="Arial" w:hAnsi="Arial"/>
          <w:color w:val="000000"/>
          <w:sz w:val="20"/>
        </w:rPr>
        <w:t>Transactions between the Company and other entities/</w:t>
      </w:r>
    </w:p>
    <w:p w14:paraId="00F736BC" w14:textId="77777777" w:rsidR="002E5547" w:rsidRDefault="002421F8" w:rsidP="00EF694F">
      <w:pPr>
        <w:numPr>
          <w:ilvl w:val="1"/>
          <w:numId w:val="3"/>
        </w:numPr>
        <w:pBdr>
          <w:top w:val="nil"/>
          <w:left w:val="nil"/>
          <w:bottom w:val="nil"/>
          <w:right w:val="nil"/>
          <w:between w:val="nil"/>
        </w:pBdr>
        <w:tabs>
          <w:tab w:val="left" w:pos="360"/>
          <w:tab w:val="left" w:pos="432"/>
          <w:tab w:val="left" w:pos="1457"/>
        </w:tabs>
        <w:spacing w:after="120" w:line="360" w:lineRule="auto"/>
        <w:rPr>
          <w:rFonts w:ascii="Arial" w:eastAsia="Arial" w:hAnsi="Arial" w:cs="Arial"/>
          <w:color w:val="000000"/>
          <w:sz w:val="20"/>
          <w:szCs w:val="20"/>
        </w:rPr>
      </w:pPr>
      <w:r>
        <w:rPr>
          <w:rFonts w:ascii="Arial" w:hAnsi="Arial"/>
          <w:color w:val="000000"/>
          <w:sz w:val="20"/>
        </w:rPr>
        <w:t>Transactions between the Company and the companies in which members of the Board of Directors, members of the Supervisory Board, the Manager and other managers have been being founding members or members of the Board of Directors, the Executive Manager for</w:t>
      </w:r>
      <w:r>
        <w:rPr>
          <w:rFonts w:ascii="Arial" w:hAnsi="Arial"/>
          <w:color w:val="000000"/>
          <w:sz w:val="20"/>
        </w:rPr>
        <w:t xml:space="preserve"> the past three (03) years (calculated at the time of reporting): None</w:t>
      </w:r>
    </w:p>
    <w:p w14:paraId="26FB8BA3" w14:textId="77777777" w:rsidR="002E5547" w:rsidRDefault="002421F8" w:rsidP="00EF694F">
      <w:pPr>
        <w:numPr>
          <w:ilvl w:val="1"/>
          <w:numId w:val="3"/>
        </w:numPr>
        <w:pBdr>
          <w:top w:val="nil"/>
          <w:left w:val="nil"/>
          <w:bottom w:val="nil"/>
          <w:right w:val="nil"/>
          <w:between w:val="nil"/>
        </w:pBdr>
        <w:tabs>
          <w:tab w:val="left" w:pos="360"/>
          <w:tab w:val="left" w:pos="432"/>
          <w:tab w:val="left" w:pos="1457"/>
        </w:tabs>
        <w:spacing w:after="120" w:line="360" w:lineRule="auto"/>
        <w:rPr>
          <w:rFonts w:ascii="Arial" w:eastAsia="Arial" w:hAnsi="Arial" w:cs="Arial"/>
          <w:color w:val="000000"/>
          <w:sz w:val="20"/>
          <w:szCs w:val="20"/>
        </w:rPr>
      </w:pPr>
      <w:r>
        <w:rPr>
          <w:rFonts w:ascii="Arial" w:hAnsi="Arial"/>
          <w:color w:val="000000"/>
          <w:sz w:val="20"/>
        </w:rPr>
        <w:t xml:space="preserve">Transactions between Company and company that affiliated persons of members of the Board of </w:t>
      </w:r>
      <w:r>
        <w:rPr>
          <w:rFonts w:ascii="Arial" w:hAnsi="Arial"/>
          <w:color w:val="000000"/>
          <w:sz w:val="20"/>
        </w:rPr>
        <w:lastRenderedPageBreak/>
        <w:t>Directors, members of the Supervisory Board, the Manager and other managers are members of th</w:t>
      </w:r>
      <w:r>
        <w:rPr>
          <w:rFonts w:ascii="Arial" w:hAnsi="Arial"/>
          <w:color w:val="000000"/>
          <w:sz w:val="20"/>
        </w:rPr>
        <w:t>e Board of Directors, the Executive Manager: None</w:t>
      </w:r>
    </w:p>
    <w:p w14:paraId="1B28AEAE" w14:textId="77777777" w:rsidR="002E5547" w:rsidRDefault="002421F8" w:rsidP="00EF694F">
      <w:pPr>
        <w:numPr>
          <w:ilvl w:val="1"/>
          <w:numId w:val="3"/>
        </w:numPr>
        <w:pBdr>
          <w:top w:val="nil"/>
          <w:left w:val="nil"/>
          <w:bottom w:val="nil"/>
          <w:right w:val="nil"/>
          <w:between w:val="nil"/>
        </w:pBdr>
        <w:tabs>
          <w:tab w:val="left" w:pos="360"/>
          <w:tab w:val="left" w:pos="432"/>
          <w:tab w:val="left" w:pos="1457"/>
        </w:tabs>
        <w:spacing w:after="120" w:line="360" w:lineRule="auto"/>
        <w:rPr>
          <w:rFonts w:ascii="Arial" w:eastAsia="Arial" w:hAnsi="Arial" w:cs="Arial"/>
          <w:color w:val="000000"/>
          <w:sz w:val="20"/>
          <w:szCs w:val="20"/>
        </w:rPr>
      </w:pPr>
      <w:r>
        <w:rPr>
          <w:rFonts w:ascii="Arial" w:hAnsi="Arial"/>
          <w:color w:val="000000"/>
          <w:sz w:val="20"/>
        </w:rPr>
        <w:t>Other transactions of the Company (if any) that can bring about material or non-material benefits to members of the Board of Directors, members of the Supervisory Board, and the Manager (General Manager) an</w:t>
      </w:r>
      <w:r>
        <w:rPr>
          <w:rFonts w:ascii="Arial" w:hAnsi="Arial"/>
          <w:color w:val="000000"/>
          <w:sz w:val="20"/>
        </w:rPr>
        <w:t>d other managers None</w:t>
      </w:r>
    </w:p>
    <w:p w14:paraId="02C20C9D" w14:textId="77777777" w:rsidR="002E5547" w:rsidRDefault="002421F8" w:rsidP="00EF694F">
      <w:pPr>
        <w:keepNext/>
        <w:numPr>
          <w:ilvl w:val="0"/>
          <w:numId w:val="5"/>
        </w:numPr>
        <w:pBdr>
          <w:top w:val="nil"/>
          <w:left w:val="nil"/>
          <w:bottom w:val="nil"/>
          <w:right w:val="nil"/>
          <w:between w:val="nil"/>
        </w:pBdr>
        <w:tabs>
          <w:tab w:val="left" w:pos="360"/>
          <w:tab w:val="left" w:pos="432"/>
          <w:tab w:val="left" w:pos="2564"/>
        </w:tabs>
        <w:spacing w:after="120" w:line="360" w:lineRule="auto"/>
        <w:rPr>
          <w:rFonts w:ascii="Arial" w:eastAsia="Arial" w:hAnsi="Arial" w:cs="Arial"/>
          <w:color w:val="000000"/>
          <w:sz w:val="20"/>
          <w:szCs w:val="20"/>
        </w:rPr>
      </w:pPr>
      <w:r>
        <w:rPr>
          <w:rFonts w:ascii="Arial" w:hAnsi="Arial"/>
          <w:color w:val="000000"/>
          <w:sz w:val="20"/>
        </w:rPr>
        <w:t xml:space="preserve">Share transactions of </w:t>
      </w:r>
      <w:proofErr w:type="spellStart"/>
      <w:r>
        <w:rPr>
          <w:rFonts w:ascii="Arial" w:hAnsi="Arial"/>
          <w:color w:val="000000"/>
          <w:sz w:val="20"/>
        </w:rPr>
        <w:t>PDMR</w:t>
      </w:r>
      <w:proofErr w:type="spellEnd"/>
      <w:r>
        <w:rPr>
          <w:rFonts w:ascii="Arial" w:hAnsi="Arial"/>
          <w:color w:val="000000"/>
          <w:sz w:val="20"/>
        </w:rPr>
        <w:t xml:space="preserve"> and affiliated persons of </w:t>
      </w:r>
      <w:proofErr w:type="spellStart"/>
      <w:r>
        <w:rPr>
          <w:rFonts w:ascii="Arial" w:hAnsi="Arial"/>
          <w:color w:val="000000"/>
          <w:sz w:val="20"/>
        </w:rPr>
        <w:t>PDMR</w:t>
      </w:r>
      <w:proofErr w:type="spellEnd"/>
      <w:r>
        <w:rPr>
          <w:rFonts w:ascii="Arial" w:hAnsi="Arial"/>
          <w:color w:val="000000"/>
          <w:sz w:val="20"/>
        </w:rPr>
        <w:t xml:space="preserve"> None</w:t>
      </w:r>
    </w:p>
    <w:p w14:paraId="696A9220" w14:textId="77777777" w:rsidR="002E5547" w:rsidRDefault="002421F8" w:rsidP="00EF694F">
      <w:pPr>
        <w:keepNext/>
        <w:numPr>
          <w:ilvl w:val="0"/>
          <w:numId w:val="5"/>
        </w:numPr>
        <w:pBdr>
          <w:top w:val="nil"/>
          <w:left w:val="nil"/>
          <w:bottom w:val="nil"/>
          <w:right w:val="nil"/>
          <w:between w:val="nil"/>
        </w:pBdr>
        <w:tabs>
          <w:tab w:val="left" w:pos="360"/>
          <w:tab w:val="left" w:pos="432"/>
          <w:tab w:val="left" w:pos="2564"/>
        </w:tabs>
        <w:spacing w:after="120" w:line="360" w:lineRule="auto"/>
        <w:rPr>
          <w:rFonts w:ascii="Arial" w:eastAsia="Arial" w:hAnsi="Arial" w:cs="Arial"/>
          <w:color w:val="000000"/>
          <w:sz w:val="20"/>
          <w:szCs w:val="20"/>
        </w:rPr>
      </w:pPr>
      <w:r>
        <w:rPr>
          <w:rFonts w:ascii="Arial" w:hAnsi="Arial"/>
          <w:color w:val="000000"/>
          <w:sz w:val="20"/>
        </w:rPr>
        <w:t>Other significant issues: None</w:t>
      </w:r>
    </w:p>
    <w:sectPr w:rsidR="002E554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832E4"/>
    <w:multiLevelType w:val="multilevel"/>
    <w:tmpl w:val="2D8233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007FC6"/>
    <w:multiLevelType w:val="multilevel"/>
    <w:tmpl w:val="2BB408E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B655FCF"/>
    <w:multiLevelType w:val="multilevel"/>
    <w:tmpl w:val="88C09874"/>
    <w:lvl w:ilvl="0">
      <w:start w:val="5"/>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FA43CE3"/>
    <w:multiLevelType w:val="multilevel"/>
    <w:tmpl w:val="02E0912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9AA31E1"/>
    <w:multiLevelType w:val="multilevel"/>
    <w:tmpl w:val="80CA6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931EE8"/>
    <w:multiLevelType w:val="multilevel"/>
    <w:tmpl w:val="C436F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47"/>
    <w:rsid w:val="002421F8"/>
    <w:rsid w:val="002E5547"/>
    <w:rsid w:val="00342884"/>
    <w:rsid w:val="00EF6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750C"/>
  <w15:docId w15:val="{FFD9AFCF-78C5-4C7A-8836-CF6F3487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EF6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gty382dongan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jhq6ppA9HBAnFkBsPBalwdTDjg==">CgMxLjA4AHIhMW1fS0cydi1JOS1sZG9xeVFWaU00RzBBTUt3UTROWVRu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2024-01-25T03:26:00Z</dcterms:created>
  <dcterms:modified xsi:type="dcterms:W3CDTF">2024-01-25T03:26:00Z</dcterms:modified>
</cp:coreProperties>
</file>