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CC8D0" w14:textId="77777777" w:rsidR="00050FFF" w:rsidRPr="00791A2A" w:rsidRDefault="00AD0688" w:rsidP="0095184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91A2A">
        <w:rPr>
          <w:rFonts w:ascii="Arial" w:hAnsi="Arial" w:cs="Arial"/>
          <w:b/>
          <w:color w:val="010000"/>
          <w:sz w:val="20"/>
        </w:rPr>
        <w:t>KIP: Annual Corporate Governance Report 2023</w:t>
      </w:r>
    </w:p>
    <w:p w14:paraId="788090C7" w14:textId="77777777" w:rsidR="00050FFF" w:rsidRPr="00791A2A" w:rsidRDefault="00AD0688" w:rsidP="0095184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On January 22, 2024, Vietnam K.I.P Joint Stock Company announced Report No. 313/BC-KIP on the corporate governance in 2023 as follows: </w:t>
      </w:r>
    </w:p>
    <w:p w14:paraId="773F0B7D" w14:textId="77777777" w:rsidR="00050FFF" w:rsidRPr="00791A2A" w:rsidRDefault="00AD0688" w:rsidP="00951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Name of company: Vietnam K.I.P Joint Stock Company</w:t>
      </w:r>
    </w:p>
    <w:p w14:paraId="48A8BB83" w14:textId="77777777" w:rsidR="00050FFF" w:rsidRPr="00791A2A" w:rsidRDefault="00AD0688" w:rsidP="00951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Head office address: No.2, Alley 121B, </w:t>
      </w:r>
      <w:proofErr w:type="spellStart"/>
      <w:r w:rsidRPr="00791A2A">
        <w:rPr>
          <w:rFonts w:ascii="Arial" w:hAnsi="Arial" w:cs="Arial"/>
          <w:color w:val="010000"/>
          <w:sz w:val="20"/>
        </w:rPr>
        <w:t>Huu</w:t>
      </w:r>
      <w:proofErr w:type="spellEnd"/>
      <w:r w:rsidRPr="00791A2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91A2A">
        <w:rPr>
          <w:rFonts w:ascii="Arial" w:hAnsi="Arial" w:cs="Arial"/>
          <w:color w:val="010000"/>
          <w:sz w:val="20"/>
        </w:rPr>
        <w:t>Nghi</w:t>
      </w:r>
      <w:proofErr w:type="spellEnd"/>
      <w:r w:rsidRPr="00791A2A">
        <w:rPr>
          <w:rFonts w:ascii="Arial" w:hAnsi="Arial" w:cs="Arial"/>
          <w:color w:val="010000"/>
          <w:sz w:val="20"/>
        </w:rPr>
        <w:t xml:space="preserve"> Street, Xuan </w:t>
      </w:r>
      <w:proofErr w:type="spellStart"/>
      <w:r w:rsidRPr="00791A2A">
        <w:rPr>
          <w:rFonts w:ascii="Arial" w:hAnsi="Arial" w:cs="Arial"/>
          <w:color w:val="010000"/>
          <w:sz w:val="20"/>
        </w:rPr>
        <w:t>Khanh</w:t>
      </w:r>
      <w:proofErr w:type="spellEnd"/>
      <w:r w:rsidRPr="00791A2A">
        <w:rPr>
          <w:rFonts w:ascii="Arial" w:hAnsi="Arial" w:cs="Arial"/>
          <w:color w:val="010000"/>
          <w:sz w:val="20"/>
        </w:rPr>
        <w:t xml:space="preserve"> Ward, Son </w:t>
      </w:r>
      <w:proofErr w:type="spellStart"/>
      <w:r w:rsidRPr="00791A2A">
        <w:rPr>
          <w:rFonts w:ascii="Arial" w:hAnsi="Arial" w:cs="Arial"/>
          <w:color w:val="010000"/>
          <w:sz w:val="20"/>
        </w:rPr>
        <w:t>Tay</w:t>
      </w:r>
      <w:proofErr w:type="spellEnd"/>
      <w:r w:rsidRPr="00791A2A">
        <w:rPr>
          <w:rFonts w:ascii="Arial" w:hAnsi="Arial" w:cs="Arial"/>
          <w:color w:val="010000"/>
          <w:sz w:val="20"/>
        </w:rPr>
        <w:t xml:space="preserve"> Town, Hanoi</w:t>
      </w:r>
    </w:p>
    <w:p w14:paraId="0C2E693C" w14:textId="77777777" w:rsidR="00050FFF" w:rsidRPr="00791A2A" w:rsidRDefault="00AD0688" w:rsidP="0095184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Tel: 02433 838 181 Fax: 02433 838 405.</w:t>
      </w:r>
    </w:p>
    <w:p w14:paraId="6B87D1B3" w14:textId="77777777" w:rsidR="00050FFF" w:rsidRPr="00791A2A" w:rsidRDefault="00AD0688" w:rsidP="00951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Charter capital: VND 98,000,000,000 </w:t>
      </w:r>
    </w:p>
    <w:p w14:paraId="5484B4FD" w14:textId="77777777" w:rsidR="00050FFF" w:rsidRPr="00791A2A" w:rsidRDefault="00AD0688" w:rsidP="00951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Securities code: KIP</w:t>
      </w:r>
    </w:p>
    <w:p w14:paraId="02203C95" w14:textId="3441DBE5" w:rsidR="00050FFF" w:rsidRPr="00791A2A" w:rsidRDefault="00AD0688" w:rsidP="00951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Corporate governance model: The </w:t>
      </w:r>
      <w:r w:rsidR="00951847">
        <w:rPr>
          <w:rFonts w:ascii="Arial" w:hAnsi="Arial" w:cs="Arial"/>
          <w:color w:val="010000"/>
          <w:sz w:val="20"/>
        </w:rPr>
        <w:t xml:space="preserve">General Meeting, </w:t>
      </w:r>
      <w:r w:rsidRPr="00791A2A">
        <w:rPr>
          <w:rFonts w:ascii="Arial" w:hAnsi="Arial" w:cs="Arial"/>
          <w:color w:val="010000"/>
          <w:sz w:val="20"/>
        </w:rPr>
        <w:t xml:space="preserve">Board of Directors, </w:t>
      </w:r>
      <w:r w:rsidR="00951847">
        <w:rPr>
          <w:rFonts w:ascii="Arial" w:hAnsi="Arial" w:cs="Arial"/>
          <w:color w:val="010000"/>
          <w:sz w:val="20"/>
        </w:rPr>
        <w:t>Managing Director</w:t>
      </w:r>
      <w:r w:rsidRPr="00791A2A">
        <w:rPr>
          <w:rFonts w:ascii="Arial" w:hAnsi="Arial" w:cs="Arial"/>
          <w:color w:val="010000"/>
          <w:sz w:val="20"/>
        </w:rPr>
        <w:t xml:space="preserve"> </w:t>
      </w:r>
      <w:r w:rsidR="00951847">
        <w:rPr>
          <w:rFonts w:ascii="Arial" w:hAnsi="Arial" w:cs="Arial"/>
          <w:color w:val="010000"/>
          <w:sz w:val="20"/>
        </w:rPr>
        <w:t xml:space="preserve">and </w:t>
      </w:r>
      <w:r w:rsidRPr="00791A2A">
        <w:rPr>
          <w:rFonts w:ascii="Arial" w:hAnsi="Arial" w:cs="Arial"/>
          <w:color w:val="010000"/>
          <w:sz w:val="20"/>
        </w:rPr>
        <w:t>Audit Committee under the Board of Directors.</w:t>
      </w:r>
    </w:p>
    <w:p w14:paraId="29C0DE79" w14:textId="1C794469" w:rsidR="00050FFF" w:rsidRPr="00791A2A" w:rsidRDefault="00AD0688" w:rsidP="00951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Activities of the </w:t>
      </w:r>
      <w:r w:rsidR="00951847">
        <w:rPr>
          <w:rFonts w:ascii="Arial" w:hAnsi="Arial" w:cs="Arial"/>
          <w:color w:val="010000"/>
          <w:sz w:val="20"/>
        </w:rPr>
        <w:t>General Meeting</w:t>
      </w:r>
      <w:r w:rsidRPr="00791A2A">
        <w:rPr>
          <w:rFonts w:ascii="Arial" w:hAnsi="Arial" w:cs="Arial"/>
          <w:color w:val="010000"/>
          <w:sz w:val="20"/>
        </w:rPr>
        <w:t>:</w:t>
      </w:r>
    </w:p>
    <w:p w14:paraId="6723803A" w14:textId="4F654E01" w:rsidR="00050FFF" w:rsidRPr="00791A2A" w:rsidRDefault="00AD0688" w:rsidP="00951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On May 19, 2023, the Annual </w:t>
      </w:r>
      <w:r w:rsidR="00951847">
        <w:rPr>
          <w:rFonts w:ascii="Arial" w:hAnsi="Arial" w:cs="Arial"/>
          <w:color w:val="010000"/>
          <w:sz w:val="20"/>
        </w:rPr>
        <w:t>General Meeting</w:t>
      </w:r>
      <w:r w:rsidRPr="00791A2A">
        <w:rPr>
          <w:rFonts w:ascii="Arial" w:hAnsi="Arial" w:cs="Arial"/>
          <w:color w:val="010000"/>
          <w:sz w:val="20"/>
        </w:rPr>
        <w:t xml:space="preserve"> took place and promulgated General Mandate No. 303/NQ- DHDCD: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9"/>
        <w:gridCol w:w="1645"/>
        <w:gridCol w:w="1197"/>
        <w:gridCol w:w="5666"/>
      </w:tblGrid>
      <w:tr w:rsidR="00050FFF" w:rsidRPr="00791A2A" w14:paraId="08BFBF10" w14:textId="77777777" w:rsidTr="00AD0688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B31B9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F5B53" w14:textId="5D9DA294" w:rsidR="00050FFF" w:rsidRPr="00791A2A" w:rsidRDefault="00AD0688" w:rsidP="0095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 xml:space="preserve">General Mandate/Decision 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F662F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FC32F" w14:textId="0372DF10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Content</w:t>
            </w:r>
            <w:r w:rsidR="00951847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050FFF" w:rsidRPr="00791A2A" w14:paraId="19340896" w14:textId="77777777" w:rsidTr="00AD0688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18C40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E3903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No. 303/NQ-DHDCD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DDFB0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May 19, 2023</w:t>
            </w:r>
          </w:p>
        </w:tc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FBEB5" w14:textId="62A3B62E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 xml:space="preserve">Annual General </w:t>
            </w:r>
            <w:proofErr w:type="spellStart"/>
            <w:r w:rsidRPr="00791A2A">
              <w:rPr>
                <w:rFonts w:ascii="Arial" w:hAnsi="Arial" w:cs="Arial"/>
                <w:color w:val="010000"/>
                <w:sz w:val="20"/>
              </w:rPr>
              <w:t>Mandare</w:t>
            </w:r>
            <w:proofErr w:type="spellEnd"/>
          </w:p>
        </w:tc>
      </w:tr>
    </w:tbl>
    <w:p w14:paraId="7C3A2C5E" w14:textId="77777777" w:rsidR="00050FFF" w:rsidRPr="00791A2A" w:rsidRDefault="00AD0688" w:rsidP="00AD0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The Board of Directors</w:t>
      </w:r>
    </w:p>
    <w:p w14:paraId="5EC51618" w14:textId="77777777" w:rsidR="00050FFF" w:rsidRPr="00791A2A" w:rsidRDefault="00AD0688" w:rsidP="00AD06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536"/>
        <w:gridCol w:w="2068"/>
        <w:gridCol w:w="1984"/>
        <w:gridCol w:w="2058"/>
        <w:gridCol w:w="2371"/>
      </w:tblGrid>
      <w:tr w:rsidR="00050FFF" w:rsidRPr="00791A2A" w14:paraId="1F30BDAB" w14:textId="77777777" w:rsidTr="00951847"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D91FA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8FB64" w14:textId="04179852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0E0D5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DF304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50FFF" w:rsidRPr="00791A2A" w14:paraId="43ACED35" w14:textId="77777777" w:rsidTr="00951847"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90690" w14:textId="77777777" w:rsidR="00050FFF" w:rsidRPr="00791A2A" w:rsidRDefault="00050FFF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D9A0E" w14:textId="77777777" w:rsidR="00050FFF" w:rsidRPr="00791A2A" w:rsidRDefault="00050FFF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BD977" w14:textId="77777777" w:rsidR="00050FFF" w:rsidRPr="00791A2A" w:rsidRDefault="00050FFF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25D8E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BFAAF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050FFF" w:rsidRPr="00791A2A" w14:paraId="6F4EB4D8" w14:textId="77777777" w:rsidTr="00951847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4D7BA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71BC3" w14:textId="2FF6403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791A2A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791A2A">
              <w:rPr>
                <w:rFonts w:ascii="Arial" w:hAnsi="Arial" w:cs="Arial"/>
                <w:color w:val="010000"/>
                <w:sz w:val="20"/>
              </w:rPr>
              <w:t xml:space="preserve"> Cuong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0BE9C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D5E68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May 09, 2019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B9FCF" w14:textId="77777777" w:rsidR="00050FFF" w:rsidRPr="00791A2A" w:rsidRDefault="00050FFF" w:rsidP="00AD0688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0FFF" w:rsidRPr="00791A2A" w14:paraId="4954395C" w14:textId="77777777" w:rsidTr="00951847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CAAD8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2FB5A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791A2A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791A2A">
              <w:rPr>
                <w:rFonts w:ascii="Arial" w:hAnsi="Arial" w:cs="Arial"/>
                <w:color w:val="010000"/>
                <w:sz w:val="20"/>
              </w:rPr>
              <w:t xml:space="preserve"> De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1B890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2325F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May 09, 2019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339FB" w14:textId="77777777" w:rsidR="00050FFF" w:rsidRPr="00791A2A" w:rsidRDefault="00050FFF" w:rsidP="00AD0688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0FFF" w:rsidRPr="00791A2A" w14:paraId="745BD052" w14:textId="77777777" w:rsidTr="00951847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95CD5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B2C20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Mr. Hoang Anh Dung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88BCF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86948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May 09, 2019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BA3E8" w14:textId="77777777" w:rsidR="00050FFF" w:rsidRPr="00791A2A" w:rsidRDefault="00050FFF" w:rsidP="00AD0688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153E037" w14:textId="77777777" w:rsidR="00050FFF" w:rsidRPr="00791A2A" w:rsidRDefault="00AD0688" w:rsidP="00AD06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Board Resolutions/Board 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9"/>
        <w:gridCol w:w="1910"/>
        <w:gridCol w:w="1491"/>
        <w:gridCol w:w="4887"/>
      </w:tblGrid>
      <w:tr w:rsidR="00050FFF" w:rsidRPr="00791A2A" w14:paraId="7A592B4D" w14:textId="77777777" w:rsidTr="00AD0688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D4C5D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74FF9" w14:textId="27DC686F" w:rsidR="00050FFF" w:rsidRPr="00791A2A" w:rsidRDefault="00AD0688" w:rsidP="0095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 xml:space="preserve">Board Resolution/Board Decision 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3CDAC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6293F" w14:textId="4D9F3BD8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Content</w:t>
            </w:r>
            <w:r w:rsidR="00951847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050FFF" w:rsidRPr="00791A2A" w14:paraId="1F20A0ED" w14:textId="77777777" w:rsidTr="00AD0688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F2BDF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2F071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285/QD- HDQT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EDE24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January 03, 2023</w:t>
            </w:r>
          </w:p>
        </w:tc>
        <w:tc>
          <w:tcPr>
            <w:tcW w:w="2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CE2AC" w14:textId="3E5038C5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 xml:space="preserve">Approve the appointment of Mr. Bui Quang </w:t>
            </w:r>
            <w:proofErr w:type="spellStart"/>
            <w:r w:rsidRPr="00791A2A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791A2A">
              <w:rPr>
                <w:rFonts w:ascii="Arial" w:hAnsi="Arial" w:cs="Arial"/>
                <w:color w:val="010000"/>
                <w:sz w:val="20"/>
              </w:rPr>
              <w:t xml:space="preserve"> as the Deputy </w:t>
            </w:r>
            <w:r w:rsidR="00951847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050FFF" w:rsidRPr="00791A2A" w14:paraId="0F7CCE90" w14:textId="77777777" w:rsidTr="00AD0688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A5FAA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4E61C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290/QD- HDQT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C827C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March 14, 2023</w:t>
            </w:r>
          </w:p>
        </w:tc>
        <w:tc>
          <w:tcPr>
            <w:tcW w:w="2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69F5F" w14:textId="322E2D3F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 xml:space="preserve">Approve the dismissal of Mr. Bui Quang </w:t>
            </w:r>
            <w:proofErr w:type="spellStart"/>
            <w:r w:rsidRPr="00791A2A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791A2A">
              <w:rPr>
                <w:rFonts w:ascii="Arial" w:hAnsi="Arial" w:cs="Arial"/>
                <w:color w:val="010000"/>
                <w:sz w:val="20"/>
              </w:rPr>
              <w:t xml:space="preserve"> from the position of Deputy </w:t>
            </w:r>
            <w:r w:rsidR="00951847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050FFF" w:rsidRPr="00791A2A" w14:paraId="3F35A2CC" w14:textId="77777777" w:rsidTr="00AD0688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D35FE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D1649" w14:textId="7980DDDB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292/NQ-HDQT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CAD29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BD20B" w14:textId="18DC7628" w:rsidR="00050FFF" w:rsidRPr="00791A2A" w:rsidRDefault="00AD0688" w:rsidP="0095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951847">
              <w:rPr>
                <w:rFonts w:ascii="Arial" w:hAnsi="Arial" w:cs="Arial"/>
                <w:color w:val="010000"/>
                <w:sz w:val="20"/>
              </w:rPr>
              <w:t>convening</w:t>
            </w:r>
            <w:r w:rsidRPr="00791A2A">
              <w:rPr>
                <w:rFonts w:ascii="Arial" w:hAnsi="Arial" w:cs="Arial"/>
                <w:color w:val="010000"/>
                <w:sz w:val="20"/>
              </w:rPr>
              <w:t xml:space="preserve"> of the Annual </w:t>
            </w:r>
            <w:r w:rsidR="00951847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791A2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050FFF" w:rsidRPr="00791A2A" w14:paraId="0FB6CDDF" w14:textId="77777777" w:rsidTr="00AD0688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34BCC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F82DE" w14:textId="34E9340D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301/NQ-HDQT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C2323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CE12A" w14:textId="67BA0DF8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Approve the production and business plan for the last 8 months of 2023</w:t>
            </w:r>
          </w:p>
        </w:tc>
      </w:tr>
      <w:tr w:rsidR="00050FFF" w:rsidRPr="00791A2A" w14:paraId="501F7B4D" w14:textId="77777777" w:rsidTr="00AD0688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48DAB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BD907" w14:textId="24BE30AF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309/NQ-HDQT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1976B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2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AAE5A" w14:textId="6D43776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Approve signing the Financial Statement Audit Contract for the fiscal year ending December 31, 2023</w:t>
            </w:r>
          </w:p>
        </w:tc>
      </w:tr>
    </w:tbl>
    <w:p w14:paraId="62CA132F" w14:textId="597D4A1C" w:rsidR="00050FFF" w:rsidRPr="00791A2A" w:rsidRDefault="00AD0688" w:rsidP="00AD0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Audit Committee</w:t>
      </w:r>
    </w:p>
    <w:p w14:paraId="7D4EE696" w14:textId="77777777" w:rsidR="00050FFF" w:rsidRPr="00791A2A" w:rsidRDefault="00AD0688" w:rsidP="00AD06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1 Information about the members of Audit Committee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1"/>
        <w:gridCol w:w="2345"/>
        <w:gridCol w:w="2308"/>
        <w:gridCol w:w="1999"/>
        <w:gridCol w:w="1744"/>
      </w:tblGrid>
      <w:tr w:rsidR="00050FFF" w:rsidRPr="00791A2A" w14:paraId="6971AB79" w14:textId="77777777" w:rsidTr="00AD0688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0F3A3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FAAD3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Member of the Audit Committee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94F18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C4209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Date of appointment/dismissal as member of the Audit Committee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DFF8D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050FFF" w:rsidRPr="00791A2A" w14:paraId="1A287E44" w14:textId="77777777" w:rsidTr="00AD0688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C267C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D419B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Mr. Hoang Anh Dung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AB9FD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180D0" w14:textId="150A55A6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Appointed on June 01, 2021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75945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Electrical Engineer</w:t>
            </w:r>
          </w:p>
        </w:tc>
      </w:tr>
      <w:tr w:rsidR="00050FFF" w:rsidRPr="00791A2A" w14:paraId="06737C29" w14:textId="77777777" w:rsidTr="00AD0688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0B426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BC72F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791A2A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791A2A">
              <w:rPr>
                <w:rFonts w:ascii="Arial" w:hAnsi="Arial" w:cs="Arial"/>
                <w:color w:val="010000"/>
                <w:sz w:val="20"/>
              </w:rPr>
              <w:t xml:space="preserve"> De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52472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7A467" w14:textId="488488B6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Appointed on October 01, 2020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AEC05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Mechanical Engineer</w:t>
            </w:r>
          </w:p>
          <w:p w14:paraId="229D452C" w14:textId="4385D6D2" w:rsidR="00050FFF" w:rsidRPr="00791A2A" w:rsidRDefault="00951847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D0688" w:rsidRPr="00791A2A">
              <w:rPr>
                <w:rFonts w:ascii="Arial" w:hAnsi="Arial" w:cs="Arial"/>
                <w:color w:val="010000"/>
                <w:sz w:val="20"/>
              </w:rPr>
              <w:t xml:space="preserve"> Economics;</w:t>
            </w:r>
          </w:p>
        </w:tc>
      </w:tr>
    </w:tbl>
    <w:p w14:paraId="176ED5D6" w14:textId="029D7772" w:rsidR="00050FFF" w:rsidRPr="00791A2A" w:rsidRDefault="00AD0688" w:rsidP="00AD0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3"/>
        <w:gridCol w:w="2769"/>
        <w:gridCol w:w="1556"/>
        <w:gridCol w:w="2070"/>
        <w:gridCol w:w="1999"/>
      </w:tblGrid>
      <w:tr w:rsidR="00050FFF" w:rsidRPr="00791A2A" w14:paraId="22D5E78F" w14:textId="77777777" w:rsidTr="00AD0688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E3B47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4BFAD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A221F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BC3AB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E711A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050FFF" w:rsidRPr="00791A2A" w14:paraId="1EF7A2CF" w14:textId="77777777" w:rsidTr="00AD0688"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12F32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C4744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Ms. Truong Thi Huong Lan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6B4B9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May 29, 1968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016D2" w14:textId="74F09868" w:rsidR="00050FFF" w:rsidRPr="00791A2A" w:rsidRDefault="00951847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D0688" w:rsidRPr="00791A2A">
              <w:rPr>
                <w:rFonts w:ascii="Arial" w:hAnsi="Arial" w:cs="Arial"/>
                <w:color w:val="010000"/>
                <w:sz w:val="20"/>
              </w:rPr>
              <w:t xml:space="preserve"> Foreign Languages, </w:t>
            </w: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D0688" w:rsidRPr="00791A2A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82245" w14:textId="4FE63D31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 xml:space="preserve">Appointed as </w:t>
            </w:r>
            <w:r w:rsidR="00951847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791A2A">
              <w:rPr>
                <w:rFonts w:ascii="Arial" w:hAnsi="Arial" w:cs="Arial"/>
                <w:color w:val="010000"/>
                <w:sz w:val="20"/>
              </w:rPr>
              <w:t xml:space="preserve"> from October 27, 2021</w:t>
            </w:r>
          </w:p>
        </w:tc>
      </w:tr>
    </w:tbl>
    <w:p w14:paraId="1D2DAEDA" w14:textId="162C224E" w:rsidR="00050FFF" w:rsidRPr="00791A2A" w:rsidRDefault="00AD0688" w:rsidP="00AD0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69"/>
        <w:gridCol w:w="1648"/>
        <w:gridCol w:w="2444"/>
        <w:gridCol w:w="2756"/>
      </w:tblGrid>
      <w:tr w:rsidR="00050FFF" w:rsidRPr="00791A2A" w14:paraId="3B5279E1" w14:textId="77777777" w:rsidTr="00AD0688"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997E4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lastRenderedPageBreak/>
              <w:t>Full name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4F699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50D4B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BDB8C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Date of appointment / dismissal</w:t>
            </w:r>
          </w:p>
        </w:tc>
      </w:tr>
      <w:tr w:rsidR="00050FFF" w:rsidRPr="00791A2A" w14:paraId="36C11207" w14:textId="77777777" w:rsidTr="00AD0688"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A756B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Ms. Phan Thi Thuy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76B0E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June 24, 1980</w:t>
            </w:r>
          </w:p>
        </w:tc>
        <w:tc>
          <w:tcPr>
            <w:tcW w:w="1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2C21E" w14:textId="0ACDF56E" w:rsidR="00050FFF" w:rsidRPr="00791A2A" w:rsidRDefault="00951847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D0688" w:rsidRPr="00791A2A">
              <w:rPr>
                <w:rFonts w:ascii="Arial" w:hAnsi="Arial" w:cs="Arial"/>
                <w:color w:val="010000"/>
                <w:sz w:val="20"/>
              </w:rPr>
              <w:t xml:space="preserve"> Economics;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DBE0E" w14:textId="77777777" w:rsidR="00050FFF" w:rsidRPr="00791A2A" w:rsidRDefault="00AD0688" w:rsidP="00AD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1A2A">
              <w:rPr>
                <w:rFonts w:ascii="Arial" w:hAnsi="Arial" w:cs="Arial"/>
                <w:color w:val="010000"/>
                <w:sz w:val="20"/>
              </w:rPr>
              <w:t>Appointed on November 01, 2016</w:t>
            </w:r>
          </w:p>
        </w:tc>
      </w:tr>
    </w:tbl>
    <w:p w14:paraId="79C7BD9A" w14:textId="4D52834E" w:rsidR="00C11542" w:rsidRPr="00791A2A" w:rsidRDefault="00C11542" w:rsidP="00951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Training on corporate governance</w:t>
      </w:r>
    </w:p>
    <w:p w14:paraId="27DD6299" w14:textId="22893369" w:rsidR="00050FFF" w:rsidRPr="00791A2A" w:rsidRDefault="00AD0688" w:rsidP="00951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List of </w:t>
      </w:r>
      <w:r w:rsidR="00951847">
        <w:rPr>
          <w:rFonts w:ascii="Arial" w:hAnsi="Arial" w:cs="Arial"/>
          <w:color w:val="010000"/>
          <w:sz w:val="20"/>
        </w:rPr>
        <w:t>related</w:t>
      </w:r>
      <w:r w:rsidR="00791A2A" w:rsidRPr="00791A2A">
        <w:rPr>
          <w:rFonts w:ascii="Arial" w:hAnsi="Arial" w:cs="Arial"/>
          <w:color w:val="010000"/>
          <w:sz w:val="20"/>
        </w:rPr>
        <w:t xml:space="preserve"> </w:t>
      </w:r>
      <w:r w:rsidRPr="00791A2A">
        <w:rPr>
          <w:rFonts w:ascii="Arial" w:hAnsi="Arial" w:cs="Arial"/>
          <w:color w:val="010000"/>
          <w:sz w:val="20"/>
        </w:rPr>
        <w:t>person</w:t>
      </w:r>
      <w:r w:rsidR="00791A2A" w:rsidRPr="00791A2A">
        <w:rPr>
          <w:rFonts w:ascii="Arial" w:hAnsi="Arial" w:cs="Arial"/>
          <w:color w:val="010000"/>
          <w:sz w:val="20"/>
        </w:rPr>
        <w:t>s</w:t>
      </w:r>
      <w:r w:rsidRPr="00791A2A">
        <w:rPr>
          <w:rFonts w:ascii="Arial" w:hAnsi="Arial" w:cs="Arial"/>
          <w:color w:val="010000"/>
          <w:sz w:val="20"/>
        </w:rPr>
        <w:t xml:space="preserve"> of the public Company and transactions between the </w:t>
      </w:r>
      <w:r w:rsidR="00951847">
        <w:rPr>
          <w:rFonts w:ascii="Arial" w:hAnsi="Arial" w:cs="Arial"/>
          <w:color w:val="010000"/>
          <w:sz w:val="20"/>
        </w:rPr>
        <w:t>related</w:t>
      </w:r>
      <w:r w:rsidRPr="00791A2A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731C4911" w14:textId="346B89AA" w:rsidR="00050FFF" w:rsidRPr="00791A2A" w:rsidRDefault="00AD0688" w:rsidP="009518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951847">
        <w:rPr>
          <w:rFonts w:ascii="Arial" w:hAnsi="Arial" w:cs="Arial"/>
          <w:color w:val="010000"/>
          <w:sz w:val="20"/>
        </w:rPr>
        <w:t>related</w:t>
      </w:r>
      <w:r w:rsidRPr="00791A2A">
        <w:rPr>
          <w:rFonts w:ascii="Arial" w:hAnsi="Arial" w:cs="Arial"/>
          <w:color w:val="010000"/>
          <w:sz w:val="20"/>
        </w:rPr>
        <w:t xml:space="preserve"> persons of the Company; or between the Company and major shareholders, PDMR and </w:t>
      </w:r>
      <w:r w:rsidR="00951847">
        <w:rPr>
          <w:rFonts w:ascii="Arial" w:hAnsi="Arial" w:cs="Arial"/>
          <w:color w:val="010000"/>
          <w:sz w:val="20"/>
        </w:rPr>
        <w:t>related</w:t>
      </w:r>
      <w:r w:rsidRPr="00791A2A">
        <w:rPr>
          <w:rFonts w:ascii="Arial" w:hAnsi="Arial" w:cs="Arial"/>
          <w:color w:val="010000"/>
          <w:sz w:val="20"/>
        </w:rPr>
        <w:t xml:space="preserve"> persons of PDMR None.</w:t>
      </w:r>
    </w:p>
    <w:p w14:paraId="1F2C07F1" w14:textId="6CEF8C00" w:rsidR="00050FFF" w:rsidRPr="00791A2A" w:rsidRDefault="00AD0688" w:rsidP="009518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951847">
        <w:rPr>
          <w:rFonts w:ascii="Arial" w:hAnsi="Arial" w:cs="Arial"/>
          <w:color w:val="010000"/>
          <w:sz w:val="20"/>
        </w:rPr>
        <w:t>related</w:t>
      </w:r>
      <w:r w:rsidRPr="00791A2A">
        <w:rPr>
          <w:rFonts w:ascii="Arial" w:hAnsi="Arial" w:cs="Arial"/>
          <w:color w:val="010000"/>
          <w:sz w:val="20"/>
        </w:rPr>
        <w:t xml:space="preserve"> persons of PDMR and subsidiaries, companies controlled by the Company: None.</w:t>
      </w:r>
    </w:p>
    <w:p w14:paraId="77395847" w14:textId="77777777" w:rsidR="00050FFF" w:rsidRPr="00791A2A" w:rsidRDefault="00AD0688" w:rsidP="009518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6DFC90AE" w14:textId="0341DA67" w:rsidR="00050FFF" w:rsidRPr="00791A2A" w:rsidRDefault="00AD0688" w:rsidP="009518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Transactions between the Company and compan</w:t>
      </w:r>
      <w:r w:rsidR="00791A2A" w:rsidRPr="00791A2A">
        <w:rPr>
          <w:rFonts w:ascii="Arial" w:hAnsi="Arial" w:cs="Arial"/>
          <w:color w:val="010000"/>
          <w:sz w:val="20"/>
        </w:rPr>
        <w:t>ies</w:t>
      </w:r>
      <w:r w:rsidRPr="00791A2A">
        <w:rPr>
          <w:rFonts w:ascii="Arial" w:hAnsi="Arial" w:cs="Arial"/>
          <w:color w:val="010000"/>
          <w:sz w:val="20"/>
        </w:rPr>
        <w:t xml:space="preserve"> where memb</w:t>
      </w:r>
      <w:r w:rsidR="00951847">
        <w:rPr>
          <w:rFonts w:ascii="Arial" w:hAnsi="Arial" w:cs="Arial"/>
          <w:color w:val="010000"/>
          <w:sz w:val="20"/>
        </w:rPr>
        <w:t>ers of the Board of Directors, Managing Director</w:t>
      </w:r>
      <w:r w:rsidRPr="00791A2A">
        <w:rPr>
          <w:rFonts w:ascii="Arial" w:hAnsi="Arial" w:cs="Arial"/>
          <w:color w:val="010000"/>
          <w:sz w:val="20"/>
        </w:rPr>
        <w:t xml:space="preserve"> and other managers</w:t>
      </w:r>
      <w:r w:rsidR="00951847">
        <w:rPr>
          <w:rFonts w:ascii="Arial" w:hAnsi="Arial" w:cs="Arial"/>
          <w:color w:val="010000"/>
          <w:sz w:val="20"/>
        </w:rPr>
        <w:t xml:space="preserve"> who</w:t>
      </w:r>
      <w:r w:rsidRPr="00791A2A">
        <w:rPr>
          <w:rFonts w:ascii="Arial" w:hAnsi="Arial" w:cs="Arial"/>
          <w:color w:val="010000"/>
          <w:sz w:val="20"/>
        </w:rPr>
        <w:t xml:space="preserve"> have been founding members, or members</w:t>
      </w:r>
      <w:r w:rsidR="00951847">
        <w:rPr>
          <w:rFonts w:ascii="Arial" w:hAnsi="Arial" w:cs="Arial"/>
          <w:color w:val="010000"/>
          <w:sz w:val="20"/>
        </w:rPr>
        <w:t xml:space="preserve"> of the Board of Directors and </w:t>
      </w:r>
      <w:r w:rsidRPr="00791A2A">
        <w:rPr>
          <w:rFonts w:ascii="Arial" w:hAnsi="Arial" w:cs="Arial"/>
          <w:color w:val="010000"/>
          <w:sz w:val="20"/>
        </w:rPr>
        <w:t>Executive Manager (</w:t>
      </w:r>
      <w:r w:rsidR="00951847">
        <w:rPr>
          <w:rFonts w:ascii="Arial" w:hAnsi="Arial" w:cs="Arial"/>
          <w:color w:val="010000"/>
          <w:sz w:val="20"/>
        </w:rPr>
        <w:t>Managing Director</w:t>
      </w:r>
      <w:r w:rsidRPr="00791A2A">
        <w:rPr>
          <w:rFonts w:ascii="Arial" w:hAnsi="Arial" w:cs="Arial"/>
          <w:color w:val="010000"/>
          <w:sz w:val="20"/>
        </w:rPr>
        <w:t xml:space="preserve">) for the past three (03) years (at the </w:t>
      </w:r>
      <w:r w:rsidR="00951847">
        <w:rPr>
          <w:rFonts w:ascii="Arial" w:hAnsi="Arial" w:cs="Arial"/>
          <w:color w:val="010000"/>
          <w:sz w:val="20"/>
        </w:rPr>
        <w:t>date</w:t>
      </w:r>
      <w:r w:rsidRPr="00791A2A">
        <w:rPr>
          <w:rFonts w:ascii="Arial" w:hAnsi="Arial" w:cs="Arial"/>
          <w:color w:val="010000"/>
          <w:sz w:val="20"/>
        </w:rPr>
        <w:t xml:space="preserve"> of making the report):</w:t>
      </w:r>
    </w:p>
    <w:p w14:paraId="0D474AD7" w14:textId="7FF7542D" w:rsidR="00050FFF" w:rsidRPr="00791A2A" w:rsidRDefault="00AD0688" w:rsidP="009518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Transactions between the Company and the Company that the </w:t>
      </w:r>
      <w:r w:rsidR="00951847">
        <w:rPr>
          <w:rFonts w:ascii="Arial" w:hAnsi="Arial" w:cs="Arial"/>
          <w:color w:val="010000"/>
          <w:sz w:val="20"/>
        </w:rPr>
        <w:t>related</w:t>
      </w:r>
      <w:r w:rsidRPr="00791A2A">
        <w:rPr>
          <w:rFonts w:ascii="Arial" w:hAnsi="Arial" w:cs="Arial"/>
          <w:color w:val="010000"/>
          <w:sz w:val="20"/>
        </w:rPr>
        <w:t xml:space="preserve"> persons of members</w:t>
      </w:r>
      <w:r w:rsidR="00951847">
        <w:rPr>
          <w:rFonts w:ascii="Arial" w:hAnsi="Arial" w:cs="Arial"/>
          <w:color w:val="010000"/>
          <w:sz w:val="20"/>
        </w:rPr>
        <w:t xml:space="preserve"> of the Board of Directors, Managing Director</w:t>
      </w:r>
      <w:r w:rsidRPr="00791A2A">
        <w:rPr>
          <w:rFonts w:ascii="Arial" w:hAnsi="Arial" w:cs="Arial"/>
          <w:color w:val="010000"/>
          <w:sz w:val="20"/>
        </w:rPr>
        <w:t xml:space="preserve"> and other managers are members</w:t>
      </w:r>
      <w:r w:rsidR="00951847">
        <w:rPr>
          <w:rFonts w:ascii="Arial" w:hAnsi="Arial" w:cs="Arial"/>
          <w:color w:val="010000"/>
          <w:sz w:val="20"/>
        </w:rPr>
        <w:t xml:space="preserve"> of the Board of Directors and </w:t>
      </w:r>
      <w:r w:rsidRPr="00791A2A">
        <w:rPr>
          <w:rFonts w:ascii="Arial" w:hAnsi="Arial" w:cs="Arial"/>
          <w:color w:val="010000"/>
          <w:sz w:val="20"/>
        </w:rPr>
        <w:t xml:space="preserve">Executive </w:t>
      </w:r>
      <w:r w:rsidR="00951847">
        <w:rPr>
          <w:rFonts w:ascii="Arial" w:hAnsi="Arial" w:cs="Arial"/>
          <w:color w:val="010000"/>
          <w:sz w:val="20"/>
        </w:rPr>
        <w:t>Manager</w:t>
      </w:r>
      <w:r w:rsidRPr="00791A2A">
        <w:rPr>
          <w:rFonts w:ascii="Arial" w:hAnsi="Arial" w:cs="Arial"/>
          <w:color w:val="010000"/>
          <w:sz w:val="20"/>
        </w:rPr>
        <w:t>:</w:t>
      </w:r>
    </w:p>
    <w:p w14:paraId="030ED5AD" w14:textId="0A578CD0" w:rsidR="00050FFF" w:rsidRPr="00791A2A" w:rsidRDefault="00AD0688" w:rsidP="009518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Other transactions of the Company (if any) </w:t>
      </w:r>
      <w:r w:rsidR="00791A2A" w:rsidRPr="00791A2A">
        <w:rPr>
          <w:rFonts w:ascii="Arial" w:hAnsi="Arial" w:cs="Arial"/>
          <w:color w:val="010000"/>
          <w:sz w:val="20"/>
        </w:rPr>
        <w:t>that</w:t>
      </w:r>
      <w:r w:rsidRPr="00791A2A">
        <w:rPr>
          <w:rFonts w:ascii="Arial" w:hAnsi="Arial" w:cs="Arial"/>
          <w:color w:val="010000"/>
          <w:sz w:val="20"/>
        </w:rPr>
        <w:t xml:space="preserve"> can bring about material or non-material benefits to members</w:t>
      </w:r>
      <w:r w:rsidR="00951847">
        <w:rPr>
          <w:rFonts w:ascii="Arial" w:hAnsi="Arial" w:cs="Arial"/>
          <w:color w:val="010000"/>
          <w:sz w:val="20"/>
        </w:rPr>
        <w:t xml:space="preserve"> of the Board of Directors, </w:t>
      </w:r>
      <w:bookmarkStart w:id="0" w:name="_GoBack"/>
      <w:bookmarkEnd w:id="0"/>
      <w:r w:rsidR="00951847">
        <w:rPr>
          <w:rFonts w:ascii="Arial" w:hAnsi="Arial" w:cs="Arial"/>
          <w:color w:val="010000"/>
          <w:sz w:val="20"/>
        </w:rPr>
        <w:t>Managing Director</w:t>
      </w:r>
      <w:r w:rsidRPr="00791A2A">
        <w:rPr>
          <w:rFonts w:ascii="Arial" w:hAnsi="Arial" w:cs="Arial"/>
          <w:color w:val="010000"/>
          <w:sz w:val="20"/>
        </w:rPr>
        <w:t xml:space="preserve"> and other managers:</w:t>
      </w:r>
    </w:p>
    <w:p w14:paraId="6B2810D5" w14:textId="15CAD383" w:rsidR="00050FFF" w:rsidRPr="00791A2A" w:rsidRDefault="00AD0688" w:rsidP="00951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Share transactions of PDMR and </w:t>
      </w:r>
      <w:r w:rsidR="00951847">
        <w:rPr>
          <w:rFonts w:ascii="Arial" w:hAnsi="Arial" w:cs="Arial"/>
          <w:color w:val="010000"/>
          <w:sz w:val="20"/>
        </w:rPr>
        <w:t>related</w:t>
      </w:r>
      <w:r w:rsidRPr="00791A2A">
        <w:rPr>
          <w:rFonts w:ascii="Arial" w:hAnsi="Arial" w:cs="Arial"/>
          <w:color w:val="010000"/>
          <w:sz w:val="20"/>
        </w:rPr>
        <w:t xml:space="preserve"> persons of PDMR (</w:t>
      </w:r>
      <w:r w:rsidR="00791A2A">
        <w:rPr>
          <w:rFonts w:ascii="Arial" w:hAnsi="Arial" w:cs="Arial"/>
          <w:color w:val="010000"/>
          <w:sz w:val="20"/>
        </w:rPr>
        <w:t>Semi-annual Report</w:t>
      </w:r>
      <w:r w:rsidRPr="00791A2A">
        <w:rPr>
          <w:rFonts w:ascii="Arial" w:hAnsi="Arial" w:cs="Arial"/>
          <w:color w:val="010000"/>
          <w:sz w:val="20"/>
        </w:rPr>
        <w:t>)</w:t>
      </w:r>
    </w:p>
    <w:p w14:paraId="7B1AA40E" w14:textId="0BEE2D45" w:rsidR="00050FFF" w:rsidRPr="00791A2A" w:rsidRDefault="00AD0688" w:rsidP="009518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9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951847">
        <w:rPr>
          <w:rFonts w:ascii="Arial" w:hAnsi="Arial" w:cs="Arial"/>
          <w:color w:val="010000"/>
          <w:sz w:val="20"/>
        </w:rPr>
        <w:t>related</w:t>
      </w:r>
      <w:r w:rsidRPr="00791A2A">
        <w:rPr>
          <w:rFonts w:ascii="Arial" w:hAnsi="Arial" w:cs="Arial"/>
          <w:color w:val="010000"/>
          <w:sz w:val="20"/>
        </w:rPr>
        <w:t xml:space="preserve"> persons: None.</w:t>
      </w:r>
    </w:p>
    <w:p w14:paraId="48149469" w14:textId="77777777" w:rsidR="00050FFF" w:rsidRPr="00791A2A" w:rsidRDefault="00AD0688" w:rsidP="00951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A2A">
        <w:rPr>
          <w:rFonts w:ascii="Arial" w:hAnsi="Arial" w:cs="Arial"/>
          <w:color w:val="010000"/>
          <w:sz w:val="20"/>
        </w:rPr>
        <w:t>Other significant issues: None.</w:t>
      </w:r>
    </w:p>
    <w:sectPr w:rsidR="00050FFF" w:rsidRPr="00791A2A" w:rsidSect="00AD068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05EF"/>
    <w:multiLevelType w:val="multilevel"/>
    <w:tmpl w:val="BF967030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4C81"/>
    <w:multiLevelType w:val="multilevel"/>
    <w:tmpl w:val="AD44A8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B2F66"/>
    <w:multiLevelType w:val="multilevel"/>
    <w:tmpl w:val="429A9E38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03133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6DB5ABC"/>
    <w:multiLevelType w:val="multilevel"/>
    <w:tmpl w:val="283859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43C3"/>
    <w:multiLevelType w:val="multilevel"/>
    <w:tmpl w:val="A610569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0313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AC1114"/>
    <w:multiLevelType w:val="multilevel"/>
    <w:tmpl w:val="C9A07A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22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7571DF4"/>
    <w:multiLevelType w:val="multilevel"/>
    <w:tmpl w:val="C658A8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FF"/>
    <w:rsid w:val="00050FFF"/>
    <w:rsid w:val="00791A2A"/>
    <w:rsid w:val="00951847"/>
    <w:rsid w:val="00AD0688"/>
    <w:rsid w:val="00C11542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2D49E"/>
  <w15:docId w15:val="{F97ED897-AE9A-437D-9BAC-51D4BFA8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133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133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133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13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86F7E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color w:val="C86F7E"/>
      <w:sz w:val="20"/>
      <w:szCs w:val="20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color w:val="303133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303133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303133"/>
    </w:rPr>
  </w:style>
  <w:style w:type="paragraph" w:customStyle="1" w:styleId="Heading21">
    <w:name w:val="Heading #2"/>
    <w:basedOn w:val="Normal"/>
    <w:link w:val="Heading20"/>
    <w:pPr>
      <w:spacing w:line="290" w:lineRule="auto"/>
      <w:ind w:left="1930"/>
      <w:outlineLvl w:val="1"/>
    </w:pPr>
    <w:rPr>
      <w:rFonts w:ascii="Times New Roman" w:eastAsia="Times New Roman" w:hAnsi="Times New Roman" w:cs="Times New Roman"/>
      <w:b/>
      <w:bCs/>
      <w:color w:val="303133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C86F7E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i/>
      <w:iCs/>
      <w:color w:val="C86F7E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1LdvojM0LW8xKXFTWRmMxUI/mg==">CgMxLjA4AHIhMUltYXdVTC1janRqTWlLZ2hWbldKR1lEMjk3aFc5NmJG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2024-01-25T04:05:00Z</dcterms:created>
  <dcterms:modified xsi:type="dcterms:W3CDTF">2024-01-25T04:05:00Z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9dc4e4d8713ebe8425eb70890dd36a8c24b9fa5d45f608fd92633dbeb0103119</vt:lpwstr>
  </property>
</Properties>
</file>