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CEBB" w14:textId="77777777" w:rsidR="00E62C29" w:rsidRPr="002B354A" w:rsidRDefault="00086BD5" w:rsidP="00086B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354A">
        <w:rPr>
          <w:rFonts w:ascii="Arial" w:hAnsi="Arial" w:cs="Arial"/>
          <w:b/>
          <w:color w:val="010000"/>
          <w:sz w:val="20"/>
        </w:rPr>
        <w:t>PTG: Annual Corporate Governance Report 2023</w:t>
      </w:r>
    </w:p>
    <w:p w14:paraId="4C669D7F" w14:textId="77777777" w:rsidR="00E62C29" w:rsidRPr="002B354A" w:rsidRDefault="00086BD5" w:rsidP="00086B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On January 20, 2024, Phan Thiet Garment Import - Export Joint Stock Company announced Report No. 01/2024/HDQT-BC on the corporate governance in 2023 as follows:</w:t>
      </w:r>
    </w:p>
    <w:p w14:paraId="17B4E882" w14:textId="77777777" w:rsidR="00E62C29" w:rsidRPr="002B354A" w:rsidRDefault="00086BD5" w:rsidP="00086B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Name of public company: Phan Thiet Garment Import - Export Joint Stock Company</w:t>
      </w:r>
    </w:p>
    <w:p w14:paraId="12486EC3" w14:textId="77777777" w:rsidR="00E62C29" w:rsidRPr="002B354A" w:rsidRDefault="00086BD5" w:rsidP="00086B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Head office address: 282 Nguyen Hoi Street, Phan Thiet City, Binh Thuan Province, Vietnam</w:t>
      </w:r>
    </w:p>
    <w:p w14:paraId="7FCDF6C4" w14:textId="37832254" w:rsidR="00E62C29" w:rsidRPr="002B354A" w:rsidRDefault="00086BD5" w:rsidP="00086B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Tel: 0252 3821947</w:t>
      </w:r>
      <w:r w:rsidRPr="002B354A">
        <w:rPr>
          <w:rFonts w:ascii="Arial" w:hAnsi="Arial" w:cs="Arial"/>
          <w:color w:val="010000"/>
          <w:sz w:val="20"/>
        </w:rPr>
        <w:tab/>
      </w:r>
      <w:r w:rsidRPr="002B354A">
        <w:rPr>
          <w:rFonts w:ascii="Arial" w:hAnsi="Arial" w:cs="Arial"/>
          <w:color w:val="010000"/>
          <w:sz w:val="20"/>
        </w:rPr>
        <w:tab/>
        <w:t>Fax: 0252 3823347</w:t>
      </w:r>
      <w:r w:rsidRPr="002B354A">
        <w:rPr>
          <w:rFonts w:ascii="Arial" w:hAnsi="Arial" w:cs="Arial"/>
          <w:color w:val="010000"/>
          <w:sz w:val="20"/>
        </w:rPr>
        <w:tab/>
      </w:r>
      <w:r w:rsidRPr="002B354A">
        <w:rPr>
          <w:rFonts w:ascii="Arial" w:hAnsi="Arial" w:cs="Arial"/>
          <w:color w:val="010000"/>
          <w:sz w:val="20"/>
        </w:rPr>
        <w:tab/>
        <w:t>Email:</w:t>
      </w:r>
    </w:p>
    <w:p w14:paraId="1B80CBCB" w14:textId="77777777" w:rsidR="00E62C29" w:rsidRPr="002B354A" w:rsidRDefault="00086BD5" w:rsidP="00086B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Charter capital: VND 49,961,850,000</w:t>
      </w:r>
    </w:p>
    <w:p w14:paraId="3716F7B3" w14:textId="77777777" w:rsidR="00E62C29" w:rsidRPr="002B354A" w:rsidRDefault="00086BD5" w:rsidP="00086B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Securities code: PTG</w:t>
      </w:r>
    </w:p>
    <w:p w14:paraId="07295669" w14:textId="77777777" w:rsidR="00E62C29" w:rsidRPr="002B354A" w:rsidRDefault="00086BD5" w:rsidP="00086B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General Manager.</w:t>
      </w:r>
    </w:p>
    <w:p w14:paraId="57E4BF74" w14:textId="77777777" w:rsidR="00E62C29" w:rsidRPr="002B354A" w:rsidRDefault="00086BD5" w:rsidP="00086B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Activities of the General Meeting of Shareholders in 2023: Annual General Meeting of Shareholders 2023 dated April 09,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1767"/>
        <w:gridCol w:w="1109"/>
        <w:gridCol w:w="5661"/>
      </w:tblGrid>
      <w:tr w:rsidR="00E62C29" w:rsidRPr="002B354A" w14:paraId="49FC12D4" w14:textId="77777777" w:rsidTr="00086BD5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19FA7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6B3B1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8680A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C2032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E62C29" w:rsidRPr="002B354A" w14:paraId="49A4671D" w14:textId="77777777" w:rsidTr="00086BD5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B21CF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CF763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01/2023 NQ-DHCD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B6E1A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April 09, 2023</w:t>
            </w:r>
          </w:p>
        </w:tc>
        <w:tc>
          <w:tcPr>
            <w:tcW w:w="3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F0A8C" w14:textId="0FFD986F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3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43149D99" w14:textId="77777777" w:rsidR="00E62C29" w:rsidRPr="002B354A" w:rsidRDefault="00086BD5" w:rsidP="00086B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Activities of the Board of Directors (2023):</w:t>
      </w:r>
    </w:p>
    <w:p w14:paraId="08EEDD2A" w14:textId="77777777" w:rsidR="00E62C29" w:rsidRPr="002B354A" w:rsidRDefault="00086BD5" w:rsidP="00086B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 xml:space="preserve">Information about members of the Board of Directors: 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479"/>
        <w:gridCol w:w="2233"/>
        <w:gridCol w:w="2487"/>
        <w:gridCol w:w="1917"/>
        <w:gridCol w:w="1901"/>
      </w:tblGrid>
      <w:tr w:rsidR="00E62C29" w:rsidRPr="002B354A" w14:paraId="2CD2B296" w14:textId="77777777" w:rsidTr="00086BD5"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3AEC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C3F16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CF02F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1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6EF9A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E62C29" w:rsidRPr="002B354A" w14:paraId="5D68CD26" w14:textId="77777777" w:rsidTr="00086BD5"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9F92A" w14:textId="77777777" w:rsidR="00E62C29" w:rsidRPr="002B354A" w:rsidRDefault="00E62C29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87D79" w14:textId="77777777" w:rsidR="00E62C29" w:rsidRPr="002B354A" w:rsidRDefault="00E62C29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27428" w14:textId="77777777" w:rsidR="00E62C29" w:rsidRPr="002B354A" w:rsidRDefault="00E62C29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EFD45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718A2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E62C29" w:rsidRPr="002B354A" w14:paraId="109C499E" w14:textId="77777777" w:rsidTr="00086BD5">
        <w:tc>
          <w:tcPr>
            <w:tcW w:w="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323E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4A9AF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Mr. Huynh Van Nghi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E7FD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ADF61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84D5B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415E16B4" w14:textId="77777777" w:rsidTr="00086BD5">
        <w:tc>
          <w:tcPr>
            <w:tcW w:w="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0F6A9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38E15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Mr. Nguyen Quoc Binh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E898E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Vice Chair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FE2D4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DBB79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6EA6D395" w14:textId="77777777" w:rsidTr="00086BD5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9DA12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FC6D9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Mr. Le Thanh Hoai Vu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C324D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Member, General Manager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261AE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A2267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69F194AF" w14:textId="77777777" w:rsidTr="00086BD5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FF93D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94140" w14:textId="7E5B67ED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Ms. Dang Thuy Mai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8EE8C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Member, Deputy General Manager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43079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473F6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4819E9F6" w14:textId="77777777" w:rsidTr="00086BD5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1E220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CDCB0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Ms. Tran Thi Tuyet Thanh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B178A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2ED89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F89E5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5315F0E" w14:textId="77777777" w:rsidR="00E62C29" w:rsidRPr="002B354A" w:rsidRDefault="00086BD5" w:rsidP="00086B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Board Resolutions/Decisions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9"/>
        <w:gridCol w:w="1753"/>
        <w:gridCol w:w="1019"/>
        <w:gridCol w:w="5796"/>
      </w:tblGrid>
      <w:tr w:rsidR="00E62C29" w:rsidRPr="002B354A" w14:paraId="5A3F9668" w14:textId="77777777" w:rsidTr="00086BD5">
        <w:tc>
          <w:tcPr>
            <w:tcW w:w="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86A02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7CB55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 xml:space="preserve">Board Resolution/Board </w:t>
            </w:r>
            <w:r w:rsidRPr="002B354A">
              <w:rPr>
                <w:rFonts w:ascii="Arial" w:hAnsi="Arial" w:cs="Arial"/>
                <w:color w:val="010000"/>
                <w:sz w:val="20"/>
              </w:rPr>
              <w:lastRenderedPageBreak/>
              <w:t>Decision No.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0586B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lastRenderedPageBreak/>
              <w:t>Date</w:t>
            </w:r>
          </w:p>
        </w:tc>
        <w:tc>
          <w:tcPr>
            <w:tcW w:w="3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CC0DB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E62C29" w:rsidRPr="002B354A" w14:paraId="3E30261A" w14:textId="77777777" w:rsidTr="00086BD5">
        <w:tc>
          <w:tcPr>
            <w:tcW w:w="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9EF91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87B12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642DF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3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03CFA" w14:textId="08E056D2" w:rsidR="00E62C29" w:rsidRPr="002B354A" w:rsidRDefault="002B354A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Convening</w:t>
            </w:r>
            <w:r w:rsidR="00086BD5" w:rsidRPr="002B354A">
              <w:rPr>
                <w:rFonts w:ascii="Arial" w:hAnsi="Arial" w:cs="Arial"/>
                <w:color w:val="010000"/>
                <w:sz w:val="20"/>
              </w:rPr>
              <w:t xml:space="preserve"> the Annual General Meeting of Shareholders 2023</w:t>
            </w:r>
          </w:p>
        </w:tc>
      </w:tr>
      <w:tr w:rsidR="00E62C29" w:rsidRPr="002B354A" w14:paraId="4B2587AC" w14:textId="77777777" w:rsidTr="00086BD5">
        <w:tc>
          <w:tcPr>
            <w:tcW w:w="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280C5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2F0CA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02/2023-NQ-HDQT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C4C73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3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DB42A" w14:textId="46CDB3D5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The first round of dividend prepayment in cash in 2023</w:t>
            </w:r>
          </w:p>
        </w:tc>
      </w:tr>
      <w:tr w:rsidR="00E62C29" w:rsidRPr="002B354A" w14:paraId="04BE19B6" w14:textId="77777777" w:rsidTr="00086BD5">
        <w:tc>
          <w:tcPr>
            <w:tcW w:w="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2B835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1CA95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03/2023-NQ-HDQT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57D6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December 05, 2023</w:t>
            </w:r>
          </w:p>
        </w:tc>
        <w:tc>
          <w:tcPr>
            <w:tcW w:w="3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80ED7" w14:textId="0025A69E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 xml:space="preserve">Selection of an audit company for the </w:t>
            </w:r>
            <w:r w:rsidR="002B354A" w:rsidRPr="002B354A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2B354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</w:tbl>
    <w:p w14:paraId="0BED1929" w14:textId="77777777" w:rsidR="00E62C29" w:rsidRPr="002B354A" w:rsidRDefault="00086BD5" w:rsidP="00086B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The Supervisory Board in 2023:</w:t>
      </w:r>
    </w:p>
    <w:p w14:paraId="21EAFCA8" w14:textId="77777777" w:rsidR="00E62C29" w:rsidRPr="002B354A" w:rsidRDefault="00086BD5" w:rsidP="00086B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397"/>
        <w:gridCol w:w="2307"/>
        <w:gridCol w:w="2492"/>
        <w:gridCol w:w="1924"/>
        <w:gridCol w:w="1897"/>
      </w:tblGrid>
      <w:tr w:rsidR="00E62C29" w:rsidRPr="002B354A" w14:paraId="713ACADD" w14:textId="77777777" w:rsidTr="00086BD5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B8CCD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57129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2FFD2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CF188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E62C29" w:rsidRPr="002B354A" w14:paraId="17C23361" w14:textId="77777777" w:rsidTr="00086BD5"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58607" w14:textId="77777777" w:rsidR="00E62C29" w:rsidRPr="002B354A" w:rsidRDefault="00E62C29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3C396" w14:textId="77777777" w:rsidR="00E62C29" w:rsidRPr="002B354A" w:rsidRDefault="00E62C29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8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333DF" w14:textId="77777777" w:rsidR="00E62C29" w:rsidRPr="002B354A" w:rsidRDefault="00E62C29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9DECF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57B26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E62C29" w:rsidRPr="002B354A" w14:paraId="1E4D0361" w14:textId="77777777" w:rsidTr="00086BD5">
        <w:tc>
          <w:tcPr>
            <w:tcW w:w="2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9CA29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D4A09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Mr. Nguyen Tan Vu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DE527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CF79D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411D5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36CC1316" w14:textId="77777777" w:rsidTr="00086BD5">
        <w:tc>
          <w:tcPr>
            <w:tcW w:w="2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76267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6CBCD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Mr. Nguyen Huu Thang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57521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B3DEA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32C6D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78E653FB" w14:textId="77777777" w:rsidTr="00086BD5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5036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FE959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Mr. Doan Tan Kieu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7C2E3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C6A36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37B1A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730C596" w14:textId="77777777" w:rsidR="00E62C29" w:rsidRPr="002B354A" w:rsidRDefault="00086BD5" w:rsidP="00086B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7"/>
        <w:gridCol w:w="2308"/>
        <w:gridCol w:w="1803"/>
        <w:gridCol w:w="2510"/>
        <w:gridCol w:w="1999"/>
      </w:tblGrid>
      <w:tr w:rsidR="00E62C29" w:rsidRPr="002B354A" w14:paraId="1447EB4B" w14:textId="77777777" w:rsidTr="00086BD5">
        <w:tc>
          <w:tcPr>
            <w:tcW w:w="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8D9A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253BB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2D6AC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23EA1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97E87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E62C29" w:rsidRPr="002B354A" w14:paraId="33A5EFF5" w14:textId="77777777" w:rsidTr="00086BD5">
        <w:tc>
          <w:tcPr>
            <w:tcW w:w="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A659A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8981D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Mr. Le Thanh Hoai Vu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0823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February 13, 1971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FCD6C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87B7C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6193531E" w14:textId="77777777" w:rsidTr="00086BD5">
        <w:tc>
          <w:tcPr>
            <w:tcW w:w="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34E69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40C21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Ms. Dang Thuy Mai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21CBE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May 10, 1985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554D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41E83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2C29" w:rsidRPr="002B354A" w14:paraId="6AA42EE4" w14:textId="77777777" w:rsidTr="00086BD5">
        <w:tc>
          <w:tcPr>
            <w:tcW w:w="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88355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34120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Ms. Huynh Thi My Linh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63C2B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April 08, 1982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F2BC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ED87D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May 18, 2022</w:t>
            </w:r>
          </w:p>
        </w:tc>
      </w:tr>
    </w:tbl>
    <w:p w14:paraId="37A7C7DB" w14:textId="77777777" w:rsidR="00E62C29" w:rsidRPr="002B354A" w:rsidRDefault="00086BD5" w:rsidP="00086B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57"/>
        <w:gridCol w:w="1912"/>
        <w:gridCol w:w="2649"/>
        <w:gridCol w:w="1999"/>
      </w:tblGrid>
      <w:tr w:rsidR="00E62C29" w:rsidRPr="002B354A" w14:paraId="224158D9" w14:textId="77777777" w:rsidTr="00086BD5"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AED08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428E4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19CA1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2923F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E62C29" w:rsidRPr="002B354A" w14:paraId="6C746884" w14:textId="77777777" w:rsidTr="00086BD5"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A4E21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Ms. Huynh Thi Ngoc Chan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424E7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August 11, 1986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86E62" w14:textId="77777777" w:rsidR="00E62C29" w:rsidRPr="002B354A" w:rsidRDefault="00086BD5" w:rsidP="0008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Bachelor of Finance and Accounting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F95D9" w14:textId="77777777" w:rsidR="00E62C29" w:rsidRPr="002B354A" w:rsidRDefault="00E62C29" w:rsidP="00086BD5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8DA831E" w14:textId="3F75BA1D" w:rsidR="00E62C29" w:rsidRPr="002B354A" w:rsidRDefault="00086BD5" w:rsidP="00086BD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Training on corporate governance</w:t>
      </w:r>
      <w:r w:rsidR="002B354A" w:rsidRPr="002B354A">
        <w:rPr>
          <w:rFonts w:ascii="Arial" w:hAnsi="Arial" w:cs="Arial"/>
          <w:color w:val="010000"/>
          <w:sz w:val="20"/>
        </w:rPr>
        <w:t>:</w:t>
      </w:r>
      <w:r w:rsidRPr="002B354A">
        <w:rPr>
          <w:rFonts w:ascii="Arial" w:hAnsi="Arial" w:cs="Arial"/>
          <w:color w:val="010000"/>
          <w:sz w:val="20"/>
        </w:rPr>
        <w:t xml:space="preserve"> None.</w:t>
      </w:r>
    </w:p>
    <w:p w14:paraId="01E4F6C9" w14:textId="77777777" w:rsidR="00E62C29" w:rsidRPr="002B354A" w:rsidRDefault="00086BD5" w:rsidP="00086BD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List of affiliated persons of the public company and transactions between affiliated persons of the Company and the Company itself:</w:t>
      </w:r>
    </w:p>
    <w:p w14:paraId="47DC2B2D" w14:textId="77777777" w:rsidR="00E62C29" w:rsidRPr="002B354A" w:rsidRDefault="00086BD5" w:rsidP="00086BD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</w:t>
      </w:r>
      <w:r w:rsidRPr="002B354A">
        <w:rPr>
          <w:rFonts w:ascii="Arial" w:hAnsi="Arial" w:cs="Arial"/>
          <w:color w:val="010000"/>
          <w:sz w:val="20"/>
        </w:rPr>
        <w:lastRenderedPageBreak/>
        <w:t>Company and major shareholders, PDMR, or affiliated persons of PDMR: None.</w:t>
      </w:r>
    </w:p>
    <w:p w14:paraId="647132FE" w14:textId="77777777" w:rsidR="00E62C29" w:rsidRPr="002B354A" w:rsidRDefault="00086BD5" w:rsidP="00086BD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Transactions between the Company’s PDMR, affiliated persons of PDMR and subsidiaries, companies controlled by the Company: None.</w:t>
      </w:r>
    </w:p>
    <w:p w14:paraId="65BE1C5A" w14:textId="77777777" w:rsidR="00E62C29" w:rsidRPr="002B354A" w:rsidRDefault="00086BD5" w:rsidP="00086BD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49529FFB" w14:textId="55C194E7" w:rsidR="00E62C29" w:rsidRPr="002B354A" w:rsidRDefault="00086BD5" w:rsidP="00086BD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B354A">
        <w:rPr>
          <w:rFonts w:ascii="Arial" w:hAnsi="Arial" w:cs="Arial"/>
          <w:color w:val="010000"/>
          <w:sz w:val="20"/>
        </w:rPr>
        <w:t>Share transactions of PDMR and affiliated persons of PDMR:</w:t>
      </w:r>
    </w:p>
    <w:p w14:paraId="7E7A3263" w14:textId="3EEADB68" w:rsidR="00086BD5" w:rsidRPr="002B354A" w:rsidRDefault="00086BD5" w:rsidP="00086BD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eastAsia="Arial" w:hAnsi="Arial" w:cs="Arial"/>
          <w:color w:val="010000"/>
          <w:sz w:val="20"/>
          <w:szCs w:val="20"/>
        </w:rPr>
        <w:t>1.</w:t>
      </w:r>
      <w:r w:rsidRPr="002B354A">
        <w:rPr>
          <w:rFonts w:ascii="Arial" w:eastAsia="Arial" w:hAnsi="Arial" w:cs="Arial"/>
          <w:color w:val="010000"/>
          <w:sz w:val="20"/>
          <w:szCs w:val="20"/>
        </w:rPr>
        <w:tab/>
        <w:t>Company’s share transaction of PDMR and affiliated persons:</w:t>
      </w:r>
    </w:p>
    <w:tbl>
      <w:tblPr>
        <w:tblStyle w:val="a5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"/>
        <w:gridCol w:w="1351"/>
        <w:gridCol w:w="1041"/>
        <w:gridCol w:w="908"/>
        <w:gridCol w:w="908"/>
        <w:gridCol w:w="854"/>
        <w:gridCol w:w="924"/>
        <w:gridCol w:w="2569"/>
      </w:tblGrid>
      <w:tr w:rsidR="00E62C29" w:rsidRPr="002B354A" w14:paraId="5D54C8DE" w14:textId="77777777" w:rsidTr="00086BD5">
        <w:tc>
          <w:tcPr>
            <w:tcW w:w="2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D0409F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4BBE79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D6EFF7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 xml:space="preserve"> Relations with PMDR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C0B690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28985E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Rate of shares owned at the beginning of the period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6A10C3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11CEAD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Rate of shares owned at the end of the period</w:t>
            </w:r>
          </w:p>
        </w:tc>
        <w:tc>
          <w:tcPr>
            <w:tcW w:w="14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328CE9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 xml:space="preserve"> Reason for increase/decrease </w:t>
            </w:r>
          </w:p>
        </w:tc>
      </w:tr>
      <w:tr w:rsidR="00E62C29" w:rsidRPr="002B354A" w14:paraId="453C4DDD" w14:textId="77777777" w:rsidTr="00086BD5">
        <w:tc>
          <w:tcPr>
            <w:tcW w:w="2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AAE12A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8CCD0A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Ms. Huynh Thi Ngoc Chan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A2EF19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BB4C4D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40,555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6B04FB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0.81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AAF74F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45,070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DE81B8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354A">
              <w:rPr>
                <w:rFonts w:ascii="Arial" w:hAnsi="Arial" w:cs="Arial"/>
                <w:color w:val="010000"/>
                <w:sz w:val="20"/>
              </w:rPr>
              <w:t>0.9</w:t>
            </w:r>
          </w:p>
        </w:tc>
        <w:tc>
          <w:tcPr>
            <w:tcW w:w="14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233886" w14:textId="77777777" w:rsidR="00E62C29" w:rsidRPr="002B354A" w:rsidRDefault="00086BD5" w:rsidP="00086BD5">
            <w:pPr>
              <w:keepNext/>
              <w:tabs>
                <w:tab w:val="left" w:pos="360"/>
                <w:tab w:val="left" w:pos="432"/>
                <w:tab w:val="left" w:pos="73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vm63ati74dif"/>
            <w:bookmarkEnd w:id="1"/>
            <w:r w:rsidRPr="002B354A">
              <w:rPr>
                <w:rFonts w:ascii="Arial" w:hAnsi="Arial" w:cs="Arial"/>
                <w:color w:val="010000"/>
                <w:sz w:val="20"/>
              </w:rPr>
              <w:t>Purchase external agreements through exchanges</w:t>
            </w:r>
          </w:p>
        </w:tc>
      </w:tr>
    </w:tbl>
    <w:p w14:paraId="3583E151" w14:textId="77777777" w:rsidR="00E62C29" w:rsidRPr="002B354A" w:rsidRDefault="00086BD5" w:rsidP="00086BD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54A">
        <w:rPr>
          <w:rFonts w:ascii="Arial" w:hAnsi="Arial" w:cs="Arial"/>
          <w:color w:val="010000"/>
          <w:sz w:val="20"/>
        </w:rPr>
        <w:t>Other significant issues in 2023: None.</w:t>
      </w:r>
    </w:p>
    <w:sectPr w:rsidR="00E62C29" w:rsidRPr="002B354A" w:rsidSect="00086BD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788"/>
    <w:multiLevelType w:val="multilevel"/>
    <w:tmpl w:val="327061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1A1D"/>
    <w:multiLevelType w:val="multilevel"/>
    <w:tmpl w:val="3202C1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1DC6"/>
    <w:multiLevelType w:val="multilevel"/>
    <w:tmpl w:val="CDA4B9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6C434A"/>
    <w:multiLevelType w:val="multilevel"/>
    <w:tmpl w:val="3B92BDF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D7C22CE"/>
    <w:multiLevelType w:val="multilevel"/>
    <w:tmpl w:val="E27C3C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5DF3F13"/>
    <w:multiLevelType w:val="multilevel"/>
    <w:tmpl w:val="0D40B18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475AE"/>
    <w:multiLevelType w:val="multilevel"/>
    <w:tmpl w:val="B6CC3E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29"/>
    <w:rsid w:val="00086BD5"/>
    <w:rsid w:val="002B354A"/>
    <w:rsid w:val="00B217D4"/>
    <w:rsid w:val="00BF0181"/>
    <w:rsid w:val="00E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BD670"/>
  <w15:docId w15:val="{44468793-AD69-46CB-9527-EE516F9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number1">
    <w:name w:val="Heading number #1_"/>
    <w:basedOn w:val="DefaultParagraphFont"/>
    <w:link w:val="Headingnumbe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4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number10">
    <w:name w:val="Heading number #1"/>
    <w:basedOn w:val="Normal"/>
    <w:link w:val="Headingnumber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pPr>
      <w:ind w:left="640" w:hanging="360"/>
      <w:outlineLvl w:val="1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rzdYlWi365RIuHFgrTi76kt3KA==">CgMxLjAyCGguZ2pkZ3hzMg5oLnZtNjNhdGk3NGRpZjIOaC52bTYzYXRpNzRkaWYyDmgudm02M2F0aTc0ZGlmMg5oLnZtNjNhdGk3NGRpZjIOaC52bTYzYXRpNzRkaWYyDmgudm02M2F0aTc0ZGlmMg5oLnZtNjNhdGk3NGRpZjIOaC52bTYzYXRpNzRkaWYyDmgudm02M2F0aTc0ZGlmMg5oLnZtNjNhdGk3NGRpZjIOaC52bTYzYXRpNzRkaWYyDmgudm02M2F0aTc0ZGlmMg5oLnZtNjNhdGk3NGRpZjIOaC52bTYzYXRpNzRkaWYyDmgudm02M2F0aTc0ZGlmMg5oLnZtNjNhdGk3NGRpZjgAciExSUFObzRrckQtV2d0Zi13ZTJXdWZRR183RGJ0cXZKS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3044</Characters>
  <Application>Microsoft Office Word</Application>
  <DocSecurity>0</DocSecurity>
  <Lines>217</Lines>
  <Paragraphs>144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2024-01-24T02:22:00Z</dcterms:created>
  <dcterms:modified xsi:type="dcterms:W3CDTF">2024-01-25T02:11:00Z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dd77bd77994f4d52fd5c01ec31c899b6bf01f531d10e425f88394420e43fbd11</vt:lpwstr>
  </property>
</Properties>
</file>