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DC4E5" w14:textId="3A67D0EC" w:rsidR="00402CED" w:rsidRPr="00AE2D0D" w:rsidRDefault="00CF052B" w:rsidP="00BC0392">
      <w:pPr>
        <w:tabs>
          <w:tab w:val="left" w:pos="360"/>
        </w:tabs>
        <w:spacing w:after="120" w:line="360" w:lineRule="auto"/>
        <w:rPr>
          <w:rFonts w:ascii="Arial" w:eastAsia="Arial" w:hAnsi="Arial" w:cs="Arial"/>
          <w:b/>
          <w:color w:val="010000"/>
          <w:sz w:val="20"/>
          <w:szCs w:val="20"/>
        </w:rPr>
      </w:pPr>
      <w:bookmarkStart w:id="0" w:name="_heading=h.gjdgxs"/>
      <w:bookmarkStart w:id="1" w:name="_GoBack"/>
      <w:bookmarkEnd w:id="0"/>
      <w:bookmarkEnd w:id="1"/>
      <w:proofErr w:type="spellStart"/>
      <w:r w:rsidRPr="00AE2D0D">
        <w:rPr>
          <w:rFonts w:ascii="Arial" w:hAnsi="Arial" w:cs="Arial"/>
          <w:b/>
          <w:bCs/>
          <w:color w:val="010000"/>
          <w:sz w:val="20"/>
        </w:rPr>
        <w:t>S74</w:t>
      </w:r>
      <w:proofErr w:type="spellEnd"/>
      <w:r w:rsidRPr="00AE2D0D">
        <w:rPr>
          <w:rFonts w:ascii="Arial" w:hAnsi="Arial" w:cs="Arial"/>
          <w:b/>
          <w:bCs/>
          <w:color w:val="010000"/>
          <w:sz w:val="20"/>
        </w:rPr>
        <w:t>:</w:t>
      </w:r>
      <w:r w:rsidRPr="00AE2D0D">
        <w:rPr>
          <w:rFonts w:ascii="Arial" w:hAnsi="Arial" w:cs="Arial"/>
          <w:b/>
          <w:color w:val="010000"/>
          <w:sz w:val="20"/>
        </w:rPr>
        <w:t xml:space="preserve"> Annual Corporate Governance Report 2023</w:t>
      </w:r>
    </w:p>
    <w:p w14:paraId="5267397E" w14:textId="6AE26B04" w:rsidR="00402CED" w:rsidRPr="00AE2D0D" w:rsidRDefault="00CF052B" w:rsidP="00BC0392">
      <w:pP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 xml:space="preserve">On January 19, 2024, Song Da 7.04 </w:t>
      </w:r>
      <w:proofErr w:type="spellStart"/>
      <w:r w:rsidRPr="00AE2D0D">
        <w:rPr>
          <w:rFonts w:ascii="Arial" w:hAnsi="Arial" w:cs="Arial"/>
          <w:color w:val="010000"/>
          <w:sz w:val="20"/>
        </w:rPr>
        <w:t>JSC</w:t>
      </w:r>
      <w:proofErr w:type="spellEnd"/>
      <w:r w:rsidR="00BC0392" w:rsidRPr="00AE2D0D">
        <w:rPr>
          <w:rFonts w:ascii="Arial" w:hAnsi="Arial" w:cs="Arial"/>
          <w:color w:val="010000"/>
          <w:sz w:val="20"/>
        </w:rPr>
        <w:t xml:space="preserve"> announced R</w:t>
      </w:r>
      <w:r w:rsidRPr="00AE2D0D">
        <w:rPr>
          <w:rFonts w:ascii="Arial" w:hAnsi="Arial" w:cs="Arial"/>
          <w:color w:val="010000"/>
          <w:sz w:val="20"/>
        </w:rPr>
        <w:t>eport No. 10/BC-</w:t>
      </w:r>
      <w:proofErr w:type="spellStart"/>
      <w:r w:rsidRPr="00AE2D0D">
        <w:rPr>
          <w:rFonts w:ascii="Arial" w:hAnsi="Arial" w:cs="Arial"/>
          <w:color w:val="010000"/>
          <w:sz w:val="20"/>
        </w:rPr>
        <w:t>HDQT</w:t>
      </w:r>
      <w:proofErr w:type="spellEnd"/>
      <w:r w:rsidRPr="00AE2D0D">
        <w:rPr>
          <w:rFonts w:ascii="Arial" w:hAnsi="Arial" w:cs="Arial"/>
          <w:color w:val="010000"/>
          <w:sz w:val="20"/>
        </w:rPr>
        <w:t xml:space="preserve"> on the corporate governance </w:t>
      </w:r>
      <w:r w:rsidR="00BC0392" w:rsidRPr="00AE2D0D">
        <w:rPr>
          <w:rFonts w:ascii="Arial" w:hAnsi="Arial" w:cs="Arial"/>
          <w:color w:val="010000"/>
          <w:sz w:val="20"/>
        </w:rPr>
        <w:t xml:space="preserve">in 2023 </w:t>
      </w:r>
      <w:r w:rsidRPr="00AE2D0D">
        <w:rPr>
          <w:rFonts w:ascii="Arial" w:hAnsi="Arial" w:cs="Arial"/>
          <w:color w:val="010000"/>
          <w:sz w:val="20"/>
        </w:rPr>
        <w:t>as follows:</w:t>
      </w:r>
    </w:p>
    <w:p w14:paraId="5D15685E" w14:textId="77777777" w:rsidR="00402CED" w:rsidRPr="00AE2D0D" w:rsidRDefault="00CF052B" w:rsidP="00BC0392">
      <w:pPr>
        <w:numPr>
          <w:ilvl w:val="0"/>
          <w:numId w:val="5"/>
        </w:numPr>
        <w:pBdr>
          <w:top w:val="nil"/>
          <w:left w:val="nil"/>
          <w:bottom w:val="nil"/>
          <w:right w:val="nil"/>
          <w:between w:val="nil"/>
        </w:pBdr>
        <w:tabs>
          <w:tab w:val="left" w:pos="270"/>
          <w:tab w:val="left" w:pos="360"/>
          <w:tab w:val="left" w:pos="450"/>
        </w:tabs>
        <w:spacing w:after="120" w:line="360" w:lineRule="auto"/>
        <w:rPr>
          <w:rFonts w:ascii="Arial" w:eastAsia="Arial" w:hAnsi="Arial" w:cs="Arial"/>
          <w:color w:val="010000"/>
          <w:sz w:val="20"/>
          <w:szCs w:val="20"/>
        </w:rPr>
      </w:pPr>
      <w:r w:rsidRPr="00AE2D0D">
        <w:rPr>
          <w:rFonts w:ascii="Arial" w:hAnsi="Arial" w:cs="Arial"/>
          <w:color w:val="010000"/>
          <w:sz w:val="20"/>
        </w:rPr>
        <w:t xml:space="preserve">Name of listed company: Song Da 7.04 </w:t>
      </w:r>
      <w:proofErr w:type="spellStart"/>
      <w:r w:rsidRPr="00AE2D0D">
        <w:rPr>
          <w:rFonts w:ascii="Arial" w:hAnsi="Arial" w:cs="Arial"/>
          <w:color w:val="010000"/>
          <w:sz w:val="20"/>
        </w:rPr>
        <w:t>JSC</w:t>
      </w:r>
      <w:proofErr w:type="spellEnd"/>
    </w:p>
    <w:p w14:paraId="1951D6EF" w14:textId="6F21E13C" w:rsidR="00402CED" w:rsidRPr="00AE2D0D" w:rsidRDefault="00CF052B" w:rsidP="00BC0392">
      <w:pPr>
        <w:numPr>
          <w:ilvl w:val="0"/>
          <w:numId w:val="5"/>
        </w:numPr>
        <w:pBdr>
          <w:top w:val="nil"/>
          <w:left w:val="nil"/>
          <w:bottom w:val="nil"/>
          <w:right w:val="nil"/>
          <w:between w:val="nil"/>
        </w:pBdr>
        <w:tabs>
          <w:tab w:val="left" w:pos="270"/>
          <w:tab w:val="left" w:pos="360"/>
          <w:tab w:val="left" w:pos="450"/>
        </w:tabs>
        <w:spacing w:after="120" w:line="360" w:lineRule="auto"/>
        <w:rPr>
          <w:rFonts w:ascii="Arial" w:eastAsia="Arial" w:hAnsi="Arial" w:cs="Arial"/>
          <w:color w:val="010000"/>
          <w:sz w:val="20"/>
          <w:szCs w:val="20"/>
        </w:rPr>
      </w:pPr>
      <w:r w:rsidRPr="00AE2D0D">
        <w:rPr>
          <w:rFonts w:ascii="Arial" w:hAnsi="Arial" w:cs="Arial"/>
          <w:color w:val="010000"/>
          <w:sz w:val="20"/>
        </w:rPr>
        <w:t xml:space="preserve">Head office address: It Ong </w:t>
      </w:r>
      <w:r w:rsidR="00BC0392" w:rsidRPr="00AE2D0D">
        <w:rPr>
          <w:rFonts w:ascii="Arial" w:hAnsi="Arial" w:cs="Arial"/>
          <w:color w:val="010000"/>
          <w:sz w:val="20"/>
        </w:rPr>
        <w:t>Town</w:t>
      </w:r>
      <w:r w:rsidRPr="00AE2D0D">
        <w:rPr>
          <w:rFonts w:ascii="Arial" w:hAnsi="Arial" w:cs="Arial"/>
          <w:color w:val="010000"/>
          <w:sz w:val="20"/>
        </w:rPr>
        <w:t xml:space="preserve">, </w:t>
      </w:r>
      <w:proofErr w:type="spellStart"/>
      <w:r w:rsidRPr="00AE2D0D">
        <w:rPr>
          <w:rFonts w:ascii="Arial" w:hAnsi="Arial" w:cs="Arial"/>
          <w:color w:val="010000"/>
          <w:sz w:val="20"/>
        </w:rPr>
        <w:t>Muong</w:t>
      </w:r>
      <w:proofErr w:type="spellEnd"/>
      <w:r w:rsidRPr="00AE2D0D">
        <w:rPr>
          <w:rFonts w:ascii="Arial" w:hAnsi="Arial" w:cs="Arial"/>
          <w:color w:val="010000"/>
          <w:sz w:val="20"/>
        </w:rPr>
        <w:t xml:space="preserve"> La, Son La</w:t>
      </w:r>
    </w:p>
    <w:p w14:paraId="73AF612B" w14:textId="6E7DDA72" w:rsidR="00402CED" w:rsidRPr="00AE2D0D" w:rsidRDefault="00CF052B" w:rsidP="00BC0392">
      <w:pPr>
        <w:numPr>
          <w:ilvl w:val="0"/>
          <w:numId w:val="5"/>
        </w:numPr>
        <w:pBdr>
          <w:top w:val="nil"/>
          <w:left w:val="nil"/>
          <w:bottom w:val="nil"/>
          <w:right w:val="nil"/>
          <w:between w:val="nil"/>
        </w:pBdr>
        <w:tabs>
          <w:tab w:val="left" w:pos="270"/>
          <w:tab w:val="left" w:pos="360"/>
          <w:tab w:val="left" w:pos="450"/>
        </w:tabs>
        <w:spacing w:after="120" w:line="360" w:lineRule="auto"/>
        <w:rPr>
          <w:rFonts w:ascii="Arial" w:eastAsia="Arial" w:hAnsi="Arial" w:cs="Arial"/>
          <w:color w:val="010000"/>
          <w:sz w:val="20"/>
          <w:szCs w:val="20"/>
        </w:rPr>
      </w:pPr>
      <w:r w:rsidRPr="00AE2D0D">
        <w:rPr>
          <w:rFonts w:ascii="Arial" w:hAnsi="Arial" w:cs="Arial"/>
          <w:color w:val="010000"/>
          <w:sz w:val="20"/>
        </w:rPr>
        <w:t xml:space="preserve">Tel: 02466.680.228 </w:t>
      </w:r>
      <w:r w:rsidR="00BC0392" w:rsidRPr="00AE2D0D">
        <w:rPr>
          <w:rFonts w:ascii="Arial" w:hAnsi="Arial" w:cs="Arial"/>
          <w:color w:val="010000"/>
          <w:sz w:val="20"/>
        </w:rPr>
        <w:tab/>
      </w:r>
      <w:r w:rsidR="00BC0392" w:rsidRPr="00AE2D0D">
        <w:rPr>
          <w:rFonts w:ascii="Arial" w:hAnsi="Arial" w:cs="Arial"/>
          <w:color w:val="010000"/>
          <w:sz w:val="20"/>
        </w:rPr>
        <w:tab/>
      </w:r>
      <w:r w:rsidR="00BC0392" w:rsidRPr="00AE2D0D">
        <w:rPr>
          <w:rFonts w:ascii="Arial" w:hAnsi="Arial" w:cs="Arial"/>
          <w:color w:val="010000"/>
          <w:sz w:val="20"/>
        </w:rPr>
        <w:tab/>
      </w:r>
      <w:r w:rsidRPr="00AE2D0D">
        <w:rPr>
          <w:rFonts w:ascii="Arial" w:hAnsi="Arial" w:cs="Arial"/>
          <w:color w:val="010000"/>
          <w:sz w:val="20"/>
        </w:rPr>
        <w:t xml:space="preserve">Email: </w:t>
      </w:r>
      <w:proofErr w:type="spellStart"/>
      <w:r w:rsidRPr="00AE2D0D">
        <w:rPr>
          <w:rFonts w:ascii="Arial" w:hAnsi="Arial" w:cs="Arial"/>
          <w:color w:val="010000"/>
          <w:sz w:val="20"/>
        </w:rPr>
        <w:t>tchcsongda704@gmail.com</w:t>
      </w:r>
      <w:proofErr w:type="spellEnd"/>
    </w:p>
    <w:p w14:paraId="2A2FA05D" w14:textId="77777777" w:rsidR="00402CED" w:rsidRPr="00AE2D0D" w:rsidRDefault="00CF052B" w:rsidP="00BC0392">
      <w:pPr>
        <w:numPr>
          <w:ilvl w:val="0"/>
          <w:numId w:val="5"/>
        </w:numPr>
        <w:pBdr>
          <w:top w:val="nil"/>
          <w:left w:val="nil"/>
          <w:bottom w:val="nil"/>
          <w:right w:val="nil"/>
          <w:between w:val="nil"/>
        </w:pBdr>
        <w:tabs>
          <w:tab w:val="left" w:pos="270"/>
          <w:tab w:val="left" w:pos="360"/>
          <w:tab w:val="left" w:pos="450"/>
        </w:tabs>
        <w:spacing w:after="120" w:line="360" w:lineRule="auto"/>
        <w:rPr>
          <w:rFonts w:ascii="Arial" w:eastAsia="Arial" w:hAnsi="Arial" w:cs="Arial"/>
          <w:color w:val="010000"/>
          <w:sz w:val="20"/>
          <w:szCs w:val="20"/>
        </w:rPr>
      </w:pPr>
      <w:r w:rsidRPr="00AE2D0D">
        <w:rPr>
          <w:rFonts w:ascii="Arial" w:hAnsi="Arial" w:cs="Arial"/>
          <w:color w:val="010000"/>
          <w:sz w:val="20"/>
        </w:rPr>
        <w:t xml:space="preserve">Charter capital </w:t>
      </w:r>
      <w:proofErr w:type="spellStart"/>
      <w:r w:rsidRPr="00AE2D0D">
        <w:rPr>
          <w:rFonts w:ascii="Arial" w:hAnsi="Arial" w:cs="Arial"/>
          <w:color w:val="010000"/>
          <w:sz w:val="20"/>
        </w:rPr>
        <w:t>VND</w:t>
      </w:r>
      <w:proofErr w:type="spellEnd"/>
      <w:r w:rsidRPr="00AE2D0D">
        <w:rPr>
          <w:rFonts w:ascii="Arial" w:hAnsi="Arial" w:cs="Arial"/>
          <w:color w:val="010000"/>
          <w:sz w:val="20"/>
        </w:rPr>
        <w:t xml:space="preserve"> 64,800,000,000.</w:t>
      </w:r>
    </w:p>
    <w:p w14:paraId="0027DF70" w14:textId="77777777" w:rsidR="00402CED" w:rsidRPr="00AE2D0D" w:rsidRDefault="00CF052B" w:rsidP="00BC0392">
      <w:pPr>
        <w:numPr>
          <w:ilvl w:val="0"/>
          <w:numId w:val="5"/>
        </w:numPr>
        <w:pBdr>
          <w:top w:val="nil"/>
          <w:left w:val="nil"/>
          <w:bottom w:val="nil"/>
          <w:right w:val="nil"/>
          <w:between w:val="nil"/>
        </w:pBdr>
        <w:tabs>
          <w:tab w:val="left" w:pos="270"/>
          <w:tab w:val="left" w:pos="360"/>
          <w:tab w:val="left" w:pos="450"/>
        </w:tabs>
        <w:spacing w:after="120" w:line="360" w:lineRule="auto"/>
        <w:rPr>
          <w:rFonts w:ascii="Arial" w:eastAsia="Arial" w:hAnsi="Arial" w:cs="Arial"/>
          <w:color w:val="010000"/>
          <w:sz w:val="20"/>
          <w:szCs w:val="20"/>
        </w:rPr>
      </w:pPr>
      <w:r w:rsidRPr="00AE2D0D">
        <w:rPr>
          <w:rFonts w:ascii="Arial" w:hAnsi="Arial" w:cs="Arial"/>
          <w:color w:val="010000"/>
          <w:sz w:val="20"/>
        </w:rPr>
        <w:t xml:space="preserve">Securities code </w:t>
      </w:r>
      <w:proofErr w:type="spellStart"/>
      <w:r w:rsidRPr="00AE2D0D">
        <w:rPr>
          <w:rFonts w:ascii="Arial" w:hAnsi="Arial" w:cs="Arial"/>
          <w:color w:val="010000"/>
          <w:sz w:val="20"/>
        </w:rPr>
        <w:t>S74</w:t>
      </w:r>
      <w:proofErr w:type="spellEnd"/>
    </w:p>
    <w:p w14:paraId="14B38263" w14:textId="77777777" w:rsidR="00402CED" w:rsidRPr="00AE2D0D" w:rsidRDefault="00CF052B" w:rsidP="00BC0392">
      <w:pPr>
        <w:numPr>
          <w:ilvl w:val="0"/>
          <w:numId w:val="5"/>
        </w:numPr>
        <w:pBdr>
          <w:top w:val="nil"/>
          <w:left w:val="nil"/>
          <w:bottom w:val="nil"/>
          <w:right w:val="nil"/>
          <w:between w:val="nil"/>
        </w:pBdr>
        <w:tabs>
          <w:tab w:val="left" w:pos="270"/>
          <w:tab w:val="left" w:pos="360"/>
          <w:tab w:val="left" w:pos="450"/>
        </w:tabs>
        <w:spacing w:after="120" w:line="360" w:lineRule="auto"/>
        <w:rPr>
          <w:rFonts w:ascii="Arial" w:eastAsia="Arial" w:hAnsi="Arial" w:cs="Arial"/>
          <w:color w:val="010000"/>
          <w:sz w:val="20"/>
          <w:szCs w:val="20"/>
        </w:rPr>
      </w:pPr>
      <w:r w:rsidRPr="00AE2D0D">
        <w:rPr>
          <w:rFonts w:ascii="Arial" w:hAnsi="Arial" w:cs="Arial"/>
          <w:color w:val="010000"/>
          <w:sz w:val="20"/>
        </w:rPr>
        <w:t>Corporate governance model: The General Meeting of Shareholders, the Board of Directors, the Supervisory Board, and the General Manager.</w:t>
      </w:r>
    </w:p>
    <w:p w14:paraId="459DDA5F" w14:textId="18FE0ACB"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 xml:space="preserve">Implement the provisions of the </w:t>
      </w:r>
      <w:r w:rsidR="00BC0392" w:rsidRPr="00AE2D0D">
        <w:rPr>
          <w:rFonts w:ascii="Arial" w:hAnsi="Arial" w:cs="Arial"/>
          <w:color w:val="010000"/>
          <w:sz w:val="20"/>
        </w:rPr>
        <w:t xml:space="preserve">Law on </w:t>
      </w:r>
      <w:r w:rsidRPr="00AE2D0D">
        <w:rPr>
          <w:rFonts w:ascii="Arial" w:hAnsi="Arial" w:cs="Arial"/>
          <w:color w:val="010000"/>
          <w:sz w:val="20"/>
        </w:rPr>
        <w:t>Securities, Circular 96/2020/</w:t>
      </w:r>
      <w:proofErr w:type="spellStart"/>
      <w:r w:rsidRPr="00AE2D0D">
        <w:rPr>
          <w:rFonts w:ascii="Arial" w:hAnsi="Arial" w:cs="Arial"/>
          <w:color w:val="010000"/>
          <w:sz w:val="20"/>
        </w:rPr>
        <w:t>TT-BTC</w:t>
      </w:r>
      <w:proofErr w:type="spellEnd"/>
      <w:r w:rsidRPr="00AE2D0D">
        <w:rPr>
          <w:rFonts w:ascii="Arial" w:hAnsi="Arial" w:cs="Arial"/>
          <w:color w:val="010000"/>
          <w:sz w:val="20"/>
        </w:rPr>
        <w:t xml:space="preserve">, dated November 16, 2020 of the Ministry of Finance on guiding the </w:t>
      </w:r>
      <w:r w:rsidR="00BC0392" w:rsidRPr="00AE2D0D">
        <w:rPr>
          <w:rFonts w:ascii="Arial" w:hAnsi="Arial" w:cs="Arial"/>
          <w:color w:val="010000"/>
          <w:sz w:val="20"/>
        </w:rPr>
        <w:t xml:space="preserve">information </w:t>
      </w:r>
      <w:r w:rsidRPr="00AE2D0D">
        <w:rPr>
          <w:rFonts w:ascii="Arial" w:hAnsi="Arial" w:cs="Arial"/>
          <w:color w:val="010000"/>
          <w:sz w:val="20"/>
        </w:rPr>
        <w:t>disclosure on the stock market, Song Da 7.04 Joint Stock Company reported as follows:</w:t>
      </w:r>
    </w:p>
    <w:p w14:paraId="53CF3E84" w14:textId="77777777" w:rsidR="00402CED" w:rsidRPr="00AE2D0D" w:rsidRDefault="00CF052B" w:rsidP="00BC0392">
      <w:pPr>
        <w:numPr>
          <w:ilvl w:val="0"/>
          <w:numId w:val="3"/>
        </w:numPr>
        <w:pBdr>
          <w:top w:val="nil"/>
          <w:left w:val="nil"/>
          <w:bottom w:val="nil"/>
          <w:right w:val="nil"/>
          <w:between w:val="nil"/>
        </w:pBdr>
        <w:tabs>
          <w:tab w:val="left" w:pos="270"/>
          <w:tab w:val="left" w:pos="360"/>
          <w:tab w:val="left" w:pos="1729"/>
        </w:tabs>
        <w:spacing w:after="120" w:line="360" w:lineRule="auto"/>
        <w:ind w:left="0" w:firstLine="0"/>
        <w:rPr>
          <w:rFonts w:ascii="Arial" w:eastAsia="Arial" w:hAnsi="Arial" w:cs="Arial"/>
          <w:color w:val="010000"/>
          <w:sz w:val="20"/>
          <w:szCs w:val="20"/>
        </w:rPr>
      </w:pPr>
      <w:r w:rsidRPr="00AE2D0D">
        <w:rPr>
          <w:rFonts w:ascii="Arial" w:hAnsi="Arial" w:cs="Arial"/>
          <w:color w:val="010000"/>
          <w:sz w:val="20"/>
        </w:rPr>
        <w:t>Activities of the General Meeting of Shareholders</w:t>
      </w:r>
    </w:p>
    <w:p w14:paraId="509E2F5C"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Information about the meetings and General Mandates/Decisions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5"/>
        <w:gridCol w:w="2967"/>
        <w:gridCol w:w="1414"/>
        <w:gridCol w:w="3861"/>
      </w:tblGrid>
      <w:tr w:rsidR="00402CED" w:rsidRPr="00AE2D0D" w14:paraId="4C52457D" w14:textId="77777777" w:rsidTr="00BC0392">
        <w:tc>
          <w:tcPr>
            <w:tcW w:w="430" w:type="pct"/>
            <w:shd w:val="clear" w:color="auto" w:fill="auto"/>
            <w:tcMar>
              <w:top w:w="0" w:type="dxa"/>
              <w:bottom w:w="0" w:type="dxa"/>
            </w:tcMar>
            <w:vAlign w:val="center"/>
          </w:tcPr>
          <w:p w14:paraId="5F8BBB5B"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No.</w:t>
            </w:r>
          </w:p>
        </w:tc>
        <w:tc>
          <w:tcPr>
            <w:tcW w:w="1645" w:type="pct"/>
            <w:shd w:val="clear" w:color="auto" w:fill="auto"/>
            <w:tcMar>
              <w:top w:w="0" w:type="dxa"/>
              <w:bottom w:w="0" w:type="dxa"/>
            </w:tcMar>
            <w:vAlign w:val="center"/>
          </w:tcPr>
          <w:p w14:paraId="0E9F7139" w14:textId="0B01D73C" w:rsidR="00402CED" w:rsidRPr="00AE2D0D" w:rsidRDefault="00BC0392"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General Mandate</w:t>
            </w:r>
            <w:r w:rsidR="00CF052B" w:rsidRPr="00AE2D0D">
              <w:rPr>
                <w:rFonts w:ascii="Arial" w:hAnsi="Arial" w:cs="Arial"/>
                <w:color w:val="010000"/>
                <w:sz w:val="20"/>
              </w:rPr>
              <w:t>/Decision No.</w:t>
            </w:r>
          </w:p>
        </w:tc>
        <w:tc>
          <w:tcPr>
            <w:tcW w:w="784" w:type="pct"/>
            <w:shd w:val="clear" w:color="auto" w:fill="auto"/>
            <w:tcMar>
              <w:top w:w="0" w:type="dxa"/>
              <w:bottom w:w="0" w:type="dxa"/>
            </w:tcMar>
            <w:vAlign w:val="center"/>
          </w:tcPr>
          <w:p w14:paraId="15C73F0C"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Date</w:t>
            </w:r>
          </w:p>
        </w:tc>
        <w:tc>
          <w:tcPr>
            <w:tcW w:w="2141" w:type="pct"/>
            <w:shd w:val="clear" w:color="auto" w:fill="auto"/>
            <w:tcMar>
              <w:top w:w="0" w:type="dxa"/>
              <w:bottom w:w="0" w:type="dxa"/>
            </w:tcMar>
            <w:vAlign w:val="center"/>
          </w:tcPr>
          <w:p w14:paraId="17CA70B3"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Content</w:t>
            </w:r>
          </w:p>
        </w:tc>
      </w:tr>
      <w:tr w:rsidR="00402CED" w:rsidRPr="00AE2D0D" w14:paraId="42116BB8" w14:textId="77777777" w:rsidTr="00BC0392">
        <w:tc>
          <w:tcPr>
            <w:tcW w:w="430" w:type="pct"/>
            <w:shd w:val="clear" w:color="auto" w:fill="auto"/>
            <w:tcMar>
              <w:top w:w="0" w:type="dxa"/>
              <w:bottom w:w="0" w:type="dxa"/>
            </w:tcMar>
            <w:vAlign w:val="center"/>
          </w:tcPr>
          <w:p w14:paraId="0B40AAAC"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1</w:t>
            </w:r>
          </w:p>
        </w:tc>
        <w:tc>
          <w:tcPr>
            <w:tcW w:w="1645" w:type="pct"/>
            <w:shd w:val="clear" w:color="auto" w:fill="auto"/>
            <w:tcMar>
              <w:top w:w="0" w:type="dxa"/>
              <w:bottom w:w="0" w:type="dxa"/>
            </w:tcMar>
            <w:vAlign w:val="center"/>
          </w:tcPr>
          <w:p w14:paraId="4AE04F4B"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01/2022/NQ-</w:t>
            </w:r>
            <w:proofErr w:type="spellStart"/>
            <w:r w:rsidRPr="00AE2D0D">
              <w:rPr>
                <w:rFonts w:ascii="Arial" w:hAnsi="Arial" w:cs="Arial"/>
                <w:color w:val="010000"/>
                <w:sz w:val="20"/>
              </w:rPr>
              <w:t>DHDCD</w:t>
            </w:r>
            <w:proofErr w:type="spellEnd"/>
            <w:r w:rsidRPr="00AE2D0D">
              <w:rPr>
                <w:rFonts w:ascii="Arial" w:hAnsi="Arial" w:cs="Arial"/>
                <w:color w:val="010000"/>
                <w:sz w:val="20"/>
              </w:rPr>
              <w:t>-</w:t>
            </w:r>
            <w:proofErr w:type="spellStart"/>
            <w:r w:rsidRPr="00AE2D0D">
              <w:rPr>
                <w:rFonts w:ascii="Arial" w:hAnsi="Arial" w:cs="Arial"/>
                <w:color w:val="010000"/>
                <w:sz w:val="20"/>
              </w:rPr>
              <w:t>S74</w:t>
            </w:r>
            <w:proofErr w:type="spellEnd"/>
          </w:p>
        </w:tc>
        <w:tc>
          <w:tcPr>
            <w:tcW w:w="784" w:type="pct"/>
            <w:shd w:val="clear" w:color="auto" w:fill="auto"/>
            <w:tcMar>
              <w:top w:w="0" w:type="dxa"/>
              <w:bottom w:w="0" w:type="dxa"/>
            </w:tcMar>
            <w:vAlign w:val="center"/>
          </w:tcPr>
          <w:p w14:paraId="1A4EBCAD"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April 27, 2023</w:t>
            </w:r>
          </w:p>
        </w:tc>
        <w:tc>
          <w:tcPr>
            <w:tcW w:w="2141" w:type="pct"/>
            <w:shd w:val="clear" w:color="auto" w:fill="auto"/>
            <w:tcMar>
              <w:top w:w="0" w:type="dxa"/>
              <w:bottom w:w="0" w:type="dxa"/>
            </w:tcMar>
            <w:vAlign w:val="center"/>
          </w:tcPr>
          <w:p w14:paraId="59A8F6D0"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 xml:space="preserve">Annual General Mandate 2023 of Song Da 7.04 </w:t>
            </w:r>
            <w:proofErr w:type="spellStart"/>
            <w:r w:rsidRPr="00AE2D0D">
              <w:rPr>
                <w:rFonts w:ascii="Arial" w:hAnsi="Arial" w:cs="Arial"/>
                <w:color w:val="010000"/>
                <w:sz w:val="20"/>
              </w:rPr>
              <w:t>JSC</w:t>
            </w:r>
            <w:proofErr w:type="spellEnd"/>
          </w:p>
        </w:tc>
      </w:tr>
      <w:tr w:rsidR="00402CED" w:rsidRPr="00AE2D0D" w14:paraId="67CDA1F9" w14:textId="77777777" w:rsidTr="00BC0392">
        <w:tc>
          <w:tcPr>
            <w:tcW w:w="430" w:type="pct"/>
            <w:shd w:val="clear" w:color="auto" w:fill="auto"/>
            <w:tcMar>
              <w:top w:w="0" w:type="dxa"/>
              <w:bottom w:w="0" w:type="dxa"/>
            </w:tcMar>
            <w:vAlign w:val="center"/>
          </w:tcPr>
          <w:p w14:paraId="315E49BC"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2</w:t>
            </w:r>
          </w:p>
        </w:tc>
        <w:tc>
          <w:tcPr>
            <w:tcW w:w="1645" w:type="pct"/>
            <w:shd w:val="clear" w:color="auto" w:fill="auto"/>
            <w:tcMar>
              <w:top w:w="0" w:type="dxa"/>
              <w:bottom w:w="0" w:type="dxa"/>
            </w:tcMar>
            <w:vAlign w:val="center"/>
          </w:tcPr>
          <w:p w14:paraId="093F8D9D"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01/BB-</w:t>
            </w:r>
            <w:proofErr w:type="spellStart"/>
            <w:r w:rsidRPr="00AE2D0D">
              <w:rPr>
                <w:rFonts w:ascii="Arial" w:hAnsi="Arial" w:cs="Arial"/>
                <w:color w:val="010000"/>
                <w:sz w:val="20"/>
              </w:rPr>
              <w:t>DHDCD</w:t>
            </w:r>
            <w:proofErr w:type="spellEnd"/>
            <w:r w:rsidRPr="00AE2D0D">
              <w:rPr>
                <w:rFonts w:ascii="Arial" w:hAnsi="Arial" w:cs="Arial"/>
                <w:color w:val="010000"/>
                <w:sz w:val="20"/>
              </w:rPr>
              <w:t>-2023</w:t>
            </w:r>
          </w:p>
        </w:tc>
        <w:tc>
          <w:tcPr>
            <w:tcW w:w="784" w:type="pct"/>
            <w:shd w:val="clear" w:color="auto" w:fill="auto"/>
            <w:tcMar>
              <w:top w:w="0" w:type="dxa"/>
              <w:bottom w:w="0" w:type="dxa"/>
            </w:tcMar>
            <w:vAlign w:val="center"/>
          </w:tcPr>
          <w:p w14:paraId="66286B1E"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April 27, 2023</w:t>
            </w:r>
          </w:p>
        </w:tc>
        <w:tc>
          <w:tcPr>
            <w:tcW w:w="2141" w:type="pct"/>
            <w:shd w:val="clear" w:color="auto" w:fill="auto"/>
            <w:tcMar>
              <w:top w:w="0" w:type="dxa"/>
              <w:bottom w:w="0" w:type="dxa"/>
            </w:tcMar>
            <w:vAlign w:val="center"/>
          </w:tcPr>
          <w:p w14:paraId="37A248BF"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 xml:space="preserve">Meeting minutes of the Annual General Meeting of Shareholders 2023 of Song Da 7.04 </w:t>
            </w:r>
            <w:proofErr w:type="spellStart"/>
            <w:r w:rsidRPr="00AE2D0D">
              <w:rPr>
                <w:rFonts w:ascii="Arial" w:hAnsi="Arial" w:cs="Arial"/>
                <w:color w:val="010000"/>
                <w:sz w:val="20"/>
              </w:rPr>
              <w:t>JSC</w:t>
            </w:r>
            <w:proofErr w:type="spellEnd"/>
          </w:p>
        </w:tc>
      </w:tr>
    </w:tbl>
    <w:p w14:paraId="61561851" w14:textId="77777777" w:rsidR="00402CED" w:rsidRPr="00AE2D0D" w:rsidRDefault="00CF052B" w:rsidP="00BC0392">
      <w:pPr>
        <w:numPr>
          <w:ilvl w:val="0"/>
          <w:numId w:val="3"/>
        </w:numPr>
        <w:pBdr>
          <w:top w:val="nil"/>
          <w:left w:val="nil"/>
          <w:bottom w:val="nil"/>
          <w:right w:val="nil"/>
          <w:between w:val="nil"/>
        </w:pBdr>
        <w:tabs>
          <w:tab w:val="left" w:pos="270"/>
          <w:tab w:val="left" w:pos="360"/>
        </w:tabs>
        <w:spacing w:after="120" w:line="360" w:lineRule="auto"/>
        <w:ind w:left="0" w:firstLine="0"/>
        <w:rPr>
          <w:rFonts w:ascii="Arial" w:eastAsia="Arial" w:hAnsi="Arial" w:cs="Arial"/>
          <w:color w:val="010000"/>
          <w:sz w:val="20"/>
          <w:szCs w:val="20"/>
        </w:rPr>
      </w:pPr>
      <w:r w:rsidRPr="00AE2D0D">
        <w:rPr>
          <w:rFonts w:ascii="Arial" w:hAnsi="Arial" w:cs="Arial"/>
          <w:color w:val="010000"/>
          <w:sz w:val="20"/>
        </w:rPr>
        <w:t>Activities of the Board of Directors:</w:t>
      </w:r>
    </w:p>
    <w:p w14:paraId="3EEFD3C3" w14:textId="77777777" w:rsidR="00402CED" w:rsidRPr="00AE2D0D" w:rsidRDefault="00CF052B" w:rsidP="00BC0392">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E2D0D">
        <w:rPr>
          <w:rFonts w:ascii="Arial" w:hAnsi="Arial" w:cs="Arial"/>
          <w:color w:val="010000"/>
          <w:sz w:val="20"/>
        </w:rPr>
        <w:t>Information about members of the Board of Directors</w:t>
      </w:r>
    </w:p>
    <w:tbl>
      <w:tblPr>
        <w:tblStyle w:val="a0"/>
        <w:tblW w:w="5000" w:type="pct"/>
        <w:tblLook w:val="0000" w:firstRow="0" w:lastRow="0" w:firstColumn="0" w:lastColumn="0" w:noHBand="0" w:noVBand="0"/>
      </w:tblPr>
      <w:tblGrid>
        <w:gridCol w:w="740"/>
        <w:gridCol w:w="3030"/>
        <w:gridCol w:w="2032"/>
        <w:gridCol w:w="1641"/>
        <w:gridCol w:w="1574"/>
      </w:tblGrid>
      <w:tr w:rsidR="00402CED" w:rsidRPr="00AE2D0D" w14:paraId="3D3113E1" w14:textId="77777777" w:rsidTr="00BC0392">
        <w:tc>
          <w:tcPr>
            <w:tcW w:w="410" w:type="pct"/>
            <w:vMerge w:val="restart"/>
            <w:tcBorders>
              <w:top w:val="single" w:sz="4" w:space="0" w:color="000000"/>
              <w:left w:val="single" w:sz="4" w:space="0" w:color="000000"/>
            </w:tcBorders>
            <w:shd w:val="clear" w:color="auto" w:fill="auto"/>
            <w:tcMar>
              <w:top w:w="0" w:type="dxa"/>
              <w:bottom w:w="0" w:type="dxa"/>
            </w:tcMar>
            <w:vAlign w:val="center"/>
          </w:tcPr>
          <w:p w14:paraId="119BAEBE"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No.</w:t>
            </w:r>
          </w:p>
        </w:tc>
        <w:tc>
          <w:tcPr>
            <w:tcW w:w="1680" w:type="pct"/>
            <w:vMerge w:val="restart"/>
            <w:tcBorders>
              <w:top w:val="single" w:sz="4" w:space="0" w:color="000000"/>
              <w:left w:val="single" w:sz="4" w:space="0" w:color="000000"/>
            </w:tcBorders>
            <w:shd w:val="clear" w:color="auto" w:fill="auto"/>
            <w:tcMar>
              <w:top w:w="0" w:type="dxa"/>
              <w:bottom w:w="0" w:type="dxa"/>
            </w:tcMar>
            <w:vAlign w:val="center"/>
          </w:tcPr>
          <w:p w14:paraId="1C8B6CC4"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Member of the Board of Directors</w:t>
            </w:r>
          </w:p>
        </w:tc>
        <w:tc>
          <w:tcPr>
            <w:tcW w:w="1127" w:type="pct"/>
            <w:vMerge w:val="restart"/>
            <w:tcBorders>
              <w:top w:val="single" w:sz="4" w:space="0" w:color="000000"/>
              <w:left w:val="single" w:sz="4" w:space="0" w:color="000000"/>
            </w:tcBorders>
            <w:shd w:val="clear" w:color="auto" w:fill="auto"/>
            <w:tcMar>
              <w:top w:w="0" w:type="dxa"/>
              <w:bottom w:w="0" w:type="dxa"/>
            </w:tcMar>
            <w:vAlign w:val="center"/>
          </w:tcPr>
          <w:p w14:paraId="2BD86875"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Position</w:t>
            </w:r>
          </w:p>
        </w:tc>
        <w:tc>
          <w:tcPr>
            <w:tcW w:w="1783"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2C0E65"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Date of appointment/dismissal as member of the Board of Directors</w:t>
            </w:r>
          </w:p>
        </w:tc>
      </w:tr>
      <w:tr w:rsidR="00402CED" w:rsidRPr="00AE2D0D" w14:paraId="56C8D32D" w14:textId="77777777" w:rsidTr="00BC0392">
        <w:tc>
          <w:tcPr>
            <w:tcW w:w="410" w:type="pct"/>
            <w:vMerge/>
            <w:tcBorders>
              <w:top w:val="single" w:sz="4" w:space="0" w:color="000000"/>
              <w:left w:val="single" w:sz="4" w:space="0" w:color="000000"/>
            </w:tcBorders>
            <w:shd w:val="clear" w:color="auto" w:fill="auto"/>
            <w:tcMar>
              <w:top w:w="0" w:type="dxa"/>
              <w:bottom w:w="0" w:type="dxa"/>
            </w:tcMar>
            <w:vAlign w:val="center"/>
          </w:tcPr>
          <w:p w14:paraId="1ED47AC1" w14:textId="77777777" w:rsidR="00402CED" w:rsidRPr="00AE2D0D" w:rsidRDefault="00402CED"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680" w:type="pct"/>
            <w:vMerge/>
            <w:tcBorders>
              <w:top w:val="single" w:sz="4" w:space="0" w:color="000000"/>
              <w:left w:val="single" w:sz="4" w:space="0" w:color="000000"/>
            </w:tcBorders>
            <w:shd w:val="clear" w:color="auto" w:fill="auto"/>
            <w:tcMar>
              <w:top w:w="0" w:type="dxa"/>
              <w:bottom w:w="0" w:type="dxa"/>
            </w:tcMar>
            <w:vAlign w:val="center"/>
          </w:tcPr>
          <w:p w14:paraId="5875F3B0" w14:textId="77777777" w:rsidR="00402CED" w:rsidRPr="00AE2D0D" w:rsidRDefault="00402CED"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27" w:type="pct"/>
            <w:vMerge/>
            <w:tcBorders>
              <w:top w:val="single" w:sz="4" w:space="0" w:color="000000"/>
              <w:left w:val="single" w:sz="4" w:space="0" w:color="000000"/>
            </w:tcBorders>
            <w:shd w:val="clear" w:color="auto" w:fill="auto"/>
            <w:tcMar>
              <w:top w:w="0" w:type="dxa"/>
              <w:bottom w:w="0" w:type="dxa"/>
            </w:tcMar>
            <w:vAlign w:val="center"/>
          </w:tcPr>
          <w:p w14:paraId="40127BE8" w14:textId="77777777" w:rsidR="00402CED" w:rsidRPr="00AE2D0D" w:rsidRDefault="00402CED"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10" w:type="pct"/>
            <w:tcBorders>
              <w:top w:val="single" w:sz="4" w:space="0" w:color="000000"/>
              <w:left w:val="single" w:sz="4" w:space="0" w:color="000000"/>
            </w:tcBorders>
            <w:shd w:val="clear" w:color="auto" w:fill="auto"/>
            <w:tcMar>
              <w:top w:w="0" w:type="dxa"/>
              <w:bottom w:w="0" w:type="dxa"/>
            </w:tcMar>
            <w:vAlign w:val="center"/>
          </w:tcPr>
          <w:p w14:paraId="4506B13A" w14:textId="395CFCBA"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Appointment date</w:t>
            </w:r>
          </w:p>
        </w:tc>
        <w:tc>
          <w:tcPr>
            <w:tcW w:w="87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C9DA4F"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Dismissal date</w:t>
            </w:r>
          </w:p>
        </w:tc>
      </w:tr>
      <w:tr w:rsidR="00402CED" w:rsidRPr="00AE2D0D" w14:paraId="7795680E" w14:textId="77777777" w:rsidTr="00BC0392">
        <w:tc>
          <w:tcPr>
            <w:tcW w:w="410" w:type="pct"/>
            <w:tcBorders>
              <w:top w:val="single" w:sz="4" w:space="0" w:color="000000"/>
              <w:left w:val="single" w:sz="4" w:space="0" w:color="000000"/>
            </w:tcBorders>
            <w:shd w:val="clear" w:color="auto" w:fill="auto"/>
            <w:tcMar>
              <w:top w:w="0" w:type="dxa"/>
              <w:bottom w:w="0" w:type="dxa"/>
            </w:tcMar>
            <w:vAlign w:val="center"/>
          </w:tcPr>
          <w:p w14:paraId="715A5450"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1</w:t>
            </w:r>
          </w:p>
        </w:tc>
        <w:tc>
          <w:tcPr>
            <w:tcW w:w="1680" w:type="pct"/>
            <w:tcBorders>
              <w:top w:val="single" w:sz="4" w:space="0" w:color="000000"/>
              <w:left w:val="single" w:sz="4" w:space="0" w:color="000000"/>
            </w:tcBorders>
            <w:shd w:val="clear" w:color="auto" w:fill="auto"/>
            <w:tcMar>
              <w:top w:w="0" w:type="dxa"/>
              <w:bottom w:w="0" w:type="dxa"/>
            </w:tcMar>
            <w:vAlign w:val="center"/>
          </w:tcPr>
          <w:p w14:paraId="316181A4"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 xml:space="preserve">Mr. Nguyen </w:t>
            </w:r>
            <w:proofErr w:type="spellStart"/>
            <w:r w:rsidRPr="00AE2D0D">
              <w:rPr>
                <w:rFonts w:ascii="Arial" w:hAnsi="Arial" w:cs="Arial"/>
                <w:color w:val="010000"/>
                <w:sz w:val="20"/>
              </w:rPr>
              <w:t>Huu</w:t>
            </w:r>
            <w:proofErr w:type="spellEnd"/>
            <w:r w:rsidRPr="00AE2D0D">
              <w:rPr>
                <w:rFonts w:ascii="Arial" w:hAnsi="Arial" w:cs="Arial"/>
                <w:color w:val="010000"/>
                <w:sz w:val="20"/>
              </w:rPr>
              <w:t xml:space="preserve"> </w:t>
            </w:r>
            <w:proofErr w:type="spellStart"/>
            <w:r w:rsidRPr="00AE2D0D">
              <w:rPr>
                <w:rFonts w:ascii="Arial" w:hAnsi="Arial" w:cs="Arial"/>
                <w:color w:val="010000"/>
                <w:sz w:val="20"/>
              </w:rPr>
              <w:t>Doanh</w:t>
            </w:r>
            <w:proofErr w:type="spellEnd"/>
          </w:p>
        </w:tc>
        <w:tc>
          <w:tcPr>
            <w:tcW w:w="1127" w:type="pct"/>
            <w:tcBorders>
              <w:top w:val="single" w:sz="4" w:space="0" w:color="000000"/>
              <w:left w:val="single" w:sz="4" w:space="0" w:color="000000"/>
            </w:tcBorders>
            <w:shd w:val="clear" w:color="auto" w:fill="auto"/>
            <w:tcMar>
              <w:top w:w="0" w:type="dxa"/>
              <w:bottom w:w="0" w:type="dxa"/>
            </w:tcMar>
            <w:vAlign w:val="center"/>
          </w:tcPr>
          <w:p w14:paraId="04B73EBB"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Chair of the Board of Directors</w:t>
            </w:r>
          </w:p>
        </w:tc>
        <w:tc>
          <w:tcPr>
            <w:tcW w:w="910" w:type="pct"/>
            <w:tcBorders>
              <w:top w:val="single" w:sz="4" w:space="0" w:color="000000"/>
              <w:left w:val="single" w:sz="4" w:space="0" w:color="000000"/>
            </w:tcBorders>
            <w:shd w:val="clear" w:color="auto" w:fill="auto"/>
            <w:tcMar>
              <w:top w:w="0" w:type="dxa"/>
              <w:bottom w:w="0" w:type="dxa"/>
            </w:tcMar>
            <w:vAlign w:val="center"/>
          </w:tcPr>
          <w:p w14:paraId="04EE50B9"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April 29, 2022</w:t>
            </w:r>
          </w:p>
        </w:tc>
        <w:tc>
          <w:tcPr>
            <w:tcW w:w="87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59B72F1" w14:textId="77777777" w:rsidR="00402CED" w:rsidRPr="00AE2D0D" w:rsidRDefault="00402CED" w:rsidP="00BC0392">
            <w:pPr>
              <w:tabs>
                <w:tab w:val="left" w:pos="360"/>
              </w:tabs>
              <w:spacing w:after="120" w:line="360" w:lineRule="auto"/>
              <w:rPr>
                <w:rFonts w:ascii="Arial" w:eastAsia="Arial" w:hAnsi="Arial" w:cs="Arial"/>
                <w:color w:val="010000"/>
                <w:sz w:val="20"/>
                <w:szCs w:val="20"/>
              </w:rPr>
            </w:pPr>
          </w:p>
        </w:tc>
      </w:tr>
      <w:tr w:rsidR="00402CED" w:rsidRPr="00AE2D0D" w14:paraId="2EE623C8" w14:textId="77777777" w:rsidTr="00BC0392">
        <w:tc>
          <w:tcPr>
            <w:tcW w:w="410" w:type="pct"/>
            <w:tcBorders>
              <w:top w:val="single" w:sz="4" w:space="0" w:color="000000"/>
              <w:left w:val="single" w:sz="4" w:space="0" w:color="000000"/>
            </w:tcBorders>
            <w:shd w:val="clear" w:color="auto" w:fill="auto"/>
            <w:tcMar>
              <w:top w:w="0" w:type="dxa"/>
              <w:bottom w:w="0" w:type="dxa"/>
            </w:tcMar>
            <w:vAlign w:val="center"/>
          </w:tcPr>
          <w:p w14:paraId="39C5DF7E"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2</w:t>
            </w:r>
          </w:p>
        </w:tc>
        <w:tc>
          <w:tcPr>
            <w:tcW w:w="1680" w:type="pct"/>
            <w:tcBorders>
              <w:top w:val="single" w:sz="4" w:space="0" w:color="000000"/>
              <w:left w:val="single" w:sz="4" w:space="0" w:color="000000"/>
            </w:tcBorders>
            <w:shd w:val="clear" w:color="auto" w:fill="auto"/>
            <w:tcMar>
              <w:top w:w="0" w:type="dxa"/>
              <w:bottom w:w="0" w:type="dxa"/>
            </w:tcMar>
            <w:vAlign w:val="center"/>
          </w:tcPr>
          <w:p w14:paraId="771BA8BB"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 xml:space="preserve">Mr. Nguyen </w:t>
            </w:r>
            <w:proofErr w:type="spellStart"/>
            <w:r w:rsidRPr="00AE2D0D">
              <w:rPr>
                <w:rFonts w:ascii="Arial" w:hAnsi="Arial" w:cs="Arial"/>
                <w:color w:val="010000"/>
                <w:sz w:val="20"/>
              </w:rPr>
              <w:t>Huu</w:t>
            </w:r>
            <w:proofErr w:type="spellEnd"/>
            <w:r w:rsidRPr="00AE2D0D">
              <w:rPr>
                <w:rFonts w:ascii="Arial" w:hAnsi="Arial" w:cs="Arial"/>
                <w:color w:val="010000"/>
                <w:sz w:val="20"/>
              </w:rPr>
              <w:t xml:space="preserve"> </w:t>
            </w:r>
            <w:proofErr w:type="spellStart"/>
            <w:r w:rsidRPr="00AE2D0D">
              <w:rPr>
                <w:rFonts w:ascii="Arial" w:hAnsi="Arial" w:cs="Arial"/>
                <w:color w:val="010000"/>
                <w:sz w:val="20"/>
              </w:rPr>
              <w:t>Nhuan</w:t>
            </w:r>
            <w:proofErr w:type="spellEnd"/>
          </w:p>
        </w:tc>
        <w:tc>
          <w:tcPr>
            <w:tcW w:w="1127" w:type="pct"/>
            <w:tcBorders>
              <w:top w:val="single" w:sz="4" w:space="0" w:color="000000"/>
              <w:left w:val="single" w:sz="4" w:space="0" w:color="000000"/>
            </w:tcBorders>
            <w:shd w:val="clear" w:color="auto" w:fill="auto"/>
            <w:tcMar>
              <w:top w:w="0" w:type="dxa"/>
              <w:bottom w:w="0" w:type="dxa"/>
            </w:tcMar>
            <w:vAlign w:val="center"/>
          </w:tcPr>
          <w:p w14:paraId="7B250478"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Member of the Board of Directors</w:t>
            </w:r>
          </w:p>
        </w:tc>
        <w:tc>
          <w:tcPr>
            <w:tcW w:w="910" w:type="pct"/>
            <w:tcBorders>
              <w:top w:val="single" w:sz="4" w:space="0" w:color="000000"/>
              <w:left w:val="single" w:sz="4" w:space="0" w:color="000000"/>
            </w:tcBorders>
            <w:shd w:val="clear" w:color="auto" w:fill="auto"/>
            <w:tcMar>
              <w:top w:w="0" w:type="dxa"/>
              <w:bottom w:w="0" w:type="dxa"/>
            </w:tcMar>
            <w:vAlign w:val="center"/>
          </w:tcPr>
          <w:p w14:paraId="56295738"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April 29, 2022</w:t>
            </w:r>
          </w:p>
        </w:tc>
        <w:tc>
          <w:tcPr>
            <w:tcW w:w="87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B03E147" w14:textId="77777777" w:rsidR="00402CED" w:rsidRPr="00AE2D0D" w:rsidRDefault="00402CED" w:rsidP="00BC0392">
            <w:pPr>
              <w:tabs>
                <w:tab w:val="left" w:pos="360"/>
              </w:tabs>
              <w:spacing w:after="120" w:line="360" w:lineRule="auto"/>
              <w:rPr>
                <w:rFonts w:ascii="Arial" w:eastAsia="Arial" w:hAnsi="Arial" w:cs="Arial"/>
                <w:color w:val="010000"/>
                <w:sz w:val="20"/>
                <w:szCs w:val="20"/>
              </w:rPr>
            </w:pPr>
          </w:p>
        </w:tc>
      </w:tr>
      <w:tr w:rsidR="00402CED" w:rsidRPr="00AE2D0D" w14:paraId="3A637308" w14:textId="77777777" w:rsidTr="00BC0392">
        <w:tc>
          <w:tcPr>
            <w:tcW w:w="4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F771F8"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3</w:t>
            </w:r>
          </w:p>
        </w:tc>
        <w:tc>
          <w:tcPr>
            <w:tcW w:w="16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DC076B"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 xml:space="preserve">Mr. Nguyen </w:t>
            </w:r>
            <w:proofErr w:type="spellStart"/>
            <w:r w:rsidRPr="00AE2D0D">
              <w:rPr>
                <w:rFonts w:ascii="Arial" w:hAnsi="Arial" w:cs="Arial"/>
                <w:color w:val="010000"/>
                <w:sz w:val="20"/>
              </w:rPr>
              <w:t>Trong</w:t>
            </w:r>
            <w:proofErr w:type="spellEnd"/>
            <w:r w:rsidRPr="00AE2D0D">
              <w:rPr>
                <w:rFonts w:ascii="Arial" w:hAnsi="Arial" w:cs="Arial"/>
                <w:color w:val="010000"/>
                <w:sz w:val="20"/>
              </w:rPr>
              <w:t xml:space="preserve"> </w:t>
            </w:r>
            <w:proofErr w:type="spellStart"/>
            <w:r w:rsidRPr="00AE2D0D">
              <w:rPr>
                <w:rFonts w:ascii="Arial" w:hAnsi="Arial" w:cs="Arial"/>
                <w:color w:val="010000"/>
                <w:sz w:val="20"/>
              </w:rPr>
              <w:t>Khoa</w:t>
            </w:r>
            <w:proofErr w:type="spellEnd"/>
          </w:p>
        </w:tc>
        <w:tc>
          <w:tcPr>
            <w:tcW w:w="11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1562EC"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 xml:space="preserve">Member of the Board </w:t>
            </w:r>
            <w:r w:rsidRPr="00AE2D0D">
              <w:rPr>
                <w:rFonts w:ascii="Arial" w:hAnsi="Arial" w:cs="Arial"/>
                <w:color w:val="010000"/>
                <w:sz w:val="20"/>
              </w:rPr>
              <w:lastRenderedPageBreak/>
              <w:t>of Directors</w:t>
            </w:r>
          </w:p>
        </w:tc>
        <w:tc>
          <w:tcPr>
            <w:tcW w:w="9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80C369"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lastRenderedPageBreak/>
              <w:t>April 29, 2022</w:t>
            </w: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D57E85" w14:textId="77777777" w:rsidR="00402CED" w:rsidRPr="00AE2D0D" w:rsidRDefault="00402CED" w:rsidP="00BC0392">
            <w:pPr>
              <w:tabs>
                <w:tab w:val="left" w:pos="360"/>
              </w:tabs>
              <w:spacing w:after="120" w:line="360" w:lineRule="auto"/>
              <w:rPr>
                <w:rFonts w:ascii="Arial" w:eastAsia="Arial" w:hAnsi="Arial" w:cs="Arial"/>
                <w:color w:val="010000"/>
                <w:sz w:val="20"/>
                <w:szCs w:val="20"/>
              </w:rPr>
            </w:pPr>
          </w:p>
        </w:tc>
      </w:tr>
    </w:tbl>
    <w:p w14:paraId="2972CDF3" w14:textId="6C82D9FA" w:rsidR="00402CED" w:rsidRPr="00AE2D0D" w:rsidRDefault="00CF052B" w:rsidP="00BC0392">
      <w:pPr>
        <w:pStyle w:val="ListParagraph"/>
        <w:numPr>
          <w:ilvl w:val="0"/>
          <w:numId w:val="6"/>
        </w:numPr>
        <w:pBdr>
          <w:top w:val="nil"/>
          <w:left w:val="nil"/>
          <w:bottom w:val="nil"/>
          <w:right w:val="nil"/>
          <w:between w:val="nil"/>
        </w:pBdr>
        <w:tabs>
          <w:tab w:val="left" w:pos="360"/>
        </w:tabs>
        <w:spacing w:after="120" w:line="360" w:lineRule="auto"/>
        <w:ind w:left="0" w:firstLine="0"/>
        <w:contextualSpacing w:val="0"/>
        <w:rPr>
          <w:rFonts w:ascii="Arial" w:eastAsia="Arial" w:hAnsi="Arial" w:cs="Arial"/>
          <w:color w:val="010000"/>
          <w:sz w:val="20"/>
          <w:szCs w:val="20"/>
        </w:rPr>
      </w:pPr>
      <w:r w:rsidRPr="00AE2D0D">
        <w:rPr>
          <w:rFonts w:ascii="Arial" w:hAnsi="Arial" w:cs="Arial"/>
          <w:color w:val="010000"/>
          <w:sz w:val="20"/>
        </w:rPr>
        <w:lastRenderedPageBreak/>
        <w:t>Board Resolutions/Decisions: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4"/>
        <w:gridCol w:w="2260"/>
        <w:gridCol w:w="1475"/>
        <w:gridCol w:w="4588"/>
      </w:tblGrid>
      <w:tr w:rsidR="00402CED" w:rsidRPr="00AE2D0D" w14:paraId="0A54CD30" w14:textId="77777777" w:rsidTr="00BC0392">
        <w:tc>
          <w:tcPr>
            <w:tcW w:w="385" w:type="pct"/>
            <w:shd w:val="clear" w:color="auto" w:fill="auto"/>
            <w:tcMar>
              <w:top w:w="0" w:type="dxa"/>
              <w:bottom w:w="0" w:type="dxa"/>
            </w:tcMar>
            <w:vAlign w:val="center"/>
          </w:tcPr>
          <w:p w14:paraId="3453A763" w14:textId="27161370" w:rsidR="00402CED" w:rsidRPr="00AE2D0D" w:rsidRDefault="00B3210D"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No.</w:t>
            </w:r>
          </w:p>
        </w:tc>
        <w:tc>
          <w:tcPr>
            <w:tcW w:w="1253" w:type="pct"/>
            <w:shd w:val="clear" w:color="auto" w:fill="auto"/>
            <w:tcMar>
              <w:top w:w="0" w:type="dxa"/>
              <w:bottom w:w="0" w:type="dxa"/>
            </w:tcMar>
            <w:vAlign w:val="center"/>
          </w:tcPr>
          <w:p w14:paraId="08495F14"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Resolution No.</w:t>
            </w:r>
          </w:p>
        </w:tc>
        <w:tc>
          <w:tcPr>
            <w:tcW w:w="818" w:type="pct"/>
            <w:shd w:val="clear" w:color="auto" w:fill="auto"/>
            <w:tcMar>
              <w:top w:w="0" w:type="dxa"/>
              <w:bottom w:w="0" w:type="dxa"/>
            </w:tcMar>
            <w:vAlign w:val="center"/>
          </w:tcPr>
          <w:p w14:paraId="01D13B24"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Date</w:t>
            </w:r>
          </w:p>
        </w:tc>
        <w:tc>
          <w:tcPr>
            <w:tcW w:w="2544" w:type="pct"/>
            <w:shd w:val="clear" w:color="auto" w:fill="auto"/>
            <w:tcMar>
              <w:top w:w="0" w:type="dxa"/>
              <w:bottom w:w="0" w:type="dxa"/>
            </w:tcMar>
            <w:vAlign w:val="center"/>
          </w:tcPr>
          <w:p w14:paraId="52D68262"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Content</w:t>
            </w:r>
          </w:p>
        </w:tc>
      </w:tr>
      <w:tr w:rsidR="00402CED" w:rsidRPr="00AE2D0D" w14:paraId="4886F485" w14:textId="77777777" w:rsidTr="00BC0392">
        <w:tc>
          <w:tcPr>
            <w:tcW w:w="385" w:type="pct"/>
            <w:shd w:val="clear" w:color="auto" w:fill="auto"/>
            <w:tcMar>
              <w:top w:w="0" w:type="dxa"/>
              <w:bottom w:w="0" w:type="dxa"/>
            </w:tcMar>
            <w:vAlign w:val="center"/>
          </w:tcPr>
          <w:p w14:paraId="72505DE9"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1</w:t>
            </w:r>
          </w:p>
        </w:tc>
        <w:tc>
          <w:tcPr>
            <w:tcW w:w="1253" w:type="pct"/>
            <w:shd w:val="clear" w:color="auto" w:fill="auto"/>
            <w:tcMar>
              <w:top w:w="0" w:type="dxa"/>
              <w:bottom w:w="0" w:type="dxa"/>
            </w:tcMar>
            <w:vAlign w:val="center"/>
          </w:tcPr>
          <w:p w14:paraId="102FABAF"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06/NQ-</w:t>
            </w:r>
            <w:proofErr w:type="spellStart"/>
            <w:r w:rsidRPr="00AE2D0D">
              <w:rPr>
                <w:rFonts w:ascii="Arial" w:hAnsi="Arial" w:cs="Arial"/>
                <w:color w:val="010000"/>
                <w:sz w:val="20"/>
              </w:rPr>
              <w:t>HDQT</w:t>
            </w:r>
            <w:proofErr w:type="spellEnd"/>
          </w:p>
        </w:tc>
        <w:tc>
          <w:tcPr>
            <w:tcW w:w="818" w:type="pct"/>
            <w:shd w:val="clear" w:color="auto" w:fill="auto"/>
            <w:tcMar>
              <w:top w:w="0" w:type="dxa"/>
              <w:bottom w:w="0" w:type="dxa"/>
            </w:tcMar>
            <w:vAlign w:val="center"/>
          </w:tcPr>
          <w:p w14:paraId="0FDA0BC1"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March 03, 2023</w:t>
            </w:r>
          </w:p>
        </w:tc>
        <w:tc>
          <w:tcPr>
            <w:tcW w:w="2544" w:type="pct"/>
            <w:shd w:val="clear" w:color="auto" w:fill="auto"/>
            <w:tcMar>
              <w:top w:w="0" w:type="dxa"/>
              <w:bottom w:w="0" w:type="dxa"/>
            </w:tcMar>
            <w:vAlign w:val="center"/>
          </w:tcPr>
          <w:p w14:paraId="3B01A0EA"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Resolution on approving policy to hold the Annual General Meeting of Shareholders 2023.</w:t>
            </w:r>
          </w:p>
        </w:tc>
      </w:tr>
      <w:tr w:rsidR="00402CED" w:rsidRPr="00AE2D0D" w14:paraId="4E15C38A" w14:textId="77777777" w:rsidTr="00BC0392">
        <w:tc>
          <w:tcPr>
            <w:tcW w:w="385" w:type="pct"/>
            <w:shd w:val="clear" w:color="auto" w:fill="auto"/>
            <w:tcMar>
              <w:top w:w="0" w:type="dxa"/>
              <w:bottom w:w="0" w:type="dxa"/>
            </w:tcMar>
            <w:vAlign w:val="center"/>
          </w:tcPr>
          <w:p w14:paraId="7C5F5F0A"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2</w:t>
            </w:r>
          </w:p>
        </w:tc>
        <w:tc>
          <w:tcPr>
            <w:tcW w:w="1253" w:type="pct"/>
            <w:shd w:val="clear" w:color="auto" w:fill="auto"/>
            <w:tcMar>
              <w:top w:w="0" w:type="dxa"/>
              <w:bottom w:w="0" w:type="dxa"/>
            </w:tcMar>
            <w:vAlign w:val="center"/>
          </w:tcPr>
          <w:p w14:paraId="71CE02D5"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07/NQ-</w:t>
            </w:r>
            <w:proofErr w:type="spellStart"/>
            <w:r w:rsidRPr="00AE2D0D">
              <w:rPr>
                <w:rFonts w:ascii="Arial" w:hAnsi="Arial" w:cs="Arial"/>
                <w:color w:val="010000"/>
                <w:sz w:val="20"/>
              </w:rPr>
              <w:t>S74</w:t>
            </w:r>
            <w:proofErr w:type="spellEnd"/>
            <w:r w:rsidRPr="00AE2D0D">
              <w:rPr>
                <w:rFonts w:ascii="Arial" w:hAnsi="Arial" w:cs="Arial"/>
                <w:color w:val="010000"/>
                <w:sz w:val="20"/>
              </w:rPr>
              <w:t>-</w:t>
            </w:r>
            <w:proofErr w:type="spellStart"/>
            <w:r w:rsidRPr="00AE2D0D">
              <w:rPr>
                <w:rFonts w:ascii="Arial" w:hAnsi="Arial" w:cs="Arial"/>
                <w:color w:val="010000"/>
                <w:sz w:val="20"/>
              </w:rPr>
              <w:t>HDQT</w:t>
            </w:r>
            <w:proofErr w:type="spellEnd"/>
          </w:p>
        </w:tc>
        <w:tc>
          <w:tcPr>
            <w:tcW w:w="818" w:type="pct"/>
            <w:shd w:val="clear" w:color="auto" w:fill="auto"/>
            <w:tcMar>
              <w:top w:w="0" w:type="dxa"/>
              <w:bottom w:w="0" w:type="dxa"/>
            </w:tcMar>
            <w:vAlign w:val="center"/>
          </w:tcPr>
          <w:p w14:paraId="074F9D7E"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March 30, 2023</w:t>
            </w:r>
          </w:p>
        </w:tc>
        <w:tc>
          <w:tcPr>
            <w:tcW w:w="2544" w:type="pct"/>
            <w:shd w:val="clear" w:color="auto" w:fill="auto"/>
            <w:tcMar>
              <w:top w:w="0" w:type="dxa"/>
              <w:bottom w:w="0" w:type="dxa"/>
            </w:tcMar>
            <w:vAlign w:val="center"/>
          </w:tcPr>
          <w:p w14:paraId="1459A4D9"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Resolution on approving the plan for fixed asset transfer</w:t>
            </w:r>
          </w:p>
        </w:tc>
      </w:tr>
      <w:tr w:rsidR="00402CED" w:rsidRPr="00AE2D0D" w14:paraId="7F898A3C" w14:textId="77777777" w:rsidTr="00BC0392">
        <w:tc>
          <w:tcPr>
            <w:tcW w:w="385" w:type="pct"/>
            <w:shd w:val="clear" w:color="auto" w:fill="auto"/>
            <w:tcMar>
              <w:top w:w="0" w:type="dxa"/>
              <w:bottom w:w="0" w:type="dxa"/>
            </w:tcMar>
            <w:vAlign w:val="center"/>
          </w:tcPr>
          <w:p w14:paraId="33FB7381"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3</w:t>
            </w:r>
          </w:p>
        </w:tc>
        <w:tc>
          <w:tcPr>
            <w:tcW w:w="1253" w:type="pct"/>
            <w:shd w:val="clear" w:color="auto" w:fill="auto"/>
            <w:tcMar>
              <w:top w:w="0" w:type="dxa"/>
              <w:bottom w:w="0" w:type="dxa"/>
            </w:tcMar>
            <w:vAlign w:val="center"/>
          </w:tcPr>
          <w:p w14:paraId="508AE4B1"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08/NQ-</w:t>
            </w:r>
            <w:proofErr w:type="spellStart"/>
            <w:r w:rsidRPr="00AE2D0D">
              <w:rPr>
                <w:rFonts w:ascii="Arial" w:hAnsi="Arial" w:cs="Arial"/>
                <w:color w:val="010000"/>
                <w:sz w:val="20"/>
              </w:rPr>
              <w:t>S74</w:t>
            </w:r>
            <w:proofErr w:type="spellEnd"/>
            <w:r w:rsidRPr="00AE2D0D">
              <w:rPr>
                <w:rFonts w:ascii="Arial" w:hAnsi="Arial" w:cs="Arial"/>
                <w:color w:val="010000"/>
                <w:sz w:val="20"/>
              </w:rPr>
              <w:t>-</w:t>
            </w:r>
            <w:proofErr w:type="spellStart"/>
            <w:r w:rsidRPr="00AE2D0D">
              <w:rPr>
                <w:rFonts w:ascii="Arial" w:hAnsi="Arial" w:cs="Arial"/>
                <w:color w:val="010000"/>
                <w:sz w:val="20"/>
              </w:rPr>
              <w:t>HDQT</w:t>
            </w:r>
            <w:proofErr w:type="spellEnd"/>
          </w:p>
        </w:tc>
        <w:tc>
          <w:tcPr>
            <w:tcW w:w="818" w:type="pct"/>
            <w:shd w:val="clear" w:color="auto" w:fill="auto"/>
            <w:tcMar>
              <w:top w:w="0" w:type="dxa"/>
              <w:bottom w:w="0" w:type="dxa"/>
            </w:tcMar>
            <w:vAlign w:val="center"/>
          </w:tcPr>
          <w:p w14:paraId="7B74496B"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March 30, 2023</w:t>
            </w:r>
          </w:p>
        </w:tc>
        <w:tc>
          <w:tcPr>
            <w:tcW w:w="2544" w:type="pct"/>
            <w:shd w:val="clear" w:color="auto" w:fill="auto"/>
            <w:tcMar>
              <w:top w:w="0" w:type="dxa"/>
              <w:bottom w:w="0" w:type="dxa"/>
            </w:tcMar>
            <w:vAlign w:val="center"/>
          </w:tcPr>
          <w:p w14:paraId="37317606"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Resolution on approving the purchasing of truck for the Company's production and business activities.</w:t>
            </w:r>
          </w:p>
        </w:tc>
      </w:tr>
      <w:tr w:rsidR="00402CED" w:rsidRPr="00AE2D0D" w14:paraId="09588CBE" w14:textId="77777777" w:rsidTr="00BC0392">
        <w:tc>
          <w:tcPr>
            <w:tcW w:w="385" w:type="pct"/>
            <w:shd w:val="clear" w:color="auto" w:fill="auto"/>
            <w:tcMar>
              <w:top w:w="0" w:type="dxa"/>
              <w:bottom w:w="0" w:type="dxa"/>
            </w:tcMar>
            <w:vAlign w:val="center"/>
          </w:tcPr>
          <w:p w14:paraId="5A8919A1"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4</w:t>
            </w:r>
          </w:p>
        </w:tc>
        <w:tc>
          <w:tcPr>
            <w:tcW w:w="1253" w:type="pct"/>
            <w:shd w:val="clear" w:color="auto" w:fill="auto"/>
            <w:tcMar>
              <w:top w:w="0" w:type="dxa"/>
              <w:bottom w:w="0" w:type="dxa"/>
            </w:tcMar>
            <w:vAlign w:val="center"/>
          </w:tcPr>
          <w:p w14:paraId="58A91CD0"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09/NQ-</w:t>
            </w:r>
            <w:proofErr w:type="spellStart"/>
            <w:r w:rsidRPr="00AE2D0D">
              <w:rPr>
                <w:rFonts w:ascii="Arial" w:hAnsi="Arial" w:cs="Arial"/>
                <w:color w:val="010000"/>
                <w:sz w:val="20"/>
              </w:rPr>
              <w:t>HDQT</w:t>
            </w:r>
            <w:proofErr w:type="spellEnd"/>
          </w:p>
        </w:tc>
        <w:tc>
          <w:tcPr>
            <w:tcW w:w="818" w:type="pct"/>
            <w:shd w:val="clear" w:color="auto" w:fill="auto"/>
            <w:tcMar>
              <w:top w:w="0" w:type="dxa"/>
              <w:bottom w:w="0" w:type="dxa"/>
            </w:tcMar>
            <w:vAlign w:val="center"/>
          </w:tcPr>
          <w:p w14:paraId="6AC343E8"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April 06, 2023</w:t>
            </w:r>
          </w:p>
        </w:tc>
        <w:tc>
          <w:tcPr>
            <w:tcW w:w="2544" w:type="pct"/>
            <w:shd w:val="clear" w:color="auto" w:fill="auto"/>
            <w:tcMar>
              <w:top w:w="0" w:type="dxa"/>
              <w:bottom w:w="0" w:type="dxa"/>
            </w:tcMar>
            <w:vAlign w:val="center"/>
          </w:tcPr>
          <w:p w14:paraId="60110E25" w14:textId="13AAA842"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Resolution on approving the plan for fixed asset transfer</w:t>
            </w:r>
          </w:p>
        </w:tc>
      </w:tr>
      <w:tr w:rsidR="00402CED" w:rsidRPr="00AE2D0D" w14:paraId="76D1DBDC" w14:textId="77777777" w:rsidTr="00BC0392">
        <w:tc>
          <w:tcPr>
            <w:tcW w:w="385" w:type="pct"/>
            <w:shd w:val="clear" w:color="auto" w:fill="auto"/>
            <w:tcMar>
              <w:top w:w="0" w:type="dxa"/>
              <w:bottom w:w="0" w:type="dxa"/>
            </w:tcMar>
            <w:vAlign w:val="center"/>
          </w:tcPr>
          <w:p w14:paraId="251C0CB2"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5</w:t>
            </w:r>
          </w:p>
        </w:tc>
        <w:tc>
          <w:tcPr>
            <w:tcW w:w="1253" w:type="pct"/>
            <w:shd w:val="clear" w:color="auto" w:fill="auto"/>
            <w:tcMar>
              <w:top w:w="0" w:type="dxa"/>
              <w:bottom w:w="0" w:type="dxa"/>
            </w:tcMar>
            <w:vAlign w:val="center"/>
          </w:tcPr>
          <w:p w14:paraId="401FE0EE"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AE2D0D">
              <w:rPr>
                <w:rFonts w:ascii="Arial" w:hAnsi="Arial" w:cs="Arial"/>
                <w:color w:val="010000"/>
                <w:sz w:val="20"/>
              </w:rPr>
              <w:t>10CT</w:t>
            </w:r>
            <w:proofErr w:type="spellEnd"/>
            <w:r w:rsidRPr="00AE2D0D">
              <w:rPr>
                <w:rFonts w:ascii="Arial" w:hAnsi="Arial" w:cs="Arial"/>
                <w:color w:val="010000"/>
                <w:sz w:val="20"/>
              </w:rPr>
              <w:t>/NQ-</w:t>
            </w:r>
            <w:proofErr w:type="spellStart"/>
            <w:r w:rsidRPr="00AE2D0D">
              <w:rPr>
                <w:rFonts w:ascii="Arial" w:hAnsi="Arial" w:cs="Arial"/>
                <w:color w:val="010000"/>
                <w:sz w:val="20"/>
              </w:rPr>
              <w:t>HDQT</w:t>
            </w:r>
            <w:proofErr w:type="spellEnd"/>
          </w:p>
        </w:tc>
        <w:tc>
          <w:tcPr>
            <w:tcW w:w="818" w:type="pct"/>
            <w:shd w:val="clear" w:color="auto" w:fill="auto"/>
            <w:tcMar>
              <w:top w:w="0" w:type="dxa"/>
              <w:bottom w:w="0" w:type="dxa"/>
            </w:tcMar>
            <w:vAlign w:val="center"/>
          </w:tcPr>
          <w:p w14:paraId="2204E341"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July 03, 2023</w:t>
            </w:r>
          </w:p>
        </w:tc>
        <w:tc>
          <w:tcPr>
            <w:tcW w:w="2544" w:type="pct"/>
            <w:shd w:val="clear" w:color="auto" w:fill="auto"/>
            <w:tcMar>
              <w:top w:w="0" w:type="dxa"/>
              <w:bottom w:w="0" w:type="dxa"/>
            </w:tcMar>
            <w:vAlign w:val="center"/>
          </w:tcPr>
          <w:p w14:paraId="308EF175"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 xml:space="preserve">Resolution on approving the investment policy to buy land to build the Company's headquarters in Hanoi </w:t>
            </w:r>
          </w:p>
        </w:tc>
      </w:tr>
      <w:tr w:rsidR="00402CED" w:rsidRPr="00AE2D0D" w14:paraId="7C4E4017" w14:textId="77777777" w:rsidTr="00BC0392">
        <w:tc>
          <w:tcPr>
            <w:tcW w:w="385" w:type="pct"/>
            <w:shd w:val="clear" w:color="auto" w:fill="auto"/>
            <w:tcMar>
              <w:top w:w="0" w:type="dxa"/>
              <w:bottom w:w="0" w:type="dxa"/>
            </w:tcMar>
            <w:vAlign w:val="center"/>
          </w:tcPr>
          <w:p w14:paraId="6BEC7643"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6</w:t>
            </w:r>
          </w:p>
        </w:tc>
        <w:tc>
          <w:tcPr>
            <w:tcW w:w="1253" w:type="pct"/>
            <w:shd w:val="clear" w:color="auto" w:fill="auto"/>
            <w:tcMar>
              <w:top w:w="0" w:type="dxa"/>
              <w:bottom w:w="0" w:type="dxa"/>
            </w:tcMar>
            <w:vAlign w:val="center"/>
          </w:tcPr>
          <w:p w14:paraId="6981E58B"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11/NQ-</w:t>
            </w:r>
            <w:proofErr w:type="spellStart"/>
            <w:r w:rsidRPr="00AE2D0D">
              <w:rPr>
                <w:rFonts w:ascii="Arial" w:hAnsi="Arial" w:cs="Arial"/>
                <w:color w:val="010000"/>
                <w:sz w:val="20"/>
              </w:rPr>
              <w:t>HDQT</w:t>
            </w:r>
            <w:proofErr w:type="spellEnd"/>
          </w:p>
        </w:tc>
        <w:tc>
          <w:tcPr>
            <w:tcW w:w="818" w:type="pct"/>
            <w:shd w:val="clear" w:color="auto" w:fill="auto"/>
            <w:tcMar>
              <w:top w:w="0" w:type="dxa"/>
              <w:bottom w:w="0" w:type="dxa"/>
            </w:tcMar>
            <w:vAlign w:val="center"/>
          </w:tcPr>
          <w:p w14:paraId="374FF36B"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July 26, 2023</w:t>
            </w:r>
          </w:p>
        </w:tc>
        <w:tc>
          <w:tcPr>
            <w:tcW w:w="2544" w:type="pct"/>
            <w:shd w:val="clear" w:color="auto" w:fill="auto"/>
            <w:tcMar>
              <w:top w:w="0" w:type="dxa"/>
              <w:bottom w:w="0" w:type="dxa"/>
            </w:tcMar>
            <w:vAlign w:val="center"/>
          </w:tcPr>
          <w:p w14:paraId="113A1542"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Resolution on approving the purchasing of truck for the Company's production and business activities.</w:t>
            </w:r>
          </w:p>
        </w:tc>
      </w:tr>
      <w:tr w:rsidR="00402CED" w:rsidRPr="00AE2D0D" w14:paraId="0ED21C5B" w14:textId="77777777" w:rsidTr="00BC0392">
        <w:tc>
          <w:tcPr>
            <w:tcW w:w="385" w:type="pct"/>
            <w:shd w:val="clear" w:color="auto" w:fill="auto"/>
            <w:tcMar>
              <w:top w:w="0" w:type="dxa"/>
              <w:bottom w:w="0" w:type="dxa"/>
            </w:tcMar>
            <w:vAlign w:val="center"/>
          </w:tcPr>
          <w:p w14:paraId="60FDBE9F"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7</w:t>
            </w:r>
          </w:p>
        </w:tc>
        <w:tc>
          <w:tcPr>
            <w:tcW w:w="1253" w:type="pct"/>
            <w:shd w:val="clear" w:color="auto" w:fill="auto"/>
            <w:tcMar>
              <w:top w:w="0" w:type="dxa"/>
              <w:bottom w:w="0" w:type="dxa"/>
            </w:tcMar>
            <w:vAlign w:val="center"/>
          </w:tcPr>
          <w:p w14:paraId="0186B4CE"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12/NQ-</w:t>
            </w:r>
            <w:proofErr w:type="spellStart"/>
            <w:r w:rsidRPr="00AE2D0D">
              <w:rPr>
                <w:rFonts w:ascii="Arial" w:hAnsi="Arial" w:cs="Arial"/>
                <w:color w:val="010000"/>
                <w:sz w:val="20"/>
              </w:rPr>
              <w:t>HDQT</w:t>
            </w:r>
            <w:proofErr w:type="spellEnd"/>
          </w:p>
        </w:tc>
        <w:tc>
          <w:tcPr>
            <w:tcW w:w="818" w:type="pct"/>
            <w:shd w:val="clear" w:color="auto" w:fill="auto"/>
            <w:tcMar>
              <w:top w:w="0" w:type="dxa"/>
              <w:bottom w:w="0" w:type="dxa"/>
            </w:tcMar>
            <w:vAlign w:val="center"/>
          </w:tcPr>
          <w:p w14:paraId="27D2EA8D"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August 01, 2023</w:t>
            </w:r>
          </w:p>
        </w:tc>
        <w:tc>
          <w:tcPr>
            <w:tcW w:w="2544" w:type="pct"/>
            <w:shd w:val="clear" w:color="auto" w:fill="auto"/>
            <w:tcMar>
              <w:top w:w="0" w:type="dxa"/>
              <w:bottom w:w="0" w:type="dxa"/>
            </w:tcMar>
            <w:vAlign w:val="center"/>
          </w:tcPr>
          <w:p w14:paraId="617CE10A"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Resolution on approving the plan for fixed asset transfer</w:t>
            </w:r>
          </w:p>
        </w:tc>
      </w:tr>
      <w:tr w:rsidR="00402CED" w:rsidRPr="00AE2D0D" w14:paraId="0DA4B793" w14:textId="77777777" w:rsidTr="00BC0392">
        <w:tc>
          <w:tcPr>
            <w:tcW w:w="385" w:type="pct"/>
            <w:shd w:val="clear" w:color="auto" w:fill="auto"/>
            <w:tcMar>
              <w:top w:w="0" w:type="dxa"/>
              <w:bottom w:w="0" w:type="dxa"/>
            </w:tcMar>
            <w:vAlign w:val="center"/>
          </w:tcPr>
          <w:p w14:paraId="2D969771"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8</w:t>
            </w:r>
          </w:p>
        </w:tc>
        <w:tc>
          <w:tcPr>
            <w:tcW w:w="1253" w:type="pct"/>
            <w:shd w:val="clear" w:color="auto" w:fill="auto"/>
            <w:tcMar>
              <w:top w:w="0" w:type="dxa"/>
              <w:bottom w:w="0" w:type="dxa"/>
            </w:tcMar>
            <w:vAlign w:val="center"/>
          </w:tcPr>
          <w:p w14:paraId="053C8F5D"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13/NQ-</w:t>
            </w:r>
            <w:proofErr w:type="spellStart"/>
            <w:r w:rsidRPr="00AE2D0D">
              <w:rPr>
                <w:rFonts w:ascii="Arial" w:hAnsi="Arial" w:cs="Arial"/>
                <w:color w:val="010000"/>
                <w:sz w:val="20"/>
              </w:rPr>
              <w:t>HDQT</w:t>
            </w:r>
            <w:proofErr w:type="spellEnd"/>
          </w:p>
        </w:tc>
        <w:tc>
          <w:tcPr>
            <w:tcW w:w="818" w:type="pct"/>
            <w:shd w:val="clear" w:color="auto" w:fill="auto"/>
            <w:tcMar>
              <w:top w:w="0" w:type="dxa"/>
              <w:bottom w:w="0" w:type="dxa"/>
            </w:tcMar>
            <w:vAlign w:val="center"/>
          </w:tcPr>
          <w:p w14:paraId="7F5496EF"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August 02, 2023</w:t>
            </w:r>
          </w:p>
        </w:tc>
        <w:tc>
          <w:tcPr>
            <w:tcW w:w="2544" w:type="pct"/>
            <w:shd w:val="clear" w:color="auto" w:fill="auto"/>
            <w:tcMar>
              <w:top w:w="0" w:type="dxa"/>
              <w:bottom w:w="0" w:type="dxa"/>
            </w:tcMar>
            <w:vAlign w:val="center"/>
          </w:tcPr>
          <w:p w14:paraId="6B2F38D8"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Resolution on approving the plan for fixed asset transfer</w:t>
            </w:r>
          </w:p>
        </w:tc>
      </w:tr>
      <w:tr w:rsidR="00402CED" w:rsidRPr="00AE2D0D" w14:paraId="38C5D4DC" w14:textId="77777777" w:rsidTr="00BC0392">
        <w:tc>
          <w:tcPr>
            <w:tcW w:w="385" w:type="pct"/>
            <w:shd w:val="clear" w:color="auto" w:fill="auto"/>
            <w:tcMar>
              <w:top w:w="0" w:type="dxa"/>
              <w:bottom w:w="0" w:type="dxa"/>
            </w:tcMar>
            <w:vAlign w:val="center"/>
          </w:tcPr>
          <w:p w14:paraId="032334AF"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9</w:t>
            </w:r>
          </w:p>
        </w:tc>
        <w:tc>
          <w:tcPr>
            <w:tcW w:w="1253" w:type="pct"/>
            <w:shd w:val="clear" w:color="auto" w:fill="auto"/>
            <w:tcMar>
              <w:top w:w="0" w:type="dxa"/>
              <w:bottom w:w="0" w:type="dxa"/>
            </w:tcMar>
            <w:vAlign w:val="center"/>
          </w:tcPr>
          <w:p w14:paraId="78A8CC7A"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14/NQ-</w:t>
            </w:r>
            <w:proofErr w:type="spellStart"/>
            <w:r w:rsidRPr="00AE2D0D">
              <w:rPr>
                <w:rFonts w:ascii="Arial" w:hAnsi="Arial" w:cs="Arial"/>
                <w:color w:val="010000"/>
                <w:sz w:val="20"/>
              </w:rPr>
              <w:t>HDQT</w:t>
            </w:r>
            <w:proofErr w:type="spellEnd"/>
          </w:p>
        </w:tc>
        <w:tc>
          <w:tcPr>
            <w:tcW w:w="818" w:type="pct"/>
            <w:shd w:val="clear" w:color="auto" w:fill="auto"/>
            <w:tcMar>
              <w:top w:w="0" w:type="dxa"/>
              <w:bottom w:w="0" w:type="dxa"/>
            </w:tcMar>
            <w:vAlign w:val="center"/>
          </w:tcPr>
          <w:p w14:paraId="7EB95948"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August 21, 2023</w:t>
            </w:r>
          </w:p>
        </w:tc>
        <w:tc>
          <w:tcPr>
            <w:tcW w:w="2544" w:type="pct"/>
            <w:shd w:val="clear" w:color="auto" w:fill="auto"/>
            <w:tcMar>
              <w:top w:w="0" w:type="dxa"/>
              <w:bottom w:w="0" w:type="dxa"/>
            </w:tcMar>
            <w:vAlign w:val="center"/>
          </w:tcPr>
          <w:p w14:paraId="27A324C1"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Resolution approving the plan to transfer fixed assets by car</w:t>
            </w:r>
          </w:p>
        </w:tc>
      </w:tr>
      <w:tr w:rsidR="00402CED" w:rsidRPr="00AE2D0D" w14:paraId="15442643" w14:textId="77777777" w:rsidTr="00BC0392">
        <w:tc>
          <w:tcPr>
            <w:tcW w:w="385" w:type="pct"/>
            <w:shd w:val="clear" w:color="auto" w:fill="auto"/>
            <w:tcMar>
              <w:top w:w="0" w:type="dxa"/>
              <w:bottom w:w="0" w:type="dxa"/>
            </w:tcMar>
            <w:vAlign w:val="center"/>
          </w:tcPr>
          <w:p w14:paraId="1883C01C"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10</w:t>
            </w:r>
          </w:p>
        </w:tc>
        <w:tc>
          <w:tcPr>
            <w:tcW w:w="1253" w:type="pct"/>
            <w:shd w:val="clear" w:color="auto" w:fill="auto"/>
            <w:tcMar>
              <w:top w:w="0" w:type="dxa"/>
              <w:bottom w:w="0" w:type="dxa"/>
            </w:tcMar>
            <w:vAlign w:val="center"/>
          </w:tcPr>
          <w:p w14:paraId="116DB0E4"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15/NQ-</w:t>
            </w:r>
            <w:proofErr w:type="spellStart"/>
            <w:r w:rsidRPr="00AE2D0D">
              <w:rPr>
                <w:rFonts w:ascii="Arial" w:hAnsi="Arial" w:cs="Arial"/>
                <w:color w:val="010000"/>
                <w:sz w:val="20"/>
              </w:rPr>
              <w:t>S74</w:t>
            </w:r>
            <w:proofErr w:type="spellEnd"/>
            <w:r w:rsidRPr="00AE2D0D">
              <w:rPr>
                <w:rFonts w:ascii="Arial" w:hAnsi="Arial" w:cs="Arial"/>
                <w:color w:val="010000"/>
                <w:sz w:val="20"/>
              </w:rPr>
              <w:t>-</w:t>
            </w:r>
            <w:proofErr w:type="spellStart"/>
            <w:r w:rsidRPr="00AE2D0D">
              <w:rPr>
                <w:rFonts w:ascii="Arial" w:hAnsi="Arial" w:cs="Arial"/>
                <w:color w:val="010000"/>
                <w:sz w:val="20"/>
              </w:rPr>
              <w:t>HDQT</w:t>
            </w:r>
            <w:proofErr w:type="spellEnd"/>
          </w:p>
        </w:tc>
        <w:tc>
          <w:tcPr>
            <w:tcW w:w="818" w:type="pct"/>
            <w:shd w:val="clear" w:color="auto" w:fill="auto"/>
            <w:tcMar>
              <w:top w:w="0" w:type="dxa"/>
              <w:bottom w:w="0" w:type="dxa"/>
            </w:tcMar>
            <w:vAlign w:val="center"/>
          </w:tcPr>
          <w:p w14:paraId="3827CF94"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December 15, 2023</w:t>
            </w:r>
          </w:p>
        </w:tc>
        <w:tc>
          <w:tcPr>
            <w:tcW w:w="2544" w:type="pct"/>
            <w:shd w:val="clear" w:color="auto" w:fill="auto"/>
            <w:tcMar>
              <w:top w:w="0" w:type="dxa"/>
              <w:bottom w:w="0" w:type="dxa"/>
            </w:tcMar>
            <w:vAlign w:val="center"/>
          </w:tcPr>
          <w:p w14:paraId="6A5335CF" w14:textId="41E9D576"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Resolution on selecting</w:t>
            </w:r>
            <w:r w:rsidR="00BC0392" w:rsidRPr="00AE2D0D">
              <w:rPr>
                <w:rFonts w:ascii="Arial" w:hAnsi="Arial" w:cs="Arial"/>
                <w:color w:val="010000"/>
                <w:sz w:val="20"/>
              </w:rPr>
              <w:t xml:space="preserve"> </w:t>
            </w:r>
            <w:r w:rsidRPr="00AE2D0D">
              <w:rPr>
                <w:rFonts w:ascii="Arial" w:hAnsi="Arial" w:cs="Arial"/>
                <w:color w:val="010000"/>
                <w:sz w:val="20"/>
              </w:rPr>
              <w:t>an audit company for the Financial Statement 2023;</w:t>
            </w:r>
          </w:p>
        </w:tc>
      </w:tr>
    </w:tbl>
    <w:p w14:paraId="727C8691" w14:textId="422BD582" w:rsidR="00402CED" w:rsidRPr="00AE2D0D" w:rsidRDefault="00CF052B" w:rsidP="00BC0392">
      <w:pPr>
        <w:pStyle w:val="ListParagraph"/>
        <w:numPr>
          <w:ilvl w:val="0"/>
          <w:numId w:val="6"/>
        </w:numPr>
        <w:pBdr>
          <w:top w:val="nil"/>
          <w:left w:val="nil"/>
          <w:bottom w:val="nil"/>
          <w:right w:val="nil"/>
          <w:between w:val="nil"/>
        </w:pBdr>
        <w:tabs>
          <w:tab w:val="left" w:pos="360"/>
        </w:tabs>
        <w:spacing w:after="120" w:line="360" w:lineRule="auto"/>
        <w:ind w:left="0" w:firstLine="0"/>
        <w:contextualSpacing w:val="0"/>
        <w:rPr>
          <w:rFonts w:ascii="Arial" w:eastAsia="Arial" w:hAnsi="Arial" w:cs="Arial"/>
          <w:color w:val="010000"/>
          <w:sz w:val="20"/>
          <w:szCs w:val="20"/>
        </w:rPr>
      </w:pPr>
      <w:r w:rsidRPr="00AE2D0D">
        <w:rPr>
          <w:rFonts w:ascii="Arial" w:hAnsi="Arial" w:cs="Arial"/>
          <w:color w:val="010000"/>
          <w:sz w:val="20"/>
        </w:rPr>
        <w:t>Board Decisions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4"/>
        <w:gridCol w:w="2397"/>
        <w:gridCol w:w="1610"/>
        <w:gridCol w:w="4326"/>
      </w:tblGrid>
      <w:tr w:rsidR="00402CED" w:rsidRPr="00AE2D0D" w14:paraId="1E7455CA" w14:textId="77777777" w:rsidTr="00BC0392">
        <w:tc>
          <w:tcPr>
            <w:tcW w:w="379" w:type="pct"/>
            <w:shd w:val="clear" w:color="auto" w:fill="auto"/>
            <w:tcMar>
              <w:top w:w="0" w:type="dxa"/>
              <w:bottom w:w="0" w:type="dxa"/>
            </w:tcMar>
            <w:vAlign w:val="center"/>
          </w:tcPr>
          <w:p w14:paraId="2E436BA7"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No.</w:t>
            </w:r>
          </w:p>
        </w:tc>
        <w:tc>
          <w:tcPr>
            <w:tcW w:w="1329" w:type="pct"/>
            <w:shd w:val="clear" w:color="auto" w:fill="auto"/>
            <w:tcMar>
              <w:top w:w="0" w:type="dxa"/>
              <w:bottom w:w="0" w:type="dxa"/>
            </w:tcMar>
            <w:vAlign w:val="center"/>
          </w:tcPr>
          <w:p w14:paraId="6B85AC9F"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Board Decision No.</w:t>
            </w:r>
          </w:p>
        </w:tc>
        <w:tc>
          <w:tcPr>
            <w:tcW w:w="893" w:type="pct"/>
            <w:shd w:val="clear" w:color="auto" w:fill="auto"/>
            <w:tcMar>
              <w:top w:w="0" w:type="dxa"/>
              <w:bottom w:w="0" w:type="dxa"/>
            </w:tcMar>
            <w:vAlign w:val="center"/>
          </w:tcPr>
          <w:p w14:paraId="023C507E"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Date</w:t>
            </w:r>
          </w:p>
        </w:tc>
        <w:tc>
          <w:tcPr>
            <w:tcW w:w="2399" w:type="pct"/>
            <w:shd w:val="clear" w:color="auto" w:fill="auto"/>
            <w:tcMar>
              <w:top w:w="0" w:type="dxa"/>
              <w:bottom w:w="0" w:type="dxa"/>
            </w:tcMar>
            <w:vAlign w:val="center"/>
          </w:tcPr>
          <w:p w14:paraId="5EE8A7A5"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Content</w:t>
            </w:r>
          </w:p>
        </w:tc>
      </w:tr>
      <w:tr w:rsidR="00402CED" w:rsidRPr="00AE2D0D" w14:paraId="14CFE09D" w14:textId="77777777" w:rsidTr="00BC0392">
        <w:tc>
          <w:tcPr>
            <w:tcW w:w="379" w:type="pct"/>
            <w:shd w:val="clear" w:color="auto" w:fill="auto"/>
            <w:tcMar>
              <w:top w:w="0" w:type="dxa"/>
              <w:bottom w:w="0" w:type="dxa"/>
            </w:tcMar>
            <w:vAlign w:val="center"/>
          </w:tcPr>
          <w:p w14:paraId="700BDFA0"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1</w:t>
            </w:r>
          </w:p>
        </w:tc>
        <w:tc>
          <w:tcPr>
            <w:tcW w:w="1329" w:type="pct"/>
            <w:shd w:val="clear" w:color="auto" w:fill="auto"/>
            <w:tcMar>
              <w:top w:w="0" w:type="dxa"/>
              <w:bottom w:w="0" w:type="dxa"/>
            </w:tcMar>
            <w:vAlign w:val="center"/>
          </w:tcPr>
          <w:p w14:paraId="128EF4A4" w14:textId="175ACD6E"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04</w:t>
            </w:r>
            <w:r w:rsidR="00BC0392" w:rsidRPr="00AE2D0D">
              <w:rPr>
                <w:rFonts w:ascii="Arial" w:hAnsi="Arial" w:cs="Arial"/>
                <w:color w:val="010000"/>
                <w:sz w:val="20"/>
              </w:rPr>
              <w:t>/</w:t>
            </w:r>
            <w:proofErr w:type="spellStart"/>
            <w:r w:rsidR="00BC0392" w:rsidRPr="00AE2D0D">
              <w:rPr>
                <w:rFonts w:ascii="Arial" w:hAnsi="Arial" w:cs="Arial"/>
                <w:color w:val="010000"/>
                <w:sz w:val="20"/>
              </w:rPr>
              <w:t>QD-</w:t>
            </w:r>
            <w:r w:rsidRPr="00AE2D0D">
              <w:rPr>
                <w:rFonts w:ascii="Arial" w:hAnsi="Arial" w:cs="Arial"/>
                <w:color w:val="010000"/>
                <w:sz w:val="20"/>
              </w:rPr>
              <w:t>HDQT</w:t>
            </w:r>
            <w:proofErr w:type="spellEnd"/>
          </w:p>
        </w:tc>
        <w:tc>
          <w:tcPr>
            <w:tcW w:w="893" w:type="pct"/>
            <w:shd w:val="clear" w:color="auto" w:fill="auto"/>
            <w:tcMar>
              <w:top w:w="0" w:type="dxa"/>
              <w:bottom w:w="0" w:type="dxa"/>
            </w:tcMar>
            <w:vAlign w:val="center"/>
          </w:tcPr>
          <w:p w14:paraId="114BE044"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March 31, 2023</w:t>
            </w:r>
          </w:p>
        </w:tc>
        <w:tc>
          <w:tcPr>
            <w:tcW w:w="2399" w:type="pct"/>
            <w:shd w:val="clear" w:color="auto" w:fill="auto"/>
            <w:tcMar>
              <w:top w:w="0" w:type="dxa"/>
              <w:bottom w:w="0" w:type="dxa"/>
            </w:tcMar>
            <w:vAlign w:val="center"/>
          </w:tcPr>
          <w:p w14:paraId="26E75C62"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Decision on convening the Annual General Meeting of Shareholders 2023</w:t>
            </w:r>
          </w:p>
        </w:tc>
      </w:tr>
      <w:tr w:rsidR="00402CED" w:rsidRPr="00AE2D0D" w14:paraId="3EE282A1" w14:textId="77777777" w:rsidTr="00BC0392">
        <w:tc>
          <w:tcPr>
            <w:tcW w:w="379" w:type="pct"/>
            <w:shd w:val="clear" w:color="auto" w:fill="auto"/>
            <w:tcMar>
              <w:top w:w="0" w:type="dxa"/>
              <w:bottom w:w="0" w:type="dxa"/>
            </w:tcMar>
            <w:vAlign w:val="center"/>
          </w:tcPr>
          <w:p w14:paraId="05E8A5AE"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2</w:t>
            </w:r>
          </w:p>
        </w:tc>
        <w:tc>
          <w:tcPr>
            <w:tcW w:w="1329" w:type="pct"/>
            <w:shd w:val="clear" w:color="auto" w:fill="auto"/>
            <w:tcMar>
              <w:top w:w="0" w:type="dxa"/>
              <w:bottom w:w="0" w:type="dxa"/>
            </w:tcMar>
            <w:vAlign w:val="center"/>
          </w:tcPr>
          <w:p w14:paraId="4928B1FE"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AE2D0D">
              <w:rPr>
                <w:rFonts w:ascii="Arial" w:hAnsi="Arial" w:cs="Arial"/>
                <w:color w:val="010000"/>
                <w:sz w:val="20"/>
              </w:rPr>
              <w:t>11CT</w:t>
            </w:r>
            <w:proofErr w:type="spellEnd"/>
            <w:r w:rsidRPr="00AE2D0D">
              <w:rPr>
                <w:rFonts w:ascii="Arial" w:hAnsi="Arial" w:cs="Arial"/>
                <w:color w:val="010000"/>
                <w:sz w:val="20"/>
              </w:rPr>
              <w:t>/</w:t>
            </w:r>
            <w:proofErr w:type="spellStart"/>
            <w:r w:rsidRPr="00AE2D0D">
              <w:rPr>
                <w:rFonts w:ascii="Arial" w:hAnsi="Arial" w:cs="Arial"/>
                <w:color w:val="010000"/>
                <w:sz w:val="20"/>
              </w:rPr>
              <w:t>QD-HDQT</w:t>
            </w:r>
            <w:proofErr w:type="spellEnd"/>
          </w:p>
        </w:tc>
        <w:tc>
          <w:tcPr>
            <w:tcW w:w="893" w:type="pct"/>
            <w:shd w:val="clear" w:color="auto" w:fill="auto"/>
            <w:tcMar>
              <w:top w:w="0" w:type="dxa"/>
              <w:bottom w:w="0" w:type="dxa"/>
            </w:tcMar>
            <w:vAlign w:val="center"/>
          </w:tcPr>
          <w:p w14:paraId="39413670"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July 18, 2023</w:t>
            </w:r>
          </w:p>
        </w:tc>
        <w:tc>
          <w:tcPr>
            <w:tcW w:w="2399" w:type="pct"/>
            <w:shd w:val="clear" w:color="auto" w:fill="auto"/>
            <w:tcMar>
              <w:top w:w="0" w:type="dxa"/>
              <w:bottom w:w="0" w:type="dxa"/>
            </w:tcMar>
            <w:vAlign w:val="center"/>
          </w:tcPr>
          <w:p w14:paraId="15D24660"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Decision on approving the unit price and area of land for purchase to build the Company's office in Hanoi</w:t>
            </w:r>
          </w:p>
        </w:tc>
      </w:tr>
      <w:tr w:rsidR="00402CED" w:rsidRPr="00AE2D0D" w14:paraId="3C3E917A" w14:textId="77777777" w:rsidTr="00BC0392">
        <w:tc>
          <w:tcPr>
            <w:tcW w:w="379" w:type="pct"/>
            <w:shd w:val="clear" w:color="auto" w:fill="auto"/>
            <w:tcMar>
              <w:top w:w="0" w:type="dxa"/>
              <w:bottom w:w="0" w:type="dxa"/>
            </w:tcMar>
            <w:vAlign w:val="center"/>
          </w:tcPr>
          <w:p w14:paraId="12BA2558"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3</w:t>
            </w:r>
          </w:p>
        </w:tc>
        <w:tc>
          <w:tcPr>
            <w:tcW w:w="1329" w:type="pct"/>
            <w:shd w:val="clear" w:color="auto" w:fill="auto"/>
            <w:tcMar>
              <w:top w:w="0" w:type="dxa"/>
              <w:bottom w:w="0" w:type="dxa"/>
            </w:tcMar>
            <w:vAlign w:val="center"/>
          </w:tcPr>
          <w:p w14:paraId="0A37660E"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AE2D0D">
              <w:rPr>
                <w:rFonts w:ascii="Arial" w:hAnsi="Arial" w:cs="Arial"/>
                <w:color w:val="010000"/>
                <w:sz w:val="20"/>
              </w:rPr>
              <w:t>12CT</w:t>
            </w:r>
            <w:proofErr w:type="spellEnd"/>
            <w:r w:rsidRPr="00AE2D0D">
              <w:rPr>
                <w:rFonts w:ascii="Arial" w:hAnsi="Arial" w:cs="Arial"/>
                <w:color w:val="010000"/>
                <w:sz w:val="20"/>
              </w:rPr>
              <w:t>/</w:t>
            </w:r>
            <w:proofErr w:type="spellStart"/>
            <w:r w:rsidRPr="00AE2D0D">
              <w:rPr>
                <w:rFonts w:ascii="Arial" w:hAnsi="Arial" w:cs="Arial"/>
                <w:color w:val="010000"/>
                <w:sz w:val="20"/>
              </w:rPr>
              <w:t>QD-HDQT</w:t>
            </w:r>
            <w:proofErr w:type="spellEnd"/>
          </w:p>
        </w:tc>
        <w:tc>
          <w:tcPr>
            <w:tcW w:w="893" w:type="pct"/>
            <w:shd w:val="clear" w:color="auto" w:fill="auto"/>
            <w:tcMar>
              <w:top w:w="0" w:type="dxa"/>
              <w:bottom w:w="0" w:type="dxa"/>
            </w:tcMar>
            <w:vAlign w:val="center"/>
          </w:tcPr>
          <w:p w14:paraId="0A52ECB3"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August 08, 2023</w:t>
            </w:r>
          </w:p>
        </w:tc>
        <w:tc>
          <w:tcPr>
            <w:tcW w:w="2399" w:type="pct"/>
            <w:shd w:val="clear" w:color="auto" w:fill="auto"/>
            <w:tcMar>
              <w:top w:w="0" w:type="dxa"/>
              <w:bottom w:w="0" w:type="dxa"/>
            </w:tcMar>
            <w:vAlign w:val="center"/>
          </w:tcPr>
          <w:p w14:paraId="2A4F38B0"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 xml:space="preserve">Decision on approving the unit price and area of land for purchase to build the Company's office </w:t>
            </w:r>
            <w:r w:rsidRPr="00AE2D0D">
              <w:rPr>
                <w:rFonts w:ascii="Arial" w:hAnsi="Arial" w:cs="Arial"/>
                <w:color w:val="010000"/>
                <w:sz w:val="20"/>
              </w:rPr>
              <w:lastRenderedPageBreak/>
              <w:t>in Hanoi</w:t>
            </w:r>
          </w:p>
        </w:tc>
      </w:tr>
    </w:tbl>
    <w:p w14:paraId="475FD17B" w14:textId="71333550" w:rsidR="00402CED" w:rsidRPr="00AE2D0D" w:rsidRDefault="00BC0392" w:rsidP="00BC0392">
      <w:pPr>
        <w:numPr>
          <w:ilvl w:val="0"/>
          <w:numId w:val="3"/>
        </w:numPr>
        <w:pBdr>
          <w:top w:val="nil"/>
          <w:left w:val="nil"/>
          <w:bottom w:val="nil"/>
          <w:right w:val="nil"/>
          <w:between w:val="nil"/>
        </w:pBdr>
        <w:tabs>
          <w:tab w:val="left" w:pos="270"/>
          <w:tab w:val="left" w:pos="360"/>
        </w:tabs>
        <w:spacing w:after="120" w:line="360" w:lineRule="auto"/>
        <w:ind w:left="0" w:firstLine="0"/>
        <w:rPr>
          <w:rFonts w:ascii="Arial" w:eastAsia="Arial" w:hAnsi="Arial" w:cs="Arial"/>
          <w:color w:val="010000"/>
          <w:sz w:val="20"/>
          <w:szCs w:val="20"/>
        </w:rPr>
      </w:pPr>
      <w:r w:rsidRPr="00AE2D0D">
        <w:rPr>
          <w:rFonts w:ascii="Arial" w:hAnsi="Arial" w:cs="Arial"/>
          <w:color w:val="010000"/>
          <w:sz w:val="20"/>
        </w:rPr>
        <w:lastRenderedPageBreak/>
        <w:t>The Supervisory Board</w:t>
      </w:r>
    </w:p>
    <w:p w14:paraId="41F4458F"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Information about members of the Supervisory Board</w:t>
      </w:r>
    </w:p>
    <w:tbl>
      <w:tblPr>
        <w:tblStyle w:val="a4"/>
        <w:tblW w:w="5000" w:type="pct"/>
        <w:tblLook w:val="0000" w:firstRow="0" w:lastRow="0" w:firstColumn="0" w:lastColumn="0" w:noHBand="0" w:noVBand="0"/>
      </w:tblPr>
      <w:tblGrid>
        <w:gridCol w:w="625"/>
        <w:gridCol w:w="2827"/>
        <w:gridCol w:w="1158"/>
        <w:gridCol w:w="1999"/>
        <w:gridCol w:w="2408"/>
      </w:tblGrid>
      <w:tr w:rsidR="00402CED" w:rsidRPr="00AE2D0D" w14:paraId="021FC364" w14:textId="77777777" w:rsidTr="00BC0392">
        <w:tc>
          <w:tcPr>
            <w:tcW w:w="3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1D4BAD"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No.</w:t>
            </w:r>
          </w:p>
        </w:tc>
        <w:tc>
          <w:tcPr>
            <w:tcW w:w="15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ED05B0"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Member of the Supervisory Board</w:t>
            </w:r>
          </w:p>
        </w:tc>
        <w:tc>
          <w:tcPr>
            <w:tcW w:w="6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00029D"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Position</w:t>
            </w:r>
          </w:p>
        </w:tc>
        <w:tc>
          <w:tcPr>
            <w:tcW w:w="11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70F410"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 xml:space="preserve">Date of appointment/dismissal as member </w:t>
            </w:r>
          </w:p>
        </w:tc>
        <w:tc>
          <w:tcPr>
            <w:tcW w:w="1335" w:type="pct"/>
            <w:tcBorders>
              <w:top w:val="single" w:sz="4" w:space="0" w:color="000000"/>
              <w:left w:val="single" w:sz="4" w:space="0" w:color="000000"/>
              <w:bottom w:val="single" w:sz="4" w:space="0" w:color="auto"/>
              <w:right w:val="single" w:sz="4" w:space="0" w:color="000000"/>
            </w:tcBorders>
            <w:shd w:val="clear" w:color="auto" w:fill="auto"/>
            <w:tcMar>
              <w:top w:w="0" w:type="dxa"/>
              <w:bottom w:w="0" w:type="dxa"/>
            </w:tcMar>
            <w:vAlign w:val="center"/>
          </w:tcPr>
          <w:p w14:paraId="304FD80A"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Qualification</w:t>
            </w:r>
          </w:p>
        </w:tc>
      </w:tr>
      <w:tr w:rsidR="00402CED" w:rsidRPr="00AE2D0D" w14:paraId="0C44DE47" w14:textId="77777777" w:rsidTr="00BC0392">
        <w:tc>
          <w:tcPr>
            <w:tcW w:w="3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9778F2"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1</w:t>
            </w:r>
          </w:p>
        </w:tc>
        <w:tc>
          <w:tcPr>
            <w:tcW w:w="15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079670"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 xml:space="preserve">Mr. Dang </w:t>
            </w:r>
            <w:proofErr w:type="spellStart"/>
            <w:r w:rsidRPr="00AE2D0D">
              <w:rPr>
                <w:rFonts w:ascii="Arial" w:hAnsi="Arial" w:cs="Arial"/>
                <w:color w:val="010000"/>
                <w:sz w:val="20"/>
              </w:rPr>
              <w:t>Quang</w:t>
            </w:r>
            <w:proofErr w:type="spellEnd"/>
            <w:r w:rsidRPr="00AE2D0D">
              <w:rPr>
                <w:rFonts w:ascii="Arial" w:hAnsi="Arial" w:cs="Arial"/>
                <w:color w:val="010000"/>
                <w:sz w:val="20"/>
              </w:rPr>
              <w:t xml:space="preserve"> </w:t>
            </w:r>
            <w:proofErr w:type="spellStart"/>
            <w:r w:rsidRPr="00AE2D0D">
              <w:rPr>
                <w:rFonts w:ascii="Arial" w:hAnsi="Arial" w:cs="Arial"/>
                <w:color w:val="010000"/>
                <w:sz w:val="20"/>
              </w:rPr>
              <w:t>Hieu</w:t>
            </w:r>
            <w:proofErr w:type="spellEnd"/>
          </w:p>
        </w:tc>
        <w:tc>
          <w:tcPr>
            <w:tcW w:w="6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230BD9"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Chief of the Supervisory Board</w:t>
            </w:r>
          </w:p>
        </w:tc>
        <w:tc>
          <w:tcPr>
            <w:tcW w:w="1108" w:type="pct"/>
            <w:tcBorders>
              <w:top w:val="single" w:sz="4" w:space="0" w:color="000000"/>
              <w:left w:val="single" w:sz="4" w:space="0" w:color="000000"/>
              <w:bottom w:val="single" w:sz="4" w:space="0" w:color="000000"/>
              <w:right w:val="single" w:sz="4" w:space="0" w:color="auto"/>
            </w:tcBorders>
            <w:shd w:val="clear" w:color="auto" w:fill="auto"/>
            <w:tcMar>
              <w:top w:w="0" w:type="dxa"/>
              <w:bottom w:w="0" w:type="dxa"/>
            </w:tcMar>
            <w:vAlign w:val="center"/>
          </w:tcPr>
          <w:p w14:paraId="128A5069"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April 29, 2022</w:t>
            </w:r>
          </w:p>
        </w:tc>
        <w:tc>
          <w:tcPr>
            <w:tcW w:w="133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F3B980C"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Bachelor of Finance - Accounting</w:t>
            </w:r>
          </w:p>
        </w:tc>
      </w:tr>
      <w:tr w:rsidR="00402CED" w:rsidRPr="00AE2D0D" w14:paraId="62A9EB61" w14:textId="77777777" w:rsidTr="00BC0392">
        <w:tc>
          <w:tcPr>
            <w:tcW w:w="347" w:type="pct"/>
            <w:tcBorders>
              <w:top w:val="single" w:sz="4" w:space="0" w:color="000000"/>
              <w:left w:val="single" w:sz="4" w:space="0" w:color="000000"/>
            </w:tcBorders>
            <w:shd w:val="clear" w:color="auto" w:fill="auto"/>
            <w:tcMar>
              <w:top w:w="0" w:type="dxa"/>
              <w:bottom w:w="0" w:type="dxa"/>
            </w:tcMar>
            <w:vAlign w:val="center"/>
          </w:tcPr>
          <w:p w14:paraId="490FFC12"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2</w:t>
            </w:r>
          </w:p>
        </w:tc>
        <w:tc>
          <w:tcPr>
            <w:tcW w:w="1568" w:type="pct"/>
            <w:tcBorders>
              <w:top w:val="single" w:sz="4" w:space="0" w:color="000000"/>
              <w:left w:val="single" w:sz="4" w:space="0" w:color="000000"/>
            </w:tcBorders>
            <w:shd w:val="clear" w:color="auto" w:fill="auto"/>
            <w:tcMar>
              <w:top w:w="0" w:type="dxa"/>
              <w:bottom w:w="0" w:type="dxa"/>
            </w:tcMar>
            <w:vAlign w:val="center"/>
          </w:tcPr>
          <w:p w14:paraId="054613D0"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Mr. Nguyen The Hoang</w:t>
            </w:r>
          </w:p>
        </w:tc>
        <w:tc>
          <w:tcPr>
            <w:tcW w:w="642" w:type="pct"/>
            <w:tcBorders>
              <w:top w:val="single" w:sz="4" w:space="0" w:color="000000"/>
              <w:left w:val="single" w:sz="4" w:space="0" w:color="000000"/>
            </w:tcBorders>
            <w:shd w:val="clear" w:color="auto" w:fill="auto"/>
            <w:tcMar>
              <w:top w:w="0" w:type="dxa"/>
              <w:bottom w:w="0" w:type="dxa"/>
            </w:tcMar>
            <w:vAlign w:val="center"/>
          </w:tcPr>
          <w:p w14:paraId="6C72BACC"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Member of the Supervisory Board</w:t>
            </w:r>
          </w:p>
        </w:tc>
        <w:tc>
          <w:tcPr>
            <w:tcW w:w="1108" w:type="pct"/>
            <w:tcBorders>
              <w:top w:val="single" w:sz="4" w:space="0" w:color="000000"/>
              <w:left w:val="single" w:sz="4" w:space="0" w:color="000000"/>
            </w:tcBorders>
            <w:shd w:val="clear" w:color="auto" w:fill="auto"/>
            <w:tcMar>
              <w:top w:w="0" w:type="dxa"/>
              <w:bottom w:w="0" w:type="dxa"/>
            </w:tcMar>
            <w:vAlign w:val="center"/>
          </w:tcPr>
          <w:p w14:paraId="087512B5"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April 29, 2022</w:t>
            </w:r>
          </w:p>
        </w:tc>
        <w:tc>
          <w:tcPr>
            <w:tcW w:w="1335" w:type="pct"/>
            <w:tcBorders>
              <w:top w:val="single" w:sz="4" w:space="0" w:color="auto"/>
              <w:left w:val="single" w:sz="4" w:space="0" w:color="000000"/>
              <w:right w:val="single" w:sz="4" w:space="0" w:color="000000"/>
            </w:tcBorders>
            <w:shd w:val="clear" w:color="auto" w:fill="auto"/>
            <w:tcMar>
              <w:top w:w="0" w:type="dxa"/>
              <w:bottom w:w="0" w:type="dxa"/>
            </w:tcMar>
            <w:vAlign w:val="center"/>
          </w:tcPr>
          <w:p w14:paraId="0E5B6121"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Bachelor of Finance and Banking</w:t>
            </w:r>
          </w:p>
        </w:tc>
      </w:tr>
      <w:tr w:rsidR="00402CED" w:rsidRPr="00AE2D0D" w14:paraId="08E32840" w14:textId="77777777" w:rsidTr="00BC0392">
        <w:tc>
          <w:tcPr>
            <w:tcW w:w="347" w:type="pct"/>
            <w:tcBorders>
              <w:left w:val="single" w:sz="4" w:space="0" w:color="000000"/>
              <w:bottom w:val="single" w:sz="4" w:space="0" w:color="000000"/>
            </w:tcBorders>
            <w:shd w:val="clear" w:color="auto" w:fill="auto"/>
            <w:tcMar>
              <w:top w:w="0" w:type="dxa"/>
              <w:bottom w:w="0" w:type="dxa"/>
            </w:tcMar>
            <w:vAlign w:val="center"/>
          </w:tcPr>
          <w:p w14:paraId="2BB7D184"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3</w:t>
            </w:r>
          </w:p>
        </w:tc>
        <w:tc>
          <w:tcPr>
            <w:tcW w:w="15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ED704C"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 xml:space="preserve">Mr. </w:t>
            </w:r>
            <w:proofErr w:type="spellStart"/>
            <w:r w:rsidRPr="00AE2D0D">
              <w:rPr>
                <w:rFonts w:ascii="Arial" w:hAnsi="Arial" w:cs="Arial"/>
                <w:color w:val="010000"/>
                <w:sz w:val="20"/>
              </w:rPr>
              <w:t>Quat</w:t>
            </w:r>
            <w:proofErr w:type="spellEnd"/>
            <w:r w:rsidRPr="00AE2D0D">
              <w:rPr>
                <w:rFonts w:ascii="Arial" w:hAnsi="Arial" w:cs="Arial"/>
                <w:color w:val="010000"/>
                <w:sz w:val="20"/>
              </w:rPr>
              <w:t xml:space="preserve"> Van </w:t>
            </w:r>
            <w:proofErr w:type="spellStart"/>
            <w:r w:rsidRPr="00AE2D0D">
              <w:rPr>
                <w:rFonts w:ascii="Arial" w:hAnsi="Arial" w:cs="Arial"/>
                <w:color w:val="010000"/>
                <w:sz w:val="20"/>
              </w:rPr>
              <w:t>Quang</w:t>
            </w:r>
            <w:proofErr w:type="spellEnd"/>
          </w:p>
        </w:tc>
        <w:tc>
          <w:tcPr>
            <w:tcW w:w="6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F9E80E"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Member of the Supervisory Board</w:t>
            </w:r>
          </w:p>
        </w:tc>
        <w:tc>
          <w:tcPr>
            <w:tcW w:w="11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482FC3"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April 29, 2022</w:t>
            </w:r>
          </w:p>
        </w:tc>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5D1B0A"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Electrification and power supply engineer</w:t>
            </w:r>
          </w:p>
        </w:tc>
      </w:tr>
    </w:tbl>
    <w:p w14:paraId="0D8BDC05" w14:textId="51B27ED5" w:rsidR="00402CED" w:rsidRPr="00AE2D0D" w:rsidRDefault="00BC0392" w:rsidP="00BC0392">
      <w:pPr>
        <w:numPr>
          <w:ilvl w:val="0"/>
          <w:numId w:val="3"/>
        </w:numPr>
        <w:pBdr>
          <w:top w:val="nil"/>
          <w:left w:val="nil"/>
          <w:bottom w:val="nil"/>
          <w:right w:val="nil"/>
          <w:between w:val="nil"/>
        </w:pBdr>
        <w:tabs>
          <w:tab w:val="left" w:pos="270"/>
          <w:tab w:val="left" w:pos="360"/>
        </w:tabs>
        <w:spacing w:after="120" w:line="360" w:lineRule="auto"/>
        <w:ind w:left="0" w:firstLine="0"/>
        <w:rPr>
          <w:rFonts w:ascii="Arial" w:eastAsia="Arial" w:hAnsi="Arial" w:cs="Arial"/>
          <w:color w:val="010000"/>
          <w:sz w:val="20"/>
          <w:szCs w:val="20"/>
        </w:rPr>
      </w:pPr>
      <w:r w:rsidRPr="00AE2D0D">
        <w:rPr>
          <w:rFonts w:ascii="Arial" w:hAnsi="Arial" w:cs="Arial"/>
          <w:color w:val="010000"/>
          <w:sz w:val="20"/>
        </w:rPr>
        <w:t>The Executive Board</w:t>
      </w:r>
    </w:p>
    <w:tbl>
      <w:tblPr>
        <w:tblStyle w:val="a5"/>
        <w:tblW w:w="5000" w:type="pct"/>
        <w:tblLook w:val="0000" w:firstRow="0" w:lastRow="0" w:firstColumn="0" w:lastColumn="0" w:noHBand="0" w:noVBand="0"/>
      </w:tblPr>
      <w:tblGrid>
        <w:gridCol w:w="785"/>
        <w:gridCol w:w="2399"/>
        <w:gridCol w:w="1702"/>
        <w:gridCol w:w="2270"/>
        <w:gridCol w:w="1861"/>
      </w:tblGrid>
      <w:tr w:rsidR="00402CED" w:rsidRPr="00AE2D0D" w14:paraId="1F079F21" w14:textId="77777777" w:rsidTr="00BC0392">
        <w:tc>
          <w:tcPr>
            <w:tcW w:w="43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846B35"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No.</w:t>
            </w:r>
          </w:p>
        </w:tc>
        <w:tc>
          <w:tcPr>
            <w:tcW w:w="133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119D5A"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Member of the Executive Board</w:t>
            </w:r>
          </w:p>
        </w:tc>
        <w:tc>
          <w:tcPr>
            <w:tcW w:w="9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CE8260"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Date of birth</w:t>
            </w:r>
          </w:p>
        </w:tc>
        <w:tc>
          <w:tcPr>
            <w:tcW w:w="125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6C804E"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Qualification</w:t>
            </w:r>
          </w:p>
          <w:p w14:paraId="1C830B9A"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Qualification</w:t>
            </w:r>
          </w:p>
        </w:tc>
        <w:tc>
          <w:tcPr>
            <w:tcW w:w="103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60CF8F"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Appointment date</w:t>
            </w:r>
          </w:p>
        </w:tc>
      </w:tr>
      <w:tr w:rsidR="00402CED" w:rsidRPr="00AE2D0D" w14:paraId="77052D50" w14:textId="77777777" w:rsidTr="00BC0392">
        <w:tc>
          <w:tcPr>
            <w:tcW w:w="435"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02708A56"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1</w:t>
            </w:r>
          </w:p>
        </w:tc>
        <w:tc>
          <w:tcPr>
            <w:tcW w:w="1330"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3277B473"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Tran Van Tai</w:t>
            </w:r>
          </w:p>
        </w:tc>
        <w:tc>
          <w:tcPr>
            <w:tcW w:w="944"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355263E4"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March 09, 1979</w:t>
            </w:r>
          </w:p>
        </w:tc>
        <w:tc>
          <w:tcPr>
            <w:tcW w:w="1259"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34CEF094"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Electronic Engineer</w:t>
            </w:r>
          </w:p>
        </w:tc>
        <w:tc>
          <w:tcPr>
            <w:tcW w:w="1032" w:type="pct"/>
            <w:tcBorders>
              <w:top w:val="single" w:sz="4" w:space="0" w:color="000000"/>
              <w:left w:val="single" w:sz="4" w:space="0" w:color="000000"/>
              <w:bottom w:val="single" w:sz="4" w:space="0" w:color="auto"/>
              <w:right w:val="single" w:sz="4" w:space="0" w:color="000000"/>
            </w:tcBorders>
            <w:shd w:val="clear" w:color="auto" w:fill="auto"/>
            <w:tcMar>
              <w:top w:w="0" w:type="dxa"/>
              <w:bottom w:w="0" w:type="dxa"/>
            </w:tcMar>
            <w:vAlign w:val="center"/>
          </w:tcPr>
          <w:p w14:paraId="01F033F0"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April 29, 2022</w:t>
            </w:r>
          </w:p>
        </w:tc>
      </w:tr>
      <w:tr w:rsidR="00402CED" w:rsidRPr="00AE2D0D" w14:paraId="63430ED6" w14:textId="77777777" w:rsidTr="00BC0392">
        <w:tc>
          <w:tcPr>
            <w:tcW w:w="43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CA85FEF"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2</w:t>
            </w:r>
          </w:p>
        </w:tc>
        <w:tc>
          <w:tcPr>
            <w:tcW w:w="1330"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27526C6"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 xml:space="preserve">Nguyen </w:t>
            </w:r>
            <w:proofErr w:type="spellStart"/>
            <w:r w:rsidRPr="00AE2D0D">
              <w:rPr>
                <w:rFonts w:ascii="Arial" w:hAnsi="Arial" w:cs="Arial"/>
                <w:color w:val="010000"/>
                <w:sz w:val="20"/>
              </w:rPr>
              <w:t>Trong</w:t>
            </w:r>
            <w:proofErr w:type="spellEnd"/>
            <w:r w:rsidRPr="00AE2D0D">
              <w:rPr>
                <w:rFonts w:ascii="Arial" w:hAnsi="Arial" w:cs="Arial"/>
                <w:color w:val="010000"/>
                <w:sz w:val="20"/>
              </w:rPr>
              <w:t xml:space="preserve"> </w:t>
            </w:r>
            <w:proofErr w:type="spellStart"/>
            <w:r w:rsidRPr="00AE2D0D">
              <w:rPr>
                <w:rFonts w:ascii="Arial" w:hAnsi="Arial" w:cs="Arial"/>
                <w:color w:val="010000"/>
                <w:sz w:val="20"/>
              </w:rPr>
              <w:t>Bac</w:t>
            </w:r>
            <w:proofErr w:type="spellEnd"/>
          </w:p>
        </w:tc>
        <w:tc>
          <w:tcPr>
            <w:tcW w:w="944"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35D3053"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October 20, 1983</w:t>
            </w:r>
          </w:p>
        </w:tc>
        <w:tc>
          <w:tcPr>
            <w:tcW w:w="125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913DB6A"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Bachelor of Economics</w:t>
            </w:r>
          </w:p>
        </w:tc>
        <w:tc>
          <w:tcPr>
            <w:tcW w:w="1032"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9D53445"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June 01, 2016</w:t>
            </w:r>
          </w:p>
        </w:tc>
      </w:tr>
    </w:tbl>
    <w:p w14:paraId="1E9D046E" w14:textId="77777777" w:rsidR="00402CED" w:rsidRPr="00AE2D0D" w:rsidRDefault="00CF052B" w:rsidP="00BC0392">
      <w:pPr>
        <w:numPr>
          <w:ilvl w:val="0"/>
          <w:numId w:val="3"/>
        </w:numPr>
        <w:pBdr>
          <w:top w:val="nil"/>
          <w:left w:val="nil"/>
          <w:bottom w:val="nil"/>
          <w:right w:val="nil"/>
          <w:between w:val="nil"/>
        </w:pBdr>
        <w:tabs>
          <w:tab w:val="left" w:pos="270"/>
          <w:tab w:val="left" w:pos="360"/>
        </w:tabs>
        <w:spacing w:after="120" w:line="360" w:lineRule="auto"/>
        <w:ind w:left="0" w:firstLine="0"/>
        <w:rPr>
          <w:rFonts w:ascii="Arial" w:eastAsia="Arial" w:hAnsi="Arial" w:cs="Arial"/>
          <w:color w:val="010000"/>
          <w:sz w:val="20"/>
          <w:szCs w:val="20"/>
        </w:rPr>
      </w:pPr>
      <w:r w:rsidRPr="00AE2D0D">
        <w:rPr>
          <w:rFonts w:ascii="Arial" w:hAnsi="Arial" w:cs="Arial"/>
          <w:color w:val="010000"/>
          <w:sz w:val="20"/>
        </w:rPr>
        <w:t>The Chief Accountant</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11"/>
        <w:gridCol w:w="1803"/>
        <w:gridCol w:w="2546"/>
        <w:gridCol w:w="1957"/>
      </w:tblGrid>
      <w:tr w:rsidR="00402CED" w:rsidRPr="00AE2D0D" w14:paraId="2953C664" w14:textId="77777777" w:rsidTr="00BC0392">
        <w:tc>
          <w:tcPr>
            <w:tcW w:w="1503" w:type="pct"/>
            <w:shd w:val="clear" w:color="auto" w:fill="auto"/>
            <w:tcMar>
              <w:top w:w="0" w:type="dxa"/>
              <w:bottom w:w="0" w:type="dxa"/>
            </w:tcMar>
            <w:vAlign w:val="center"/>
          </w:tcPr>
          <w:p w14:paraId="08BFBDE4"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Full name</w:t>
            </w:r>
          </w:p>
        </w:tc>
        <w:tc>
          <w:tcPr>
            <w:tcW w:w="1000" w:type="pct"/>
            <w:shd w:val="clear" w:color="auto" w:fill="auto"/>
            <w:tcMar>
              <w:top w:w="0" w:type="dxa"/>
              <w:bottom w:w="0" w:type="dxa"/>
            </w:tcMar>
            <w:vAlign w:val="center"/>
          </w:tcPr>
          <w:p w14:paraId="3EE483B5"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Date of birth</w:t>
            </w:r>
          </w:p>
        </w:tc>
        <w:tc>
          <w:tcPr>
            <w:tcW w:w="1412" w:type="pct"/>
            <w:shd w:val="clear" w:color="auto" w:fill="auto"/>
            <w:tcMar>
              <w:top w:w="0" w:type="dxa"/>
              <w:bottom w:w="0" w:type="dxa"/>
            </w:tcMar>
            <w:vAlign w:val="center"/>
          </w:tcPr>
          <w:p w14:paraId="5F9D9337"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Qualification</w:t>
            </w:r>
          </w:p>
        </w:tc>
        <w:tc>
          <w:tcPr>
            <w:tcW w:w="1085" w:type="pct"/>
            <w:shd w:val="clear" w:color="auto" w:fill="auto"/>
            <w:tcMar>
              <w:top w:w="0" w:type="dxa"/>
              <w:bottom w:w="0" w:type="dxa"/>
            </w:tcMar>
            <w:vAlign w:val="center"/>
          </w:tcPr>
          <w:p w14:paraId="3B25845D"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Appointment date</w:t>
            </w:r>
          </w:p>
        </w:tc>
      </w:tr>
      <w:tr w:rsidR="00402CED" w:rsidRPr="00AE2D0D" w14:paraId="38A0962F" w14:textId="77777777" w:rsidTr="00BC0392">
        <w:tc>
          <w:tcPr>
            <w:tcW w:w="1503" w:type="pct"/>
            <w:shd w:val="clear" w:color="auto" w:fill="auto"/>
            <w:tcMar>
              <w:top w:w="0" w:type="dxa"/>
              <w:bottom w:w="0" w:type="dxa"/>
            </w:tcMar>
            <w:vAlign w:val="center"/>
          </w:tcPr>
          <w:p w14:paraId="0DEEC5AB"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 xml:space="preserve">Ngo </w:t>
            </w:r>
            <w:proofErr w:type="spellStart"/>
            <w:r w:rsidRPr="00AE2D0D">
              <w:rPr>
                <w:rFonts w:ascii="Arial" w:hAnsi="Arial" w:cs="Arial"/>
                <w:color w:val="010000"/>
                <w:sz w:val="20"/>
              </w:rPr>
              <w:t>Quoc</w:t>
            </w:r>
            <w:proofErr w:type="spellEnd"/>
            <w:r w:rsidRPr="00AE2D0D">
              <w:rPr>
                <w:rFonts w:ascii="Arial" w:hAnsi="Arial" w:cs="Arial"/>
                <w:color w:val="010000"/>
                <w:sz w:val="20"/>
              </w:rPr>
              <w:t xml:space="preserve"> The</w:t>
            </w:r>
          </w:p>
        </w:tc>
        <w:tc>
          <w:tcPr>
            <w:tcW w:w="1000" w:type="pct"/>
            <w:shd w:val="clear" w:color="auto" w:fill="auto"/>
            <w:tcMar>
              <w:top w:w="0" w:type="dxa"/>
              <w:bottom w:w="0" w:type="dxa"/>
            </w:tcMar>
            <w:vAlign w:val="center"/>
          </w:tcPr>
          <w:p w14:paraId="1C21F4B5"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October 20, 1983</w:t>
            </w:r>
          </w:p>
        </w:tc>
        <w:tc>
          <w:tcPr>
            <w:tcW w:w="1412" w:type="pct"/>
            <w:shd w:val="clear" w:color="auto" w:fill="auto"/>
            <w:tcMar>
              <w:top w:w="0" w:type="dxa"/>
              <w:bottom w:w="0" w:type="dxa"/>
            </w:tcMar>
            <w:vAlign w:val="center"/>
          </w:tcPr>
          <w:p w14:paraId="5DB59773" w14:textId="0C46518E"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Master of Business Administration, Bac</w:t>
            </w:r>
            <w:r w:rsidR="00BC0392" w:rsidRPr="00AE2D0D">
              <w:rPr>
                <w:rFonts w:ascii="Arial" w:hAnsi="Arial" w:cs="Arial"/>
                <w:color w:val="010000"/>
                <w:sz w:val="20"/>
              </w:rPr>
              <w:t>helor of Finance and Accounting</w:t>
            </w:r>
          </w:p>
        </w:tc>
        <w:tc>
          <w:tcPr>
            <w:tcW w:w="1085" w:type="pct"/>
            <w:shd w:val="clear" w:color="auto" w:fill="auto"/>
            <w:tcMar>
              <w:top w:w="0" w:type="dxa"/>
              <w:bottom w:w="0" w:type="dxa"/>
            </w:tcMar>
            <w:vAlign w:val="center"/>
          </w:tcPr>
          <w:p w14:paraId="1A7FEC7F" w14:textId="77777777" w:rsidR="00402CED" w:rsidRPr="00AE2D0D" w:rsidRDefault="00CF052B" w:rsidP="00BC039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2D0D">
              <w:rPr>
                <w:rFonts w:ascii="Arial" w:hAnsi="Arial" w:cs="Arial"/>
                <w:color w:val="010000"/>
                <w:sz w:val="20"/>
              </w:rPr>
              <w:t>April 29, 2022</w:t>
            </w:r>
          </w:p>
        </w:tc>
      </w:tr>
    </w:tbl>
    <w:p w14:paraId="03AE5EF2" w14:textId="77777777" w:rsidR="00402CED" w:rsidRPr="00AE2D0D" w:rsidRDefault="00CF052B" w:rsidP="00BC0392">
      <w:pPr>
        <w:numPr>
          <w:ilvl w:val="0"/>
          <w:numId w:val="3"/>
        </w:numPr>
        <w:pBdr>
          <w:top w:val="nil"/>
          <w:left w:val="nil"/>
          <w:bottom w:val="nil"/>
          <w:right w:val="nil"/>
          <w:between w:val="nil"/>
        </w:pBdr>
        <w:tabs>
          <w:tab w:val="left" w:pos="270"/>
          <w:tab w:val="left" w:pos="360"/>
        </w:tabs>
        <w:spacing w:after="120" w:line="360" w:lineRule="auto"/>
        <w:ind w:left="0" w:firstLine="0"/>
        <w:rPr>
          <w:rFonts w:ascii="Arial" w:eastAsia="Arial" w:hAnsi="Arial" w:cs="Arial"/>
          <w:color w:val="010000"/>
          <w:sz w:val="20"/>
          <w:szCs w:val="20"/>
        </w:rPr>
      </w:pPr>
      <w:r w:rsidRPr="00AE2D0D">
        <w:rPr>
          <w:rFonts w:ascii="Arial" w:hAnsi="Arial" w:cs="Arial"/>
          <w:color w:val="010000"/>
          <w:sz w:val="20"/>
        </w:rPr>
        <w:t>Training on corporate governance</w:t>
      </w:r>
    </w:p>
    <w:p w14:paraId="537D2388" w14:textId="672FB802" w:rsidR="00402CED" w:rsidRPr="00AE2D0D" w:rsidRDefault="00CF052B" w:rsidP="00BC0392">
      <w:pPr>
        <w:numPr>
          <w:ilvl w:val="0"/>
          <w:numId w:val="3"/>
        </w:numPr>
        <w:pBdr>
          <w:top w:val="nil"/>
          <w:left w:val="nil"/>
          <w:bottom w:val="nil"/>
          <w:right w:val="nil"/>
          <w:between w:val="nil"/>
        </w:pBdr>
        <w:tabs>
          <w:tab w:val="left" w:pos="270"/>
          <w:tab w:val="left" w:pos="360"/>
          <w:tab w:val="left" w:pos="1085"/>
        </w:tabs>
        <w:spacing w:after="120" w:line="360" w:lineRule="auto"/>
        <w:ind w:left="0" w:firstLine="0"/>
        <w:rPr>
          <w:rFonts w:ascii="Arial" w:eastAsia="Arial" w:hAnsi="Arial" w:cs="Arial"/>
          <w:color w:val="010000"/>
          <w:sz w:val="20"/>
          <w:szCs w:val="20"/>
        </w:rPr>
      </w:pPr>
      <w:r w:rsidRPr="00AE2D0D">
        <w:rPr>
          <w:rFonts w:ascii="Arial" w:hAnsi="Arial" w:cs="Arial"/>
          <w:color w:val="010000"/>
          <w:sz w:val="20"/>
        </w:rPr>
        <w:t>List of affiliated persons of the public company (</w:t>
      </w:r>
      <w:r w:rsidR="00AD42E7" w:rsidRPr="00AE2D0D">
        <w:rPr>
          <w:rFonts w:ascii="Arial" w:hAnsi="Arial" w:cs="Arial"/>
          <w:color w:val="010000"/>
          <w:sz w:val="20"/>
        </w:rPr>
        <w:t>Semi-annual R</w:t>
      </w:r>
      <w:r w:rsidRPr="00AE2D0D">
        <w:rPr>
          <w:rFonts w:ascii="Arial" w:hAnsi="Arial" w:cs="Arial"/>
          <w:color w:val="010000"/>
          <w:sz w:val="20"/>
        </w:rPr>
        <w:t>eport) and transactions between affiliated persons of the Company with the Company itself:</w:t>
      </w:r>
    </w:p>
    <w:p w14:paraId="02C90C66" w14:textId="77777777" w:rsidR="00402CED" w:rsidRPr="00AE2D0D" w:rsidRDefault="00CF052B" w:rsidP="00BC0392">
      <w:pPr>
        <w:numPr>
          <w:ilvl w:val="0"/>
          <w:numId w:val="4"/>
        </w:numPr>
        <w:pBdr>
          <w:top w:val="nil"/>
          <w:left w:val="nil"/>
          <w:bottom w:val="nil"/>
          <w:right w:val="nil"/>
          <w:between w:val="nil"/>
        </w:pBdr>
        <w:tabs>
          <w:tab w:val="left" w:pos="360"/>
          <w:tab w:val="left" w:pos="842"/>
        </w:tabs>
        <w:spacing w:after="120" w:line="360" w:lineRule="auto"/>
        <w:rPr>
          <w:rFonts w:ascii="Arial" w:eastAsia="Arial" w:hAnsi="Arial" w:cs="Arial"/>
          <w:color w:val="010000"/>
          <w:sz w:val="20"/>
          <w:szCs w:val="20"/>
        </w:rPr>
      </w:pPr>
      <w:r w:rsidRPr="00AE2D0D">
        <w:rPr>
          <w:rFonts w:ascii="Arial" w:hAnsi="Arial" w:cs="Arial"/>
          <w:color w:val="010000"/>
          <w:sz w:val="20"/>
        </w:rPr>
        <w:t xml:space="preserve">Transactions between the Company and affiliated persons of the Company; or between the Company and major shareholders, </w:t>
      </w:r>
      <w:proofErr w:type="spellStart"/>
      <w:r w:rsidRPr="00AE2D0D">
        <w:rPr>
          <w:rFonts w:ascii="Arial" w:hAnsi="Arial" w:cs="Arial"/>
          <w:color w:val="010000"/>
          <w:sz w:val="20"/>
        </w:rPr>
        <w:t>PDMR</w:t>
      </w:r>
      <w:proofErr w:type="spellEnd"/>
      <w:r w:rsidRPr="00AE2D0D">
        <w:rPr>
          <w:rFonts w:ascii="Arial" w:hAnsi="Arial" w:cs="Arial"/>
          <w:color w:val="010000"/>
          <w:sz w:val="20"/>
        </w:rPr>
        <w:t xml:space="preserve">, or affiliated persons of </w:t>
      </w:r>
      <w:proofErr w:type="spellStart"/>
      <w:r w:rsidRPr="00AE2D0D">
        <w:rPr>
          <w:rFonts w:ascii="Arial" w:hAnsi="Arial" w:cs="Arial"/>
          <w:color w:val="010000"/>
          <w:sz w:val="20"/>
        </w:rPr>
        <w:t>PDMR</w:t>
      </w:r>
      <w:proofErr w:type="spellEnd"/>
      <w:r w:rsidRPr="00AE2D0D">
        <w:rPr>
          <w:rFonts w:ascii="Arial" w:hAnsi="Arial" w:cs="Arial"/>
          <w:color w:val="010000"/>
          <w:sz w:val="20"/>
        </w:rPr>
        <w:t>: None</w:t>
      </w:r>
    </w:p>
    <w:p w14:paraId="75ED5F6C" w14:textId="77777777" w:rsidR="00402CED" w:rsidRPr="00AE2D0D" w:rsidRDefault="00CF052B" w:rsidP="00BC0392">
      <w:pPr>
        <w:numPr>
          <w:ilvl w:val="0"/>
          <w:numId w:val="4"/>
        </w:numPr>
        <w:pBdr>
          <w:top w:val="nil"/>
          <w:left w:val="nil"/>
          <w:bottom w:val="nil"/>
          <w:right w:val="nil"/>
          <w:between w:val="nil"/>
        </w:pBdr>
        <w:tabs>
          <w:tab w:val="left" w:pos="360"/>
          <w:tab w:val="left" w:pos="837"/>
        </w:tabs>
        <w:spacing w:after="120" w:line="360" w:lineRule="auto"/>
        <w:rPr>
          <w:rFonts w:ascii="Arial" w:eastAsia="Arial" w:hAnsi="Arial" w:cs="Arial"/>
          <w:color w:val="010000"/>
          <w:sz w:val="20"/>
          <w:szCs w:val="20"/>
        </w:rPr>
      </w:pPr>
      <w:r w:rsidRPr="00AE2D0D">
        <w:rPr>
          <w:rFonts w:ascii="Arial" w:hAnsi="Arial" w:cs="Arial"/>
          <w:color w:val="010000"/>
          <w:sz w:val="20"/>
        </w:rPr>
        <w:t xml:space="preserve">Transactions between Company’s </w:t>
      </w:r>
      <w:proofErr w:type="spellStart"/>
      <w:r w:rsidRPr="00AE2D0D">
        <w:rPr>
          <w:rFonts w:ascii="Arial" w:hAnsi="Arial" w:cs="Arial"/>
          <w:color w:val="010000"/>
          <w:sz w:val="20"/>
        </w:rPr>
        <w:t>PDMR</w:t>
      </w:r>
      <w:proofErr w:type="spellEnd"/>
      <w:r w:rsidRPr="00AE2D0D">
        <w:rPr>
          <w:rFonts w:ascii="Arial" w:hAnsi="Arial" w:cs="Arial"/>
          <w:color w:val="010000"/>
          <w:sz w:val="20"/>
        </w:rPr>
        <w:t xml:space="preserve">, affiliated person of </w:t>
      </w:r>
      <w:proofErr w:type="spellStart"/>
      <w:r w:rsidRPr="00AE2D0D">
        <w:rPr>
          <w:rFonts w:ascii="Arial" w:hAnsi="Arial" w:cs="Arial"/>
          <w:color w:val="010000"/>
          <w:sz w:val="20"/>
        </w:rPr>
        <w:t>PDMR</w:t>
      </w:r>
      <w:proofErr w:type="spellEnd"/>
      <w:r w:rsidRPr="00AE2D0D">
        <w:rPr>
          <w:rFonts w:ascii="Arial" w:hAnsi="Arial" w:cs="Arial"/>
          <w:color w:val="010000"/>
          <w:sz w:val="20"/>
        </w:rPr>
        <w:t xml:space="preserve"> and the subsidiary, company controlled by the Company: None</w:t>
      </w:r>
    </w:p>
    <w:p w14:paraId="2E729F2F" w14:textId="486FFB28" w:rsidR="00402CED" w:rsidRPr="00AE2D0D" w:rsidRDefault="00CF052B" w:rsidP="00BC0392">
      <w:pPr>
        <w:numPr>
          <w:ilvl w:val="0"/>
          <w:numId w:val="4"/>
        </w:numPr>
        <w:pBdr>
          <w:top w:val="nil"/>
          <w:left w:val="nil"/>
          <w:bottom w:val="nil"/>
          <w:right w:val="nil"/>
          <w:between w:val="nil"/>
        </w:pBdr>
        <w:tabs>
          <w:tab w:val="left" w:pos="360"/>
          <w:tab w:val="left" w:pos="837"/>
        </w:tabs>
        <w:spacing w:after="120" w:line="360" w:lineRule="auto"/>
        <w:rPr>
          <w:rFonts w:ascii="Arial" w:eastAsia="Arial" w:hAnsi="Arial" w:cs="Arial"/>
          <w:color w:val="010000"/>
          <w:sz w:val="20"/>
          <w:szCs w:val="20"/>
        </w:rPr>
      </w:pPr>
      <w:r w:rsidRPr="00AE2D0D">
        <w:rPr>
          <w:rFonts w:ascii="Arial" w:hAnsi="Arial" w:cs="Arial"/>
          <w:color w:val="010000"/>
          <w:sz w:val="20"/>
        </w:rPr>
        <w:lastRenderedPageBreak/>
        <w:t>Transactions between the Company and other entities:</w:t>
      </w:r>
    </w:p>
    <w:p w14:paraId="7E519CAC" w14:textId="01B2439E" w:rsidR="00402CED" w:rsidRPr="00AE2D0D" w:rsidRDefault="00CF052B" w:rsidP="00BC0392">
      <w:pPr>
        <w:numPr>
          <w:ilvl w:val="1"/>
          <w:numId w:val="1"/>
        </w:numPr>
        <w:pBdr>
          <w:top w:val="nil"/>
          <w:left w:val="nil"/>
          <w:bottom w:val="nil"/>
          <w:right w:val="nil"/>
          <w:between w:val="nil"/>
        </w:pBdr>
        <w:tabs>
          <w:tab w:val="left" w:pos="360"/>
          <w:tab w:val="left" w:pos="1038"/>
        </w:tabs>
        <w:spacing w:after="120" w:line="360" w:lineRule="auto"/>
        <w:rPr>
          <w:rFonts w:ascii="Arial" w:eastAsia="Arial" w:hAnsi="Arial" w:cs="Arial"/>
          <w:color w:val="010000"/>
          <w:sz w:val="20"/>
          <w:szCs w:val="20"/>
        </w:rPr>
      </w:pPr>
      <w:r w:rsidRPr="00AE2D0D">
        <w:rPr>
          <w:rFonts w:ascii="Arial" w:hAnsi="Arial" w:cs="Arial"/>
          <w:color w:val="010000"/>
          <w:sz w:val="20"/>
        </w:rPr>
        <w:t xml:space="preserve">Transactions between the Company and the companies </w:t>
      </w:r>
      <w:r w:rsidR="00AD42E7" w:rsidRPr="00AE2D0D">
        <w:rPr>
          <w:rFonts w:ascii="Arial" w:hAnsi="Arial" w:cs="Arial"/>
          <w:color w:val="010000"/>
          <w:sz w:val="20"/>
        </w:rPr>
        <w:t>where</w:t>
      </w:r>
      <w:r w:rsidRPr="00AE2D0D">
        <w:rPr>
          <w:rFonts w:ascii="Arial" w:hAnsi="Arial" w:cs="Arial"/>
          <w:color w:val="010000"/>
          <w:sz w:val="20"/>
        </w:rPr>
        <w:t xml:space="preserve"> members of the Board of </w:t>
      </w:r>
      <w:r w:rsidR="00AE2D0D">
        <w:rPr>
          <w:rFonts w:ascii="Arial" w:hAnsi="Arial" w:cs="Arial"/>
          <w:color w:val="010000"/>
          <w:sz w:val="20"/>
        </w:rPr>
        <w:t>Directors</w:t>
      </w:r>
      <w:r w:rsidRPr="00AE2D0D">
        <w:rPr>
          <w:rFonts w:ascii="Arial" w:hAnsi="Arial" w:cs="Arial"/>
          <w:color w:val="010000"/>
          <w:sz w:val="20"/>
        </w:rPr>
        <w:t>, members of the Supervisory Board, the Executive Manager (General Manager) have been founding members or members of the Board of Directors, the Executive Manager (General Manager) for the past three (03) years (</w:t>
      </w:r>
      <w:r w:rsidR="00AD42E7" w:rsidRPr="00AE2D0D">
        <w:rPr>
          <w:rFonts w:ascii="Arial" w:hAnsi="Arial" w:cs="Arial"/>
          <w:color w:val="010000"/>
          <w:sz w:val="20"/>
        </w:rPr>
        <w:t>as</w:t>
      </w:r>
      <w:r w:rsidRPr="00AE2D0D">
        <w:rPr>
          <w:rFonts w:ascii="Arial" w:hAnsi="Arial" w:cs="Arial"/>
          <w:color w:val="010000"/>
          <w:sz w:val="20"/>
        </w:rPr>
        <w:t xml:space="preserve"> at the time of reporting)</w:t>
      </w:r>
      <w:r w:rsidR="00AE2D0D" w:rsidRPr="00AE2D0D">
        <w:rPr>
          <w:rFonts w:ascii="Arial" w:hAnsi="Arial" w:cs="Arial"/>
          <w:color w:val="010000"/>
          <w:sz w:val="20"/>
        </w:rPr>
        <w:t>:</w:t>
      </w:r>
      <w:r w:rsidRPr="00AE2D0D">
        <w:rPr>
          <w:rFonts w:ascii="Arial" w:hAnsi="Arial" w:cs="Arial"/>
          <w:color w:val="010000"/>
          <w:sz w:val="20"/>
        </w:rPr>
        <w:t xml:space="preserve"> None</w:t>
      </w:r>
    </w:p>
    <w:p w14:paraId="1BF46115" w14:textId="41C01972" w:rsidR="00402CED" w:rsidRPr="00AE2D0D" w:rsidRDefault="00CF052B" w:rsidP="00BC0392">
      <w:pPr>
        <w:numPr>
          <w:ilvl w:val="1"/>
          <w:numId w:val="1"/>
        </w:numPr>
        <w:pBdr>
          <w:top w:val="nil"/>
          <w:left w:val="nil"/>
          <w:bottom w:val="nil"/>
          <w:right w:val="nil"/>
          <w:between w:val="nil"/>
        </w:pBdr>
        <w:tabs>
          <w:tab w:val="left" w:pos="360"/>
          <w:tab w:val="left" w:pos="1023"/>
        </w:tabs>
        <w:spacing w:after="120" w:line="360" w:lineRule="auto"/>
        <w:rPr>
          <w:rFonts w:ascii="Arial" w:eastAsia="Arial" w:hAnsi="Arial" w:cs="Arial"/>
          <w:color w:val="010000"/>
          <w:sz w:val="20"/>
          <w:szCs w:val="20"/>
        </w:rPr>
      </w:pPr>
      <w:r w:rsidRPr="00AE2D0D">
        <w:rPr>
          <w:rFonts w:ascii="Arial" w:hAnsi="Arial" w:cs="Arial"/>
          <w:color w:val="010000"/>
          <w:sz w:val="20"/>
        </w:rPr>
        <w:t>Transactions between the Company and the companies</w:t>
      </w:r>
      <w:r w:rsidR="00AD42E7" w:rsidRPr="00AE2D0D">
        <w:rPr>
          <w:rFonts w:ascii="Arial" w:hAnsi="Arial" w:cs="Arial"/>
          <w:color w:val="010000"/>
          <w:sz w:val="20"/>
        </w:rPr>
        <w:t xml:space="preserve"> where</w:t>
      </w:r>
      <w:r w:rsidRPr="00AE2D0D">
        <w:rPr>
          <w:rFonts w:ascii="Arial" w:hAnsi="Arial" w:cs="Arial"/>
          <w:color w:val="010000"/>
          <w:sz w:val="20"/>
        </w:rPr>
        <w:t xml:space="preserve"> affiliated persons of members of the Board of Directors, members of the Supervisory Board and the Executive Manager (General Manager) are members of the Board of Directors, the Executive Manager (General Manager): None</w:t>
      </w:r>
    </w:p>
    <w:p w14:paraId="093D1A01" w14:textId="4E4DB1B6" w:rsidR="00402CED" w:rsidRPr="00AE2D0D" w:rsidRDefault="00CF052B" w:rsidP="00BC0392">
      <w:pPr>
        <w:numPr>
          <w:ilvl w:val="1"/>
          <w:numId w:val="1"/>
        </w:numPr>
        <w:pBdr>
          <w:top w:val="nil"/>
          <w:left w:val="nil"/>
          <w:bottom w:val="nil"/>
          <w:right w:val="nil"/>
          <w:between w:val="nil"/>
        </w:pBdr>
        <w:tabs>
          <w:tab w:val="left" w:pos="360"/>
          <w:tab w:val="left" w:pos="1023"/>
        </w:tabs>
        <w:spacing w:after="120" w:line="360" w:lineRule="auto"/>
        <w:rPr>
          <w:rFonts w:ascii="Arial" w:eastAsia="Arial" w:hAnsi="Arial" w:cs="Arial"/>
          <w:color w:val="010000"/>
          <w:sz w:val="20"/>
          <w:szCs w:val="20"/>
        </w:rPr>
      </w:pPr>
      <w:r w:rsidRPr="00AE2D0D">
        <w:rPr>
          <w:rFonts w:ascii="Arial" w:hAnsi="Arial" w:cs="Arial"/>
          <w:color w:val="010000"/>
          <w:sz w:val="20"/>
        </w:rPr>
        <w:t>Other transactions of the Corporation (if any) that can bring about material or non-material benefits to members of the Board of Directors, members of the Supervisory Board, the Exec</w:t>
      </w:r>
      <w:r w:rsidR="00AD42E7" w:rsidRPr="00AE2D0D">
        <w:rPr>
          <w:rFonts w:ascii="Arial" w:hAnsi="Arial" w:cs="Arial"/>
          <w:color w:val="010000"/>
          <w:sz w:val="20"/>
        </w:rPr>
        <w:t>utive Manager (General Manager):</w:t>
      </w:r>
      <w:r w:rsidRPr="00AE2D0D">
        <w:rPr>
          <w:rFonts w:ascii="Arial" w:hAnsi="Arial" w:cs="Arial"/>
          <w:color w:val="010000"/>
          <w:sz w:val="20"/>
        </w:rPr>
        <w:t xml:space="preserve"> None</w:t>
      </w:r>
    </w:p>
    <w:p w14:paraId="081B54C2" w14:textId="1DA48D80" w:rsidR="00402CED" w:rsidRPr="00AE2D0D" w:rsidRDefault="00CF052B" w:rsidP="00BC0392">
      <w:pPr>
        <w:pBdr>
          <w:top w:val="nil"/>
          <w:left w:val="nil"/>
          <w:bottom w:val="nil"/>
          <w:right w:val="nil"/>
          <w:between w:val="nil"/>
        </w:pBdr>
        <w:tabs>
          <w:tab w:val="left" w:pos="360"/>
          <w:tab w:val="left" w:pos="1175"/>
        </w:tabs>
        <w:spacing w:after="120" w:line="360" w:lineRule="auto"/>
        <w:rPr>
          <w:rFonts w:ascii="Arial" w:eastAsia="Arial" w:hAnsi="Arial" w:cs="Arial"/>
          <w:color w:val="010000"/>
          <w:sz w:val="20"/>
          <w:szCs w:val="20"/>
        </w:rPr>
      </w:pPr>
      <w:r w:rsidRPr="00AE2D0D">
        <w:rPr>
          <w:rFonts w:ascii="Arial" w:hAnsi="Arial" w:cs="Arial"/>
          <w:color w:val="010000"/>
          <w:sz w:val="20"/>
        </w:rPr>
        <w:t xml:space="preserve">Share transactions of </w:t>
      </w:r>
      <w:proofErr w:type="spellStart"/>
      <w:r w:rsidRPr="00AE2D0D">
        <w:rPr>
          <w:rFonts w:ascii="Arial" w:hAnsi="Arial" w:cs="Arial"/>
          <w:color w:val="010000"/>
          <w:sz w:val="20"/>
        </w:rPr>
        <w:t>PDMR</w:t>
      </w:r>
      <w:proofErr w:type="spellEnd"/>
      <w:r w:rsidRPr="00AE2D0D">
        <w:rPr>
          <w:rFonts w:ascii="Arial" w:hAnsi="Arial" w:cs="Arial"/>
          <w:color w:val="010000"/>
          <w:sz w:val="20"/>
        </w:rPr>
        <w:t xml:space="preserve"> an</w:t>
      </w:r>
      <w:r w:rsidR="00105C2C" w:rsidRPr="00AE2D0D">
        <w:rPr>
          <w:rFonts w:ascii="Arial" w:hAnsi="Arial" w:cs="Arial"/>
          <w:color w:val="010000"/>
          <w:sz w:val="20"/>
        </w:rPr>
        <w:t xml:space="preserve">d affiliated persons of </w:t>
      </w:r>
      <w:proofErr w:type="spellStart"/>
      <w:r w:rsidR="00105C2C" w:rsidRPr="00AE2D0D">
        <w:rPr>
          <w:rFonts w:ascii="Arial" w:hAnsi="Arial" w:cs="Arial"/>
          <w:color w:val="010000"/>
          <w:sz w:val="20"/>
        </w:rPr>
        <w:t>PDMR</w:t>
      </w:r>
      <w:proofErr w:type="spellEnd"/>
      <w:r w:rsidRPr="00AE2D0D">
        <w:rPr>
          <w:rFonts w:ascii="Arial" w:hAnsi="Arial" w:cs="Arial"/>
          <w:color w:val="010000"/>
          <w:sz w:val="20"/>
        </w:rPr>
        <w:t>.</w:t>
      </w:r>
    </w:p>
    <w:p w14:paraId="65650CAB" w14:textId="2A948875" w:rsidR="00402CED" w:rsidRPr="00AE2D0D" w:rsidRDefault="00AD42E7" w:rsidP="00AD42E7">
      <w:pPr>
        <w:pStyle w:val="ListParagraph"/>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AE2D0D">
        <w:rPr>
          <w:rFonts w:ascii="Arial" w:hAnsi="Arial" w:cs="Arial"/>
          <w:color w:val="010000"/>
          <w:sz w:val="20"/>
        </w:rPr>
        <w:t>Llisted</w:t>
      </w:r>
      <w:proofErr w:type="spellEnd"/>
      <w:r w:rsidRPr="00AE2D0D">
        <w:rPr>
          <w:rFonts w:ascii="Arial" w:hAnsi="Arial" w:cs="Arial"/>
          <w:color w:val="010000"/>
          <w:sz w:val="20"/>
        </w:rPr>
        <w:t xml:space="preserve"> company</w:t>
      </w:r>
      <w:r w:rsidR="00CF052B" w:rsidRPr="00AE2D0D">
        <w:rPr>
          <w:rFonts w:ascii="Arial" w:hAnsi="Arial" w:cs="Arial"/>
          <w:color w:val="010000"/>
          <w:sz w:val="20"/>
        </w:rPr>
        <w:t xml:space="preserve">’s share transactions of </w:t>
      </w:r>
      <w:proofErr w:type="spellStart"/>
      <w:r w:rsidR="00CF052B" w:rsidRPr="00AE2D0D">
        <w:rPr>
          <w:rFonts w:ascii="Arial" w:hAnsi="Arial" w:cs="Arial"/>
          <w:color w:val="010000"/>
          <w:sz w:val="20"/>
        </w:rPr>
        <w:t>PDMR</w:t>
      </w:r>
      <w:proofErr w:type="spellEnd"/>
      <w:r w:rsidR="00CF052B" w:rsidRPr="00AE2D0D">
        <w:rPr>
          <w:rFonts w:ascii="Arial" w:hAnsi="Arial" w:cs="Arial"/>
          <w:color w:val="010000"/>
          <w:sz w:val="20"/>
        </w:rPr>
        <w:t xml:space="preserve"> and affiliated persons of </w:t>
      </w:r>
      <w:proofErr w:type="spellStart"/>
      <w:r w:rsidR="00CF052B" w:rsidRPr="00AE2D0D">
        <w:rPr>
          <w:rFonts w:ascii="Arial" w:hAnsi="Arial" w:cs="Arial"/>
          <w:color w:val="010000"/>
          <w:sz w:val="20"/>
        </w:rPr>
        <w:t>PDMR</w:t>
      </w:r>
      <w:proofErr w:type="spellEnd"/>
      <w:r w:rsidR="00CF052B" w:rsidRPr="00AE2D0D">
        <w:rPr>
          <w:rFonts w:ascii="Arial" w:hAnsi="Arial" w:cs="Arial"/>
          <w:color w:val="010000"/>
          <w:sz w:val="20"/>
        </w:rPr>
        <w:t xml:space="preserve"> </w:t>
      </w:r>
    </w:p>
    <w:p w14:paraId="078D4390" w14:textId="7367FED0" w:rsidR="00402CED" w:rsidRPr="00AE2D0D" w:rsidRDefault="00CF052B" w:rsidP="00BC0392">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sidRPr="00AE2D0D">
        <w:rPr>
          <w:rFonts w:ascii="Arial" w:hAnsi="Arial" w:cs="Arial"/>
          <w:color w:val="010000"/>
          <w:sz w:val="20"/>
        </w:rPr>
        <w:t>IX. Other significant issues:</w:t>
      </w:r>
      <w:r w:rsidR="00AD42E7" w:rsidRPr="00AE2D0D">
        <w:rPr>
          <w:rFonts w:ascii="Arial" w:hAnsi="Arial" w:cs="Arial"/>
          <w:color w:val="010000"/>
          <w:sz w:val="20"/>
        </w:rPr>
        <w:t xml:space="preserve"> N</w:t>
      </w:r>
      <w:r w:rsidRPr="00AE2D0D">
        <w:rPr>
          <w:rFonts w:ascii="Arial" w:hAnsi="Arial" w:cs="Arial"/>
          <w:color w:val="010000"/>
          <w:sz w:val="20"/>
        </w:rPr>
        <w:t>one</w:t>
      </w:r>
    </w:p>
    <w:sectPr w:rsidR="00402CED" w:rsidRPr="00AE2D0D" w:rsidSect="00BC039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A29CD"/>
    <w:multiLevelType w:val="multilevel"/>
    <w:tmpl w:val="D5DC0BD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3.%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65E6680"/>
    <w:multiLevelType w:val="hybridMultilevel"/>
    <w:tmpl w:val="491C0AD4"/>
    <w:lvl w:ilvl="0" w:tplc="28F47BBE">
      <w:start w:val="1"/>
      <w:numFmt w:val="bullet"/>
      <w:lvlText w:val=""/>
      <w:lvlJc w:val="left"/>
      <w:pPr>
        <w:ind w:left="720" w:hanging="360"/>
      </w:pPr>
      <w:rPr>
        <w:rFonts w:ascii="Symbol" w:hAnsi="Symbol" w:hint="default"/>
        <w:b w:val="0"/>
        <w:i w:val="0"/>
        <w:sz w:val="20"/>
      </w:rPr>
    </w:lvl>
    <w:lvl w:ilvl="1" w:tplc="2C760784" w:tentative="1">
      <w:start w:val="1"/>
      <w:numFmt w:val="bullet"/>
      <w:lvlText w:val="o"/>
      <w:lvlJc w:val="left"/>
      <w:pPr>
        <w:ind w:left="1440" w:hanging="360"/>
      </w:pPr>
      <w:rPr>
        <w:rFonts w:ascii="Courier New" w:hAnsi="Courier New" w:cs="Courier New" w:hint="default"/>
        <w:b w:val="0"/>
        <w:i w:val="0"/>
        <w:sz w:val="20"/>
      </w:rPr>
    </w:lvl>
    <w:lvl w:ilvl="2" w:tplc="D70436E4"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AB0688"/>
    <w:multiLevelType w:val="multilevel"/>
    <w:tmpl w:val="9B709D7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84F4561"/>
    <w:multiLevelType w:val="hybridMultilevel"/>
    <w:tmpl w:val="CCF0A368"/>
    <w:lvl w:ilvl="0" w:tplc="C5E21AAE">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D43CF4"/>
    <w:multiLevelType w:val="multilevel"/>
    <w:tmpl w:val="A59CF308"/>
    <w:lvl w:ilvl="0">
      <w:start w:val="1"/>
      <w:numFmt w:val="upperRoman"/>
      <w:lvlRestart w:val="0"/>
      <w:lvlText w:val="%1."/>
      <w:lvlJc w:val="left"/>
      <w:pPr>
        <w:ind w:left="720" w:hanging="360"/>
      </w:pPr>
      <w:rPr>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1A56B05"/>
    <w:multiLevelType w:val="multilevel"/>
    <w:tmpl w:val="E17A9C7C"/>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C8B7CCA"/>
    <w:multiLevelType w:val="multilevel"/>
    <w:tmpl w:val="4CC6E0A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4"/>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ED"/>
    <w:rsid w:val="00105C2C"/>
    <w:rsid w:val="00231A1A"/>
    <w:rsid w:val="00402CED"/>
    <w:rsid w:val="00AD42E7"/>
    <w:rsid w:val="00AE2D0D"/>
    <w:rsid w:val="00B1540F"/>
    <w:rsid w:val="00B3210D"/>
    <w:rsid w:val="00BC0392"/>
    <w:rsid w:val="00CF0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F8F11"/>
  <w15:docId w15:val="{BC84D04E-B8E4-410E-806F-E30525F7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34"/>
      <w:szCs w:val="34"/>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E96E82"/>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7"/>
      <w:szCs w:val="17"/>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0"/>
      <w:szCs w:val="20"/>
      <w:u w:val="none"/>
      <w:shd w:val="clear" w:color="auto" w:fill="auto"/>
    </w:rPr>
  </w:style>
  <w:style w:type="paragraph" w:customStyle="1" w:styleId="Bodytext50">
    <w:name w:val="Body text (5)"/>
    <w:basedOn w:val="Normal"/>
    <w:link w:val="Bodytext5"/>
    <w:pPr>
      <w:spacing w:line="233" w:lineRule="auto"/>
    </w:pPr>
    <w:rPr>
      <w:rFonts w:ascii="Arial" w:eastAsia="Arial" w:hAnsi="Arial" w:cs="Arial"/>
      <w:sz w:val="34"/>
      <w:szCs w:val="34"/>
    </w:rPr>
  </w:style>
  <w:style w:type="paragraph" w:customStyle="1" w:styleId="Bodytext20">
    <w:name w:val="Body text (2)"/>
    <w:basedOn w:val="Normal"/>
    <w:link w:val="Bodytext2"/>
    <w:rPr>
      <w:rFonts w:ascii="Arial" w:eastAsia="Arial" w:hAnsi="Arial" w:cs="Arial"/>
      <w:sz w:val="11"/>
      <w:szCs w:val="11"/>
    </w:rPr>
  </w:style>
  <w:style w:type="paragraph" w:styleId="BodyText">
    <w:name w:val="Body Text"/>
    <w:basedOn w:val="Normal"/>
    <w:link w:val="BodyTextChar"/>
    <w:qFormat/>
    <w:pPr>
      <w:ind w:firstLine="20"/>
    </w:pPr>
    <w:rPr>
      <w:rFonts w:ascii="Times New Roman" w:eastAsia="Times New Roman" w:hAnsi="Times New Roman" w:cs="Times New Roman"/>
    </w:rPr>
  </w:style>
  <w:style w:type="paragraph" w:customStyle="1" w:styleId="Other0">
    <w:name w:val="Other"/>
    <w:basedOn w:val="Normal"/>
    <w:link w:val="Other"/>
    <w:rPr>
      <w:rFonts w:ascii="Times New Roman" w:eastAsia="Times New Roman" w:hAnsi="Times New Roman" w:cs="Times New Roman"/>
      <w:sz w:val="18"/>
      <w:szCs w:val="18"/>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Heading11">
    <w:name w:val="Heading #1"/>
    <w:basedOn w:val="Normal"/>
    <w:link w:val="Heading10"/>
    <w:pPr>
      <w:spacing w:line="233" w:lineRule="auto"/>
      <w:outlineLvl w:val="0"/>
    </w:pPr>
    <w:rPr>
      <w:rFonts w:ascii="Times New Roman" w:eastAsia="Times New Roman" w:hAnsi="Times New Roman" w:cs="Times New Roman"/>
      <w:b/>
      <w:bCs/>
      <w:color w:val="E96E82"/>
      <w:sz w:val="26"/>
      <w:szCs w:val="26"/>
    </w:rPr>
  </w:style>
  <w:style w:type="paragraph" w:customStyle="1" w:styleId="Bodytext40">
    <w:name w:val="Body text (4)"/>
    <w:basedOn w:val="Normal"/>
    <w:link w:val="Bodytext4"/>
    <w:pPr>
      <w:spacing w:line="290" w:lineRule="auto"/>
    </w:pPr>
    <w:rPr>
      <w:rFonts w:ascii="Times New Roman" w:eastAsia="Times New Roman" w:hAnsi="Times New Roman" w:cs="Times New Roman"/>
      <w:sz w:val="20"/>
      <w:szCs w:val="20"/>
    </w:rPr>
  </w:style>
  <w:style w:type="paragraph" w:customStyle="1" w:styleId="Bodytext30">
    <w:name w:val="Body text (3)"/>
    <w:basedOn w:val="Normal"/>
    <w:link w:val="Bodytext3"/>
    <w:pPr>
      <w:ind w:firstLine="120"/>
    </w:pPr>
    <w:rPr>
      <w:rFonts w:ascii="Times New Roman" w:eastAsia="Times New Roman" w:hAnsi="Times New Roman" w:cs="Times New Roman"/>
      <w:b/>
      <w:bCs/>
      <w:sz w:val="17"/>
      <w:szCs w:val="17"/>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B32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MTWOlkLQCUqC0XV1bwyNlNPlcA==">CgMxLjAyCGguZ2pkZ3hzOAByITF1MWs4MmU4MjN0NUxvZk5QSk9FMGI0SzJxVmJ3c3k0LQ==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Hi¿u</dc:creator>
  <cp:lastModifiedBy>Nguyen Thi Thu Giang</cp:lastModifiedBy>
  <cp:revision>2</cp:revision>
  <dcterms:created xsi:type="dcterms:W3CDTF">2024-01-25T03:26:00Z</dcterms:created>
  <dcterms:modified xsi:type="dcterms:W3CDTF">2024-01-25T03:26:00Z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795531846121c2cc73849f2080624850aa6d47812508342fc6d89b50f782ddd5</vt:lpwstr>
  </property>
</Properties>
</file>