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0E00" w14:textId="77777777" w:rsidR="00436AD1" w:rsidRPr="008603CC" w:rsidRDefault="007648FD" w:rsidP="00C07FC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SDC: Annual Corporate Governance Report 2023</w:t>
      </w:r>
    </w:p>
    <w:p w14:paraId="4AFEE2F3" w14:textId="77777777" w:rsidR="00436AD1" w:rsidRPr="008603CC" w:rsidRDefault="007648FD" w:rsidP="00C07F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2024, Song Da Consulting JSC announced Report No. 10/BC-HĐQT on the corporate governance of the Company in 2023 as follows: </w:t>
      </w:r>
    </w:p>
    <w:p w14:paraId="2F557306"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Name of public company: Song Da Consulting JSC</w:t>
      </w:r>
    </w:p>
    <w:p w14:paraId="7C2A727C"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w:t>
      </w:r>
      <w:r>
        <w:rPr>
          <w:rFonts w:ascii="Arial" w:hAnsi="Arial"/>
          <w:color w:val="010000"/>
          <w:sz w:val="20"/>
        </w:rPr>
        <w:t>G9 Building, No. 495, Thanh Xuan Nam Ward, Thanh Xuan District, Hanoi</w:t>
      </w:r>
    </w:p>
    <w:p w14:paraId="0376FFED"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Tel: 0243.8542209</w:t>
      </w:r>
    </w:p>
    <w:p w14:paraId="0744EAC3"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tuvansongda@sdcc.com.vn</w:t>
        </w:r>
      </w:hyperlink>
    </w:p>
    <w:p w14:paraId="79EEEF23"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Charter capital: VND 26,097,100,000</w:t>
      </w:r>
    </w:p>
    <w:p w14:paraId="5E5909AC"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Securities code: SDC:</w:t>
      </w:r>
    </w:p>
    <w:p w14:paraId="18D50459"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3F147D49" w14:textId="77777777" w:rsidR="00436AD1" w:rsidRPr="008603CC" w:rsidRDefault="007648FD" w:rsidP="00C07F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G</w:t>
      </w:r>
      <w:r>
        <w:rPr>
          <w:rFonts w:ascii="Arial" w:hAnsi="Arial"/>
          <w:color w:val="010000"/>
          <w:sz w:val="20"/>
        </w:rPr>
        <w:t>eneral Meeting of Shareholders, Board of Directors, Supervisory Board, and General Manager.</w:t>
      </w:r>
    </w:p>
    <w:p w14:paraId="101720C8" w14:textId="77777777" w:rsidR="00436AD1" w:rsidRPr="008603CC" w:rsidRDefault="007648FD" w:rsidP="00C07FCB">
      <w:pPr>
        <w:numPr>
          <w:ilvl w:val="0"/>
          <w:numId w:val="8"/>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6251422A" w14:textId="77777777" w:rsidR="00436AD1" w:rsidRPr="008603CC" w:rsidRDefault="007648FD" w:rsidP="00C07FCB">
      <w:pPr>
        <w:numPr>
          <w:ilvl w:val="0"/>
          <w:numId w:val="9"/>
        </w:numPr>
        <w:pBdr>
          <w:top w:val="nil"/>
          <w:left w:val="nil"/>
          <w:bottom w:val="nil"/>
          <w:right w:val="nil"/>
          <w:between w:val="nil"/>
        </w:pBdr>
        <w:tabs>
          <w:tab w:val="left" w:pos="360"/>
          <w:tab w:val="left" w:pos="432"/>
          <w:tab w:val="left" w:pos="843"/>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6264373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 Song Da Consulting JSC held 01 Annual General Meeting of Shareholders 2023 on April 27,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7"/>
        <w:gridCol w:w="2995"/>
        <w:gridCol w:w="1421"/>
        <w:gridCol w:w="4054"/>
      </w:tblGrid>
      <w:tr w:rsidR="00436AD1" w:rsidRPr="008603CC" w14:paraId="0781431A" w14:textId="77777777" w:rsidTr="008603CC">
        <w:trPr>
          <w:cantSplit/>
        </w:trPr>
        <w:tc>
          <w:tcPr>
            <w:tcW w:w="303" w:type="pct"/>
            <w:shd w:val="clear" w:color="auto" w:fill="auto"/>
            <w:tcMar>
              <w:top w:w="0" w:type="dxa"/>
              <w:bottom w:w="0" w:type="dxa"/>
            </w:tcMar>
            <w:vAlign w:val="center"/>
          </w:tcPr>
          <w:p w14:paraId="39A76A1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1661" w:type="pct"/>
            <w:shd w:val="clear" w:color="auto" w:fill="auto"/>
            <w:tcMar>
              <w:top w:w="0" w:type="dxa"/>
              <w:bottom w:w="0" w:type="dxa"/>
            </w:tcMar>
            <w:vAlign w:val="center"/>
          </w:tcPr>
          <w:p w14:paraId="669E9D4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88" w:type="pct"/>
            <w:shd w:val="clear" w:color="auto" w:fill="auto"/>
            <w:tcMar>
              <w:top w:w="0" w:type="dxa"/>
              <w:bottom w:w="0" w:type="dxa"/>
            </w:tcMar>
            <w:vAlign w:val="center"/>
          </w:tcPr>
          <w:p w14:paraId="6E05406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248" w:type="pct"/>
            <w:shd w:val="clear" w:color="auto" w:fill="auto"/>
            <w:tcMar>
              <w:top w:w="0" w:type="dxa"/>
              <w:bottom w:w="0" w:type="dxa"/>
            </w:tcMar>
            <w:vAlign w:val="center"/>
          </w:tcPr>
          <w:p w14:paraId="5A83A5E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436AD1" w:rsidRPr="008603CC" w14:paraId="2E0CFDFA" w14:textId="77777777" w:rsidTr="008603CC">
        <w:trPr>
          <w:cantSplit/>
        </w:trPr>
        <w:tc>
          <w:tcPr>
            <w:tcW w:w="303" w:type="pct"/>
            <w:shd w:val="clear" w:color="auto" w:fill="auto"/>
            <w:tcMar>
              <w:top w:w="0" w:type="dxa"/>
              <w:bottom w:w="0" w:type="dxa"/>
            </w:tcMar>
            <w:vAlign w:val="center"/>
          </w:tcPr>
          <w:p w14:paraId="04F7F34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61" w:type="pct"/>
            <w:shd w:val="clear" w:color="auto" w:fill="auto"/>
            <w:tcMar>
              <w:top w:w="0" w:type="dxa"/>
              <w:bottom w:w="0" w:type="dxa"/>
            </w:tcMar>
            <w:vAlign w:val="center"/>
          </w:tcPr>
          <w:p w14:paraId="373D5C9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39/NQ/2023/DHDCD</w:t>
            </w:r>
          </w:p>
        </w:tc>
        <w:tc>
          <w:tcPr>
            <w:tcW w:w="788" w:type="pct"/>
            <w:shd w:val="clear" w:color="auto" w:fill="auto"/>
            <w:tcMar>
              <w:top w:w="0" w:type="dxa"/>
              <w:bottom w:w="0" w:type="dxa"/>
            </w:tcMar>
            <w:vAlign w:val="center"/>
          </w:tcPr>
          <w:p w14:paraId="4815C64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48" w:type="pct"/>
            <w:shd w:val="clear" w:color="auto" w:fill="auto"/>
            <w:tcMar>
              <w:top w:w="0" w:type="dxa"/>
              <w:bottom w:w="0" w:type="dxa"/>
            </w:tcMar>
            <w:vAlign w:val="center"/>
          </w:tcPr>
          <w:p w14:paraId="0663645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43782547" w14:textId="77777777" w:rsidR="00436AD1" w:rsidRPr="008603CC" w:rsidRDefault="007648FD" w:rsidP="008603CC">
      <w:pPr>
        <w:numPr>
          <w:ilvl w:val="0"/>
          <w:numId w:val="9"/>
        </w:numPr>
        <w:pBdr>
          <w:top w:val="nil"/>
          <w:left w:val="nil"/>
          <w:bottom w:val="nil"/>
          <w:right w:val="nil"/>
          <w:between w:val="nil"/>
        </w:pBdr>
        <w:tabs>
          <w:tab w:val="left" w:pos="360"/>
          <w:tab w:val="left" w:pos="432"/>
          <w:tab w:val="left" w:pos="843"/>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33AFD3D" w14:textId="77777777" w:rsidR="00436AD1" w:rsidRPr="008603CC" w:rsidRDefault="007648FD" w:rsidP="008603CC">
      <w:pPr>
        <w:numPr>
          <w:ilvl w:val="0"/>
          <w:numId w:val="10"/>
        </w:numPr>
        <w:pBdr>
          <w:top w:val="nil"/>
          <w:left w:val="nil"/>
          <w:bottom w:val="nil"/>
          <w:right w:val="nil"/>
          <w:between w:val="nil"/>
        </w:pBdr>
        <w:tabs>
          <w:tab w:val="left" w:pos="360"/>
          <w:tab w:val="left" w:pos="432"/>
          <w:tab w:val="left" w:pos="843"/>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000" w:firstRow="0" w:lastRow="0" w:firstColumn="0" w:lastColumn="0" w:noHBand="0" w:noVBand="0"/>
      </w:tblPr>
      <w:tblGrid>
        <w:gridCol w:w="638"/>
        <w:gridCol w:w="2819"/>
        <w:gridCol w:w="2002"/>
        <w:gridCol w:w="1892"/>
        <w:gridCol w:w="1666"/>
      </w:tblGrid>
      <w:tr w:rsidR="00436AD1" w:rsidRPr="008603CC" w14:paraId="4F772004" w14:textId="77777777" w:rsidTr="008603CC">
        <w:trPr>
          <w:cantSplit/>
        </w:trPr>
        <w:tc>
          <w:tcPr>
            <w:tcW w:w="354" w:type="pct"/>
            <w:vMerge w:val="restart"/>
            <w:tcBorders>
              <w:top w:val="single" w:sz="4" w:space="0" w:color="000000"/>
              <w:left w:val="single" w:sz="4" w:space="0" w:color="000000"/>
            </w:tcBorders>
            <w:shd w:val="clear" w:color="auto" w:fill="auto"/>
            <w:tcMar>
              <w:top w:w="0" w:type="dxa"/>
              <w:bottom w:w="0" w:type="dxa"/>
            </w:tcMar>
            <w:vAlign w:val="center"/>
          </w:tcPr>
          <w:p w14:paraId="3912154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63" w:type="pct"/>
            <w:vMerge w:val="restart"/>
            <w:tcBorders>
              <w:top w:val="single" w:sz="4" w:space="0" w:color="000000"/>
              <w:left w:val="single" w:sz="4" w:space="0" w:color="000000"/>
            </w:tcBorders>
            <w:shd w:val="clear" w:color="auto" w:fill="auto"/>
            <w:tcMar>
              <w:top w:w="0" w:type="dxa"/>
              <w:bottom w:w="0" w:type="dxa"/>
            </w:tcMar>
            <w:vAlign w:val="center"/>
          </w:tcPr>
          <w:p w14:paraId="05C82CD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10" w:type="pct"/>
            <w:vMerge w:val="restart"/>
            <w:tcBorders>
              <w:top w:val="single" w:sz="4" w:space="0" w:color="000000"/>
              <w:left w:val="single" w:sz="4" w:space="0" w:color="000000"/>
            </w:tcBorders>
            <w:shd w:val="clear" w:color="auto" w:fill="auto"/>
            <w:tcMar>
              <w:top w:w="0" w:type="dxa"/>
              <w:bottom w:w="0" w:type="dxa"/>
            </w:tcMar>
            <w:vAlign w:val="center"/>
          </w:tcPr>
          <w:p w14:paraId="6B6C6C2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97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7EC5C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436AD1" w:rsidRPr="008603CC" w14:paraId="2C257443" w14:textId="77777777" w:rsidTr="008603CC">
        <w:trPr>
          <w:cantSplit/>
        </w:trPr>
        <w:tc>
          <w:tcPr>
            <w:tcW w:w="354" w:type="pct"/>
            <w:vMerge/>
            <w:tcBorders>
              <w:top w:val="single" w:sz="4" w:space="0" w:color="000000"/>
              <w:left w:val="single" w:sz="4" w:space="0" w:color="000000"/>
            </w:tcBorders>
            <w:shd w:val="clear" w:color="auto" w:fill="auto"/>
            <w:tcMar>
              <w:top w:w="0" w:type="dxa"/>
              <w:bottom w:w="0" w:type="dxa"/>
            </w:tcMar>
            <w:vAlign w:val="center"/>
          </w:tcPr>
          <w:p w14:paraId="28140B6D" w14:textId="77777777" w:rsidR="00436AD1" w:rsidRPr="008603CC" w:rsidRDefault="00436AD1"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63" w:type="pct"/>
            <w:vMerge/>
            <w:tcBorders>
              <w:top w:val="single" w:sz="4" w:space="0" w:color="000000"/>
              <w:left w:val="single" w:sz="4" w:space="0" w:color="000000"/>
            </w:tcBorders>
            <w:shd w:val="clear" w:color="auto" w:fill="auto"/>
            <w:tcMar>
              <w:top w:w="0" w:type="dxa"/>
              <w:bottom w:w="0" w:type="dxa"/>
            </w:tcMar>
            <w:vAlign w:val="center"/>
          </w:tcPr>
          <w:p w14:paraId="24072380" w14:textId="77777777" w:rsidR="00436AD1" w:rsidRPr="008603CC" w:rsidRDefault="00436AD1"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0" w:type="pct"/>
            <w:vMerge/>
            <w:tcBorders>
              <w:top w:val="single" w:sz="4" w:space="0" w:color="000000"/>
              <w:left w:val="single" w:sz="4" w:space="0" w:color="000000"/>
            </w:tcBorders>
            <w:shd w:val="clear" w:color="auto" w:fill="auto"/>
            <w:tcMar>
              <w:top w:w="0" w:type="dxa"/>
              <w:bottom w:w="0" w:type="dxa"/>
            </w:tcMar>
            <w:vAlign w:val="center"/>
          </w:tcPr>
          <w:p w14:paraId="40E9A33E" w14:textId="77777777" w:rsidR="00436AD1" w:rsidRPr="008603CC" w:rsidRDefault="00436AD1"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49" w:type="pct"/>
            <w:tcBorders>
              <w:top w:val="single" w:sz="4" w:space="0" w:color="000000"/>
              <w:left w:val="single" w:sz="4" w:space="0" w:color="000000"/>
            </w:tcBorders>
            <w:shd w:val="clear" w:color="auto" w:fill="auto"/>
            <w:tcMar>
              <w:top w:w="0" w:type="dxa"/>
              <w:bottom w:w="0" w:type="dxa"/>
            </w:tcMar>
            <w:vAlign w:val="center"/>
          </w:tcPr>
          <w:p w14:paraId="5E284EC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62E62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36AD1" w:rsidRPr="008603CC" w14:paraId="3BE0E3E1" w14:textId="77777777" w:rsidTr="008603CC">
        <w:trPr>
          <w:cantSplit/>
        </w:trPr>
        <w:tc>
          <w:tcPr>
            <w:tcW w:w="354" w:type="pct"/>
            <w:tcBorders>
              <w:top w:val="single" w:sz="4" w:space="0" w:color="000000"/>
              <w:left w:val="single" w:sz="4" w:space="0" w:color="000000"/>
            </w:tcBorders>
            <w:shd w:val="clear" w:color="auto" w:fill="auto"/>
            <w:tcMar>
              <w:top w:w="0" w:type="dxa"/>
              <w:bottom w:w="0" w:type="dxa"/>
            </w:tcMar>
            <w:vAlign w:val="center"/>
          </w:tcPr>
          <w:p w14:paraId="33EA0A5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563" w:type="pct"/>
            <w:tcBorders>
              <w:top w:val="single" w:sz="4" w:space="0" w:color="000000"/>
              <w:left w:val="single" w:sz="4" w:space="0" w:color="000000"/>
            </w:tcBorders>
            <w:shd w:val="clear" w:color="auto" w:fill="auto"/>
            <w:tcMar>
              <w:top w:w="0" w:type="dxa"/>
              <w:bottom w:w="0" w:type="dxa"/>
            </w:tcMar>
            <w:vAlign w:val="center"/>
          </w:tcPr>
          <w:p w14:paraId="349BFAA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Manh</w:t>
            </w:r>
            <w:proofErr w:type="spellEnd"/>
          </w:p>
        </w:tc>
        <w:tc>
          <w:tcPr>
            <w:tcW w:w="1110" w:type="pct"/>
            <w:tcBorders>
              <w:top w:val="single" w:sz="4" w:space="0" w:color="000000"/>
              <w:left w:val="single" w:sz="4" w:space="0" w:color="000000"/>
            </w:tcBorders>
            <w:shd w:val="clear" w:color="auto" w:fill="auto"/>
            <w:tcMar>
              <w:top w:w="0" w:type="dxa"/>
              <w:bottom w:w="0" w:type="dxa"/>
            </w:tcMar>
            <w:vAlign w:val="center"/>
          </w:tcPr>
          <w:p w14:paraId="5EEAEDD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w:t>
            </w:r>
          </w:p>
        </w:tc>
        <w:tc>
          <w:tcPr>
            <w:tcW w:w="1049" w:type="pct"/>
            <w:tcBorders>
              <w:top w:val="single" w:sz="4" w:space="0" w:color="000000"/>
              <w:left w:val="single" w:sz="4" w:space="0" w:color="000000"/>
            </w:tcBorders>
            <w:shd w:val="clear" w:color="auto" w:fill="auto"/>
            <w:tcMar>
              <w:top w:w="0" w:type="dxa"/>
              <w:bottom w:w="0" w:type="dxa"/>
            </w:tcMar>
            <w:vAlign w:val="center"/>
          </w:tcPr>
          <w:p w14:paraId="75B26A6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2017</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A7E3F4"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77C0233" w14:textId="77777777" w:rsidTr="008603CC">
        <w:trPr>
          <w:cantSplit/>
        </w:trPr>
        <w:tc>
          <w:tcPr>
            <w:tcW w:w="354" w:type="pct"/>
            <w:tcBorders>
              <w:top w:val="single" w:sz="4" w:space="0" w:color="000000"/>
              <w:left w:val="single" w:sz="4" w:space="0" w:color="000000"/>
            </w:tcBorders>
            <w:shd w:val="clear" w:color="auto" w:fill="auto"/>
            <w:tcMar>
              <w:top w:w="0" w:type="dxa"/>
              <w:bottom w:w="0" w:type="dxa"/>
            </w:tcMar>
            <w:vAlign w:val="center"/>
          </w:tcPr>
          <w:p w14:paraId="3D92F93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563" w:type="pct"/>
            <w:tcBorders>
              <w:top w:val="single" w:sz="4" w:space="0" w:color="000000"/>
              <w:left w:val="single" w:sz="4" w:space="0" w:color="000000"/>
            </w:tcBorders>
            <w:shd w:val="clear" w:color="auto" w:fill="auto"/>
            <w:tcMar>
              <w:top w:w="0" w:type="dxa"/>
              <w:bottom w:w="0" w:type="dxa"/>
            </w:tcMar>
            <w:vAlign w:val="center"/>
          </w:tcPr>
          <w:p w14:paraId="4A6FA1F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Duan</w:t>
            </w:r>
            <w:proofErr w:type="spellEnd"/>
          </w:p>
        </w:tc>
        <w:tc>
          <w:tcPr>
            <w:tcW w:w="1110" w:type="pct"/>
            <w:tcBorders>
              <w:top w:val="single" w:sz="4" w:space="0" w:color="000000"/>
              <w:left w:val="single" w:sz="4" w:space="0" w:color="000000"/>
            </w:tcBorders>
            <w:shd w:val="clear" w:color="auto" w:fill="auto"/>
            <w:tcMar>
              <w:top w:w="0" w:type="dxa"/>
              <w:bottom w:w="0" w:type="dxa"/>
            </w:tcMar>
            <w:vAlign w:val="center"/>
          </w:tcPr>
          <w:p w14:paraId="37A4C17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49" w:type="pct"/>
            <w:tcBorders>
              <w:top w:val="single" w:sz="4" w:space="0" w:color="000000"/>
              <w:left w:val="single" w:sz="4" w:space="0" w:color="000000"/>
            </w:tcBorders>
            <w:shd w:val="clear" w:color="auto" w:fill="auto"/>
            <w:tcMar>
              <w:top w:w="0" w:type="dxa"/>
              <w:bottom w:w="0" w:type="dxa"/>
            </w:tcMar>
            <w:vAlign w:val="center"/>
          </w:tcPr>
          <w:p w14:paraId="469FCCE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2015</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8564E1"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78B5B19B" w14:textId="77777777" w:rsidTr="008603CC">
        <w:trPr>
          <w:cantSplit/>
        </w:trPr>
        <w:tc>
          <w:tcPr>
            <w:tcW w:w="354" w:type="pct"/>
            <w:tcBorders>
              <w:top w:val="single" w:sz="4" w:space="0" w:color="000000"/>
              <w:left w:val="single" w:sz="4" w:space="0" w:color="000000"/>
            </w:tcBorders>
            <w:shd w:val="clear" w:color="auto" w:fill="auto"/>
            <w:tcMar>
              <w:top w:w="0" w:type="dxa"/>
              <w:bottom w:w="0" w:type="dxa"/>
            </w:tcMar>
            <w:vAlign w:val="center"/>
          </w:tcPr>
          <w:p w14:paraId="7B6D3F1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3</w:t>
            </w:r>
          </w:p>
        </w:tc>
        <w:tc>
          <w:tcPr>
            <w:tcW w:w="1563" w:type="pct"/>
            <w:tcBorders>
              <w:top w:val="single" w:sz="4" w:space="0" w:color="000000"/>
              <w:left w:val="single" w:sz="4" w:space="0" w:color="000000"/>
            </w:tcBorders>
            <w:shd w:val="clear" w:color="auto" w:fill="auto"/>
            <w:tcMar>
              <w:top w:w="0" w:type="dxa"/>
              <w:bottom w:w="0" w:type="dxa"/>
            </w:tcMar>
            <w:vAlign w:val="center"/>
          </w:tcPr>
          <w:p w14:paraId="291AF42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Van Hoang</w:t>
            </w:r>
          </w:p>
        </w:tc>
        <w:tc>
          <w:tcPr>
            <w:tcW w:w="1110" w:type="pct"/>
            <w:tcBorders>
              <w:top w:val="single" w:sz="4" w:space="0" w:color="000000"/>
              <w:left w:val="single" w:sz="4" w:space="0" w:color="000000"/>
            </w:tcBorders>
            <w:shd w:val="clear" w:color="auto" w:fill="auto"/>
            <w:tcMar>
              <w:top w:w="0" w:type="dxa"/>
              <w:bottom w:w="0" w:type="dxa"/>
            </w:tcMar>
            <w:vAlign w:val="center"/>
          </w:tcPr>
          <w:p w14:paraId="0A166ED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49" w:type="pct"/>
            <w:tcBorders>
              <w:top w:val="single" w:sz="4" w:space="0" w:color="000000"/>
              <w:left w:val="single" w:sz="4" w:space="0" w:color="000000"/>
            </w:tcBorders>
            <w:shd w:val="clear" w:color="auto" w:fill="auto"/>
            <w:tcMar>
              <w:top w:w="0" w:type="dxa"/>
              <w:bottom w:w="0" w:type="dxa"/>
            </w:tcMar>
            <w:vAlign w:val="center"/>
          </w:tcPr>
          <w:p w14:paraId="19A6F7B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2017</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78DCA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731B5122" w14:textId="77777777" w:rsidTr="008603CC">
        <w:trPr>
          <w:cantSplit/>
        </w:trPr>
        <w:tc>
          <w:tcPr>
            <w:tcW w:w="354" w:type="pct"/>
            <w:tcBorders>
              <w:top w:val="single" w:sz="4" w:space="0" w:color="000000"/>
              <w:left w:val="single" w:sz="4" w:space="0" w:color="000000"/>
            </w:tcBorders>
            <w:shd w:val="clear" w:color="auto" w:fill="auto"/>
            <w:tcMar>
              <w:top w:w="0" w:type="dxa"/>
              <w:bottom w:w="0" w:type="dxa"/>
            </w:tcMar>
            <w:vAlign w:val="center"/>
          </w:tcPr>
          <w:p w14:paraId="6D6B775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563" w:type="pct"/>
            <w:tcBorders>
              <w:top w:val="single" w:sz="4" w:space="0" w:color="000000"/>
              <w:left w:val="single" w:sz="4" w:space="0" w:color="000000"/>
            </w:tcBorders>
            <w:shd w:val="clear" w:color="auto" w:fill="auto"/>
            <w:tcMar>
              <w:top w:w="0" w:type="dxa"/>
              <w:bottom w:w="0" w:type="dxa"/>
            </w:tcMar>
            <w:vAlign w:val="center"/>
          </w:tcPr>
          <w:p w14:paraId="4ECD9A4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Cu Van </w:t>
            </w:r>
            <w:proofErr w:type="spellStart"/>
            <w:r>
              <w:rPr>
                <w:rFonts w:ascii="Arial" w:hAnsi="Arial"/>
                <w:color w:val="010000"/>
                <w:sz w:val="20"/>
              </w:rPr>
              <w:t>Vinh</w:t>
            </w:r>
            <w:proofErr w:type="spellEnd"/>
          </w:p>
        </w:tc>
        <w:tc>
          <w:tcPr>
            <w:tcW w:w="1110" w:type="pct"/>
            <w:tcBorders>
              <w:top w:val="single" w:sz="4" w:space="0" w:color="000000"/>
              <w:left w:val="single" w:sz="4" w:space="0" w:color="000000"/>
            </w:tcBorders>
            <w:shd w:val="clear" w:color="auto" w:fill="auto"/>
            <w:tcMar>
              <w:top w:w="0" w:type="dxa"/>
              <w:bottom w:w="0" w:type="dxa"/>
            </w:tcMar>
            <w:vAlign w:val="center"/>
          </w:tcPr>
          <w:p w14:paraId="40A4314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1049" w:type="pct"/>
            <w:tcBorders>
              <w:top w:val="single" w:sz="4" w:space="0" w:color="000000"/>
              <w:left w:val="single" w:sz="4" w:space="0" w:color="000000"/>
            </w:tcBorders>
            <w:shd w:val="clear" w:color="auto" w:fill="auto"/>
            <w:tcMar>
              <w:top w:w="0" w:type="dxa"/>
              <w:bottom w:w="0" w:type="dxa"/>
            </w:tcMar>
            <w:vAlign w:val="center"/>
          </w:tcPr>
          <w:p w14:paraId="7603D71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2015</w:t>
            </w:r>
          </w:p>
        </w:tc>
        <w:tc>
          <w:tcPr>
            <w:tcW w:w="92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60A80A"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6C2F8B97" w14:textId="77777777" w:rsidTr="008603CC">
        <w:trPr>
          <w:cantSplit/>
        </w:trPr>
        <w:tc>
          <w:tcPr>
            <w:tcW w:w="3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48CD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9B3DB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Pham Anh Duc</w:t>
            </w:r>
          </w:p>
        </w:tc>
        <w:tc>
          <w:tcPr>
            <w:tcW w:w="11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B5ED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20AE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2010</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B97E4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bl>
    <w:p w14:paraId="770B1976" w14:textId="77777777" w:rsidR="00436AD1" w:rsidRPr="008603CC" w:rsidRDefault="007648FD" w:rsidP="008603CC">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1720"/>
        <w:gridCol w:w="1205"/>
        <w:gridCol w:w="4038"/>
        <w:gridCol w:w="1488"/>
      </w:tblGrid>
      <w:tr w:rsidR="00436AD1" w:rsidRPr="008603CC" w14:paraId="74F1B698" w14:textId="77777777" w:rsidTr="008603CC">
        <w:trPr>
          <w:cantSplit/>
        </w:trPr>
        <w:tc>
          <w:tcPr>
            <w:tcW w:w="314" w:type="pct"/>
            <w:shd w:val="clear" w:color="auto" w:fill="auto"/>
            <w:tcMar>
              <w:top w:w="0" w:type="dxa"/>
              <w:bottom w:w="0" w:type="dxa"/>
            </w:tcMar>
            <w:vAlign w:val="center"/>
          </w:tcPr>
          <w:p w14:paraId="7FDCBC9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954" w:type="pct"/>
            <w:shd w:val="clear" w:color="auto" w:fill="auto"/>
            <w:tcMar>
              <w:top w:w="0" w:type="dxa"/>
              <w:bottom w:w="0" w:type="dxa"/>
            </w:tcMar>
            <w:vAlign w:val="center"/>
          </w:tcPr>
          <w:p w14:paraId="523B453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668" w:type="pct"/>
            <w:shd w:val="clear" w:color="auto" w:fill="auto"/>
            <w:tcMar>
              <w:top w:w="0" w:type="dxa"/>
              <w:bottom w:w="0" w:type="dxa"/>
            </w:tcMar>
            <w:vAlign w:val="center"/>
          </w:tcPr>
          <w:p w14:paraId="46DB4BE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239" w:type="pct"/>
            <w:shd w:val="clear" w:color="auto" w:fill="auto"/>
            <w:tcMar>
              <w:top w:w="0" w:type="dxa"/>
              <w:bottom w:w="0" w:type="dxa"/>
            </w:tcMar>
            <w:vAlign w:val="center"/>
          </w:tcPr>
          <w:p w14:paraId="65FB156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825" w:type="pct"/>
            <w:shd w:val="clear" w:color="auto" w:fill="auto"/>
            <w:tcMar>
              <w:top w:w="0" w:type="dxa"/>
              <w:bottom w:w="0" w:type="dxa"/>
            </w:tcMar>
            <w:vAlign w:val="center"/>
          </w:tcPr>
          <w:p w14:paraId="6C72389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Approval rate</w:t>
            </w:r>
          </w:p>
        </w:tc>
      </w:tr>
      <w:tr w:rsidR="00436AD1" w:rsidRPr="008603CC" w14:paraId="47DF0FFE" w14:textId="77777777" w:rsidTr="008603CC">
        <w:trPr>
          <w:cantSplit/>
        </w:trPr>
        <w:tc>
          <w:tcPr>
            <w:tcW w:w="314" w:type="pct"/>
            <w:shd w:val="clear" w:color="auto" w:fill="auto"/>
            <w:tcMar>
              <w:top w:w="0" w:type="dxa"/>
              <w:bottom w:w="0" w:type="dxa"/>
            </w:tcMar>
            <w:vAlign w:val="center"/>
          </w:tcPr>
          <w:p w14:paraId="77F6D8D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54" w:type="pct"/>
            <w:shd w:val="clear" w:color="auto" w:fill="auto"/>
            <w:tcMar>
              <w:top w:w="0" w:type="dxa"/>
              <w:bottom w:w="0" w:type="dxa"/>
            </w:tcMar>
            <w:vAlign w:val="center"/>
          </w:tcPr>
          <w:p w14:paraId="53E947B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 /NQ-HDQT</w:t>
            </w:r>
          </w:p>
        </w:tc>
        <w:tc>
          <w:tcPr>
            <w:tcW w:w="668" w:type="pct"/>
            <w:shd w:val="clear" w:color="auto" w:fill="auto"/>
            <w:tcMar>
              <w:top w:w="0" w:type="dxa"/>
              <w:bottom w:w="0" w:type="dxa"/>
            </w:tcMar>
            <w:vAlign w:val="center"/>
          </w:tcPr>
          <w:p w14:paraId="3770CCF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2239" w:type="pct"/>
            <w:shd w:val="clear" w:color="auto" w:fill="auto"/>
            <w:tcMar>
              <w:top w:w="0" w:type="dxa"/>
              <w:bottom w:w="0" w:type="dxa"/>
            </w:tcMar>
            <w:vAlign w:val="center"/>
          </w:tcPr>
          <w:p w14:paraId="7D74BE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Regulation on decentralized management of organization, human resource management of Song Da Consulting JSC</w:t>
            </w:r>
          </w:p>
        </w:tc>
        <w:tc>
          <w:tcPr>
            <w:tcW w:w="825" w:type="pct"/>
            <w:shd w:val="clear" w:color="auto" w:fill="auto"/>
            <w:tcMar>
              <w:top w:w="0" w:type="dxa"/>
              <w:bottom w:w="0" w:type="dxa"/>
            </w:tcMar>
            <w:vAlign w:val="center"/>
          </w:tcPr>
          <w:p w14:paraId="02B973F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p w14:paraId="1FA2E95B" w14:textId="77777777" w:rsidR="00436AD1" w:rsidRPr="008603CC" w:rsidRDefault="00436AD1"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436AD1" w:rsidRPr="008603CC" w14:paraId="4AEBEEF0" w14:textId="77777777" w:rsidTr="008603CC">
        <w:trPr>
          <w:cantSplit/>
        </w:trPr>
        <w:tc>
          <w:tcPr>
            <w:tcW w:w="314" w:type="pct"/>
            <w:shd w:val="clear" w:color="auto" w:fill="auto"/>
            <w:tcMar>
              <w:top w:w="0" w:type="dxa"/>
              <w:bottom w:w="0" w:type="dxa"/>
            </w:tcMar>
            <w:vAlign w:val="center"/>
          </w:tcPr>
          <w:p w14:paraId="53755C2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954" w:type="pct"/>
            <w:shd w:val="clear" w:color="auto" w:fill="auto"/>
            <w:tcMar>
              <w:top w:w="0" w:type="dxa"/>
              <w:bottom w:w="0" w:type="dxa"/>
            </w:tcMar>
            <w:vAlign w:val="center"/>
          </w:tcPr>
          <w:p w14:paraId="585C94E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02/QD-HDQT</w:t>
            </w:r>
          </w:p>
        </w:tc>
        <w:tc>
          <w:tcPr>
            <w:tcW w:w="668" w:type="pct"/>
            <w:shd w:val="clear" w:color="auto" w:fill="auto"/>
            <w:tcMar>
              <w:top w:w="0" w:type="dxa"/>
              <w:bottom w:w="0" w:type="dxa"/>
            </w:tcMar>
            <w:vAlign w:val="center"/>
          </w:tcPr>
          <w:p w14:paraId="72C8B11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2239" w:type="pct"/>
            <w:shd w:val="clear" w:color="auto" w:fill="auto"/>
            <w:tcMar>
              <w:top w:w="0" w:type="dxa"/>
              <w:bottom w:w="0" w:type="dxa"/>
            </w:tcMar>
            <w:vAlign w:val="center"/>
          </w:tcPr>
          <w:p w14:paraId="183DA28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issuing the Regulation on decentralized management of organization, human resource management of Song Da Consulting JSC</w:t>
            </w:r>
          </w:p>
        </w:tc>
        <w:tc>
          <w:tcPr>
            <w:tcW w:w="825" w:type="pct"/>
            <w:shd w:val="clear" w:color="auto" w:fill="auto"/>
            <w:tcMar>
              <w:top w:w="0" w:type="dxa"/>
              <w:bottom w:w="0" w:type="dxa"/>
            </w:tcMar>
            <w:vAlign w:val="center"/>
          </w:tcPr>
          <w:p w14:paraId="0F910EA8"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62E4AD6" w14:textId="77777777" w:rsidTr="008603CC">
        <w:trPr>
          <w:cantSplit/>
        </w:trPr>
        <w:tc>
          <w:tcPr>
            <w:tcW w:w="314" w:type="pct"/>
            <w:shd w:val="clear" w:color="auto" w:fill="auto"/>
            <w:tcMar>
              <w:top w:w="0" w:type="dxa"/>
              <w:bottom w:w="0" w:type="dxa"/>
            </w:tcMar>
            <w:vAlign w:val="center"/>
          </w:tcPr>
          <w:p w14:paraId="583A57F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954" w:type="pct"/>
            <w:shd w:val="clear" w:color="auto" w:fill="auto"/>
            <w:tcMar>
              <w:top w:w="0" w:type="dxa"/>
              <w:bottom w:w="0" w:type="dxa"/>
            </w:tcMar>
            <w:vAlign w:val="center"/>
          </w:tcPr>
          <w:p w14:paraId="514D4BF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 /NQ-HDQT</w:t>
            </w:r>
          </w:p>
        </w:tc>
        <w:tc>
          <w:tcPr>
            <w:tcW w:w="668" w:type="pct"/>
            <w:shd w:val="clear" w:color="auto" w:fill="auto"/>
            <w:tcMar>
              <w:top w:w="0" w:type="dxa"/>
              <w:bottom w:w="0" w:type="dxa"/>
            </w:tcMar>
            <w:vAlign w:val="center"/>
          </w:tcPr>
          <w:p w14:paraId="1D68F7A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2239" w:type="pct"/>
            <w:shd w:val="clear" w:color="auto" w:fill="auto"/>
            <w:tcMar>
              <w:top w:w="0" w:type="dxa"/>
              <w:bottom w:w="0" w:type="dxa"/>
            </w:tcMar>
            <w:vAlign w:val="center"/>
          </w:tcPr>
          <w:p w14:paraId="5EF1E48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Regulation on decentralized quality management and technology of Song Da Consulting JSC</w:t>
            </w:r>
          </w:p>
        </w:tc>
        <w:tc>
          <w:tcPr>
            <w:tcW w:w="825" w:type="pct"/>
            <w:shd w:val="clear" w:color="auto" w:fill="auto"/>
            <w:tcMar>
              <w:top w:w="0" w:type="dxa"/>
              <w:bottom w:w="0" w:type="dxa"/>
            </w:tcMar>
            <w:vAlign w:val="center"/>
          </w:tcPr>
          <w:p w14:paraId="00DA3DCF"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p w14:paraId="4F81EB5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1E58D3C5" w14:textId="77777777" w:rsidTr="008603CC">
        <w:trPr>
          <w:cantSplit/>
        </w:trPr>
        <w:tc>
          <w:tcPr>
            <w:tcW w:w="314" w:type="pct"/>
            <w:shd w:val="clear" w:color="auto" w:fill="auto"/>
            <w:tcMar>
              <w:top w:w="0" w:type="dxa"/>
              <w:bottom w:w="0" w:type="dxa"/>
            </w:tcMar>
            <w:vAlign w:val="center"/>
          </w:tcPr>
          <w:p w14:paraId="78F9DE1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954" w:type="pct"/>
            <w:shd w:val="clear" w:color="auto" w:fill="auto"/>
            <w:tcMar>
              <w:top w:w="0" w:type="dxa"/>
              <w:bottom w:w="0" w:type="dxa"/>
            </w:tcMar>
            <w:vAlign w:val="center"/>
          </w:tcPr>
          <w:p w14:paraId="24C9025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04/QD-HDQT</w:t>
            </w:r>
          </w:p>
        </w:tc>
        <w:tc>
          <w:tcPr>
            <w:tcW w:w="668" w:type="pct"/>
            <w:shd w:val="clear" w:color="auto" w:fill="auto"/>
            <w:tcMar>
              <w:top w:w="0" w:type="dxa"/>
              <w:bottom w:w="0" w:type="dxa"/>
            </w:tcMar>
            <w:vAlign w:val="center"/>
          </w:tcPr>
          <w:p w14:paraId="4E6BF7F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2239" w:type="pct"/>
            <w:shd w:val="clear" w:color="auto" w:fill="auto"/>
            <w:tcMar>
              <w:top w:w="0" w:type="dxa"/>
              <w:bottom w:w="0" w:type="dxa"/>
            </w:tcMar>
            <w:vAlign w:val="center"/>
          </w:tcPr>
          <w:p w14:paraId="1F1453D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issuing the Regulation on decentralized quality management and technology of Song Da Consulting JSC</w:t>
            </w:r>
          </w:p>
        </w:tc>
        <w:tc>
          <w:tcPr>
            <w:tcW w:w="825" w:type="pct"/>
            <w:shd w:val="clear" w:color="auto" w:fill="auto"/>
            <w:tcMar>
              <w:top w:w="0" w:type="dxa"/>
              <w:bottom w:w="0" w:type="dxa"/>
            </w:tcMar>
            <w:vAlign w:val="center"/>
          </w:tcPr>
          <w:p w14:paraId="69E2014D"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EB8C3A3" w14:textId="77777777" w:rsidTr="008603CC">
        <w:trPr>
          <w:cantSplit/>
        </w:trPr>
        <w:tc>
          <w:tcPr>
            <w:tcW w:w="314" w:type="pct"/>
            <w:shd w:val="clear" w:color="auto" w:fill="auto"/>
            <w:tcMar>
              <w:top w:w="0" w:type="dxa"/>
              <w:bottom w:w="0" w:type="dxa"/>
            </w:tcMar>
            <w:vAlign w:val="center"/>
          </w:tcPr>
          <w:p w14:paraId="50C0FC8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954" w:type="pct"/>
            <w:shd w:val="clear" w:color="auto" w:fill="auto"/>
            <w:tcMar>
              <w:top w:w="0" w:type="dxa"/>
              <w:bottom w:w="0" w:type="dxa"/>
            </w:tcMar>
            <w:vAlign w:val="center"/>
          </w:tcPr>
          <w:p w14:paraId="16A4268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 /NQ-HDQT</w:t>
            </w:r>
          </w:p>
        </w:tc>
        <w:tc>
          <w:tcPr>
            <w:tcW w:w="668" w:type="pct"/>
            <w:shd w:val="clear" w:color="auto" w:fill="auto"/>
            <w:tcMar>
              <w:top w:w="0" w:type="dxa"/>
              <w:bottom w:w="0" w:type="dxa"/>
            </w:tcMar>
            <w:vAlign w:val="center"/>
          </w:tcPr>
          <w:p w14:paraId="3266C2F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2239" w:type="pct"/>
            <w:shd w:val="clear" w:color="auto" w:fill="auto"/>
            <w:tcMar>
              <w:top w:w="0" w:type="dxa"/>
              <w:bottom w:w="0" w:type="dxa"/>
            </w:tcMar>
            <w:vAlign w:val="center"/>
          </w:tcPr>
          <w:p w14:paraId="2B5240D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budget for emulation and reward activities in 2022 and Tet holiday support for the Year of the Cat 2023 for some cases</w:t>
            </w:r>
          </w:p>
        </w:tc>
        <w:tc>
          <w:tcPr>
            <w:tcW w:w="825" w:type="pct"/>
            <w:shd w:val="clear" w:color="auto" w:fill="auto"/>
            <w:tcMar>
              <w:top w:w="0" w:type="dxa"/>
              <w:bottom w:w="0" w:type="dxa"/>
            </w:tcMar>
            <w:vAlign w:val="center"/>
          </w:tcPr>
          <w:p w14:paraId="0D8F54E6"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AF3A2C9" w14:textId="77777777" w:rsidTr="008603CC">
        <w:trPr>
          <w:cantSplit/>
        </w:trPr>
        <w:tc>
          <w:tcPr>
            <w:tcW w:w="314" w:type="pct"/>
            <w:shd w:val="clear" w:color="auto" w:fill="auto"/>
            <w:tcMar>
              <w:top w:w="0" w:type="dxa"/>
              <w:bottom w:w="0" w:type="dxa"/>
            </w:tcMar>
            <w:vAlign w:val="center"/>
          </w:tcPr>
          <w:p w14:paraId="2136140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954" w:type="pct"/>
            <w:shd w:val="clear" w:color="auto" w:fill="auto"/>
            <w:tcMar>
              <w:top w:w="0" w:type="dxa"/>
              <w:bottom w:w="0" w:type="dxa"/>
            </w:tcMar>
            <w:vAlign w:val="center"/>
          </w:tcPr>
          <w:p w14:paraId="32AAA21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/NQ-HDQT</w:t>
            </w:r>
          </w:p>
        </w:tc>
        <w:tc>
          <w:tcPr>
            <w:tcW w:w="668" w:type="pct"/>
            <w:shd w:val="clear" w:color="auto" w:fill="auto"/>
            <w:tcMar>
              <w:top w:w="0" w:type="dxa"/>
              <w:bottom w:w="0" w:type="dxa"/>
            </w:tcMar>
            <w:vAlign w:val="center"/>
          </w:tcPr>
          <w:p w14:paraId="57190E8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239" w:type="pct"/>
            <w:shd w:val="clear" w:color="auto" w:fill="auto"/>
            <w:tcMar>
              <w:top w:w="0" w:type="dxa"/>
              <w:bottom w:w="0" w:type="dxa"/>
            </w:tcMar>
            <w:vAlign w:val="center"/>
          </w:tcPr>
          <w:p w14:paraId="774EC6B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meeting of the Board of Director in Q1/2023</w:t>
            </w:r>
          </w:p>
        </w:tc>
        <w:tc>
          <w:tcPr>
            <w:tcW w:w="825" w:type="pct"/>
            <w:shd w:val="clear" w:color="auto" w:fill="auto"/>
            <w:tcMar>
              <w:top w:w="0" w:type="dxa"/>
              <w:bottom w:w="0" w:type="dxa"/>
            </w:tcMar>
            <w:vAlign w:val="center"/>
          </w:tcPr>
          <w:p w14:paraId="70850A93" w14:textId="3C7E57A8"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48933A67" w14:textId="77777777" w:rsidTr="008603CC">
        <w:trPr>
          <w:cantSplit/>
        </w:trPr>
        <w:tc>
          <w:tcPr>
            <w:tcW w:w="314" w:type="pct"/>
            <w:shd w:val="clear" w:color="auto" w:fill="auto"/>
            <w:tcMar>
              <w:top w:w="0" w:type="dxa"/>
              <w:bottom w:w="0" w:type="dxa"/>
            </w:tcMar>
            <w:vAlign w:val="center"/>
          </w:tcPr>
          <w:p w14:paraId="2FB8DCC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954" w:type="pct"/>
            <w:shd w:val="clear" w:color="auto" w:fill="auto"/>
            <w:tcMar>
              <w:top w:w="0" w:type="dxa"/>
              <w:bottom w:w="0" w:type="dxa"/>
            </w:tcMar>
            <w:vAlign w:val="center"/>
          </w:tcPr>
          <w:p w14:paraId="61F98285" w14:textId="77777777" w:rsidR="00436AD1" w:rsidRPr="008603CC" w:rsidRDefault="00436AD1"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3C11212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239" w:type="pct"/>
            <w:shd w:val="clear" w:color="auto" w:fill="auto"/>
            <w:tcMar>
              <w:top w:w="0" w:type="dxa"/>
              <w:bottom w:w="0" w:type="dxa"/>
            </w:tcMar>
            <w:vAlign w:val="center"/>
          </w:tcPr>
          <w:p w14:paraId="783294A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Meeting Minutes of the Board of Directors in Q1/2023</w:t>
            </w:r>
          </w:p>
        </w:tc>
        <w:tc>
          <w:tcPr>
            <w:tcW w:w="825" w:type="pct"/>
            <w:shd w:val="clear" w:color="auto" w:fill="auto"/>
            <w:tcMar>
              <w:top w:w="0" w:type="dxa"/>
              <w:bottom w:w="0" w:type="dxa"/>
            </w:tcMar>
            <w:vAlign w:val="center"/>
          </w:tcPr>
          <w:p w14:paraId="477E0504"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4888273" w14:textId="77777777" w:rsidTr="008603CC">
        <w:trPr>
          <w:cantSplit/>
        </w:trPr>
        <w:tc>
          <w:tcPr>
            <w:tcW w:w="314" w:type="pct"/>
            <w:shd w:val="clear" w:color="auto" w:fill="auto"/>
            <w:tcMar>
              <w:top w:w="0" w:type="dxa"/>
              <w:bottom w:w="0" w:type="dxa"/>
            </w:tcMar>
            <w:vAlign w:val="center"/>
          </w:tcPr>
          <w:p w14:paraId="533453F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954" w:type="pct"/>
            <w:shd w:val="clear" w:color="auto" w:fill="auto"/>
            <w:tcMar>
              <w:top w:w="0" w:type="dxa"/>
              <w:bottom w:w="0" w:type="dxa"/>
            </w:tcMar>
            <w:vAlign w:val="center"/>
          </w:tcPr>
          <w:p w14:paraId="1986F13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07/CTCT -HDQT</w:t>
            </w:r>
          </w:p>
        </w:tc>
        <w:tc>
          <w:tcPr>
            <w:tcW w:w="668" w:type="pct"/>
            <w:shd w:val="clear" w:color="auto" w:fill="auto"/>
            <w:tcMar>
              <w:top w:w="0" w:type="dxa"/>
              <w:bottom w:w="0" w:type="dxa"/>
            </w:tcMar>
            <w:vAlign w:val="center"/>
          </w:tcPr>
          <w:p w14:paraId="68DFCE4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239" w:type="pct"/>
            <w:shd w:val="clear" w:color="auto" w:fill="auto"/>
            <w:tcMar>
              <w:top w:w="0" w:type="dxa"/>
              <w:bottom w:w="0" w:type="dxa"/>
            </w:tcMar>
            <w:vAlign w:val="center"/>
          </w:tcPr>
          <w:p w14:paraId="5518C2C9" w14:textId="4883F9E3"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Working program of the Board of Directors of Song Da Consulting JSC in 2023</w:t>
            </w:r>
          </w:p>
        </w:tc>
        <w:tc>
          <w:tcPr>
            <w:tcW w:w="825" w:type="pct"/>
            <w:shd w:val="clear" w:color="auto" w:fill="auto"/>
            <w:tcMar>
              <w:top w:w="0" w:type="dxa"/>
              <w:bottom w:w="0" w:type="dxa"/>
            </w:tcMar>
            <w:vAlign w:val="center"/>
          </w:tcPr>
          <w:p w14:paraId="31F58F55"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045760E" w14:textId="77777777" w:rsidTr="008603CC">
        <w:trPr>
          <w:cantSplit/>
        </w:trPr>
        <w:tc>
          <w:tcPr>
            <w:tcW w:w="314" w:type="pct"/>
            <w:shd w:val="clear" w:color="auto" w:fill="auto"/>
            <w:tcMar>
              <w:top w:w="0" w:type="dxa"/>
              <w:bottom w:w="0" w:type="dxa"/>
            </w:tcMar>
            <w:vAlign w:val="center"/>
          </w:tcPr>
          <w:p w14:paraId="7401560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954" w:type="pct"/>
            <w:shd w:val="clear" w:color="auto" w:fill="auto"/>
            <w:tcMar>
              <w:top w:w="0" w:type="dxa"/>
              <w:bottom w:w="0" w:type="dxa"/>
            </w:tcMar>
            <w:vAlign w:val="center"/>
          </w:tcPr>
          <w:p w14:paraId="724F66F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08/BC-HDQT</w:t>
            </w:r>
          </w:p>
        </w:tc>
        <w:tc>
          <w:tcPr>
            <w:tcW w:w="668" w:type="pct"/>
            <w:shd w:val="clear" w:color="auto" w:fill="auto"/>
            <w:tcMar>
              <w:top w:w="0" w:type="dxa"/>
              <w:bottom w:w="0" w:type="dxa"/>
            </w:tcMar>
            <w:vAlign w:val="center"/>
          </w:tcPr>
          <w:p w14:paraId="6B2D488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239" w:type="pct"/>
            <w:shd w:val="clear" w:color="auto" w:fill="auto"/>
            <w:tcMar>
              <w:top w:w="0" w:type="dxa"/>
              <w:bottom w:w="0" w:type="dxa"/>
            </w:tcMar>
            <w:vAlign w:val="center"/>
          </w:tcPr>
          <w:p w14:paraId="43442B3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corporate governance status of Song Da Consulting JSC in 2022 (with full information)</w:t>
            </w:r>
          </w:p>
        </w:tc>
        <w:tc>
          <w:tcPr>
            <w:tcW w:w="825" w:type="pct"/>
            <w:shd w:val="clear" w:color="auto" w:fill="auto"/>
            <w:tcMar>
              <w:top w:w="0" w:type="dxa"/>
              <w:bottom w:w="0" w:type="dxa"/>
            </w:tcMar>
            <w:vAlign w:val="center"/>
          </w:tcPr>
          <w:p w14:paraId="351275FF" w14:textId="14029A78"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6E20888E" w14:textId="77777777" w:rsidTr="008603CC">
        <w:trPr>
          <w:cantSplit/>
        </w:trPr>
        <w:tc>
          <w:tcPr>
            <w:tcW w:w="314" w:type="pct"/>
            <w:shd w:val="clear" w:color="auto" w:fill="auto"/>
            <w:tcMar>
              <w:top w:w="0" w:type="dxa"/>
              <w:bottom w:w="0" w:type="dxa"/>
            </w:tcMar>
            <w:vAlign w:val="center"/>
          </w:tcPr>
          <w:p w14:paraId="23CEB65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954" w:type="pct"/>
            <w:shd w:val="clear" w:color="auto" w:fill="auto"/>
            <w:tcMar>
              <w:top w:w="0" w:type="dxa"/>
              <w:bottom w:w="0" w:type="dxa"/>
            </w:tcMar>
            <w:vAlign w:val="center"/>
          </w:tcPr>
          <w:p w14:paraId="4C3573A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09/BC-HDQT</w:t>
            </w:r>
          </w:p>
        </w:tc>
        <w:tc>
          <w:tcPr>
            <w:tcW w:w="668" w:type="pct"/>
            <w:shd w:val="clear" w:color="auto" w:fill="auto"/>
            <w:tcMar>
              <w:top w:w="0" w:type="dxa"/>
              <w:bottom w:w="0" w:type="dxa"/>
            </w:tcMar>
            <w:vAlign w:val="center"/>
          </w:tcPr>
          <w:p w14:paraId="39A3B8C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239" w:type="pct"/>
            <w:shd w:val="clear" w:color="auto" w:fill="auto"/>
            <w:tcMar>
              <w:top w:w="0" w:type="dxa"/>
              <w:bottom w:w="0" w:type="dxa"/>
            </w:tcMar>
            <w:vAlign w:val="center"/>
          </w:tcPr>
          <w:p w14:paraId="58F4403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corporate governance status of Song Da Consulting JSC in 2022 (without personal information)</w:t>
            </w:r>
          </w:p>
        </w:tc>
        <w:tc>
          <w:tcPr>
            <w:tcW w:w="825" w:type="pct"/>
            <w:shd w:val="clear" w:color="auto" w:fill="auto"/>
            <w:tcMar>
              <w:top w:w="0" w:type="dxa"/>
              <w:bottom w:w="0" w:type="dxa"/>
            </w:tcMar>
            <w:vAlign w:val="center"/>
          </w:tcPr>
          <w:p w14:paraId="2D88A4A1" w14:textId="0DBD80C1"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53EF405" w14:textId="77777777" w:rsidTr="008603CC">
        <w:trPr>
          <w:cantSplit/>
        </w:trPr>
        <w:tc>
          <w:tcPr>
            <w:tcW w:w="314" w:type="pct"/>
            <w:shd w:val="clear" w:color="auto" w:fill="auto"/>
            <w:tcMar>
              <w:top w:w="0" w:type="dxa"/>
              <w:bottom w:w="0" w:type="dxa"/>
            </w:tcMar>
            <w:vAlign w:val="center"/>
          </w:tcPr>
          <w:p w14:paraId="7123A82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954" w:type="pct"/>
            <w:shd w:val="clear" w:color="auto" w:fill="auto"/>
            <w:tcMar>
              <w:top w:w="0" w:type="dxa"/>
              <w:bottom w:w="0" w:type="dxa"/>
            </w:tcMar>
            <w:vAlign w:val="center"/>
          </w:tcPr>
          <w:p w14:paraId="7FF6775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10/CV-HDQT</w:t>
            </w:r>
          </w:p>
        </w:tc>
        <w:tc>
          <w:tcPr>
            <w:tcW w:w="668" w:type="pct"/>
            <w:shd w:val="clear" w:color="auto" w:fill="auto"/>
            <w:tcMar>
              <w:top w:w="0" w:type="dxa"/>
              <w:bottom w:w="0" w:type="dxa"/>
            </w:tcMar>
            <w:vAlign w:val="center"/>
          </w:tcPr>
          <w:p w14:paraId="2D4C639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2239" w:type="pct"/>
            <w:shd w:val="clear" w:color="auto" w:fill="auto"/>
            <w:tcMar>
              <w:top w:w="0" w:type="dxa"/>
              <w:bottom w:w="0" w:type="dxa"/>
            </w:tcMar>
            <w:vAlign w:val="center"/>
          </w:tcPr>
          <w:p w14:paraId="6694CFB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 Dispatch on marketing, bidding, job seeking solutions of the Company in 2023</w:t>
            </w:r>
          </w:p>
        </w:tc>
        <w:tc>
          <w:tcPr>
            <w:tcW w:w="825" w:type="pct"/>
            <w:shd w:val="clear" w:color="auto" w:fill="auto"/>
            <w:tcMar>
              <w:top w:w="0" w:type="dxa"/>
              <w:bottom w:w="0" w:type="dxa"/>
            </w:tcMar>
            <w:vAlign w:val="center"/>
          </w:tcPr>
          <w:p w14:paraId="75F0E2E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26B1015F" w14:textId="77777777" w:rsidTr="008603CC">
        <w:trPr>
          <w:cantSplit/>
        </w:trPr>
        <w:tc>
          <w:tcPr>
            <w:tcW w:w="314" w:type="pct"/>
            <w:shd w:val="clear" w:color="auto" w:fill="auto"/>
            <w:tcMar>
              <w:top w:w="0" w:type="dxa"/>
              <w:bottom w:w="0" w:type="dxa"/>
            </w:tcMar>
            <w:vAlign w:val="center"/>
          </w:tcPr>
          <w:p w14:paraId="4B242DC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954" w:type="pct"/>
            <w:shd w:val="clear" w:color="auto" w:fill="auto"/>
            <w:tcMar>
              <w:top w:w="0" w:type="dxa"/>
              <w:bottom w:w="0" w:type="dxa"/>
            </w:tcMar>
            <w:vAlign w:val="center"/>
          </w:tcPr>
          <w:p w14:paraId="45FCC31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11/VB- HDQT</w:t>
            </w:r>
          </w:p>
        </w:tc>
        <w:tc>
          <w:tcPr>
            <w:tcW w:w="668" w:type="pct"/>
            <w:shd w:val="clear" w:color="auto" w:fill="auto"/>
            <w:tcMar>
              <w:top w:w="0" w:type="dxa"/>
              <w:bottom w:w="0" w:type="dxa"/>
            </w:tcMar>
            <w:vAlign w:val="center"/>
          </w:tcPr>
          <w:p w14:paraId="0CD64CF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08, 2023</w:t>
            </w:r>
          </w:p>
        </w:tc>
        <w:tc>
          <w:tcPr>
            <w:tcW w:w="2239" w:type="pct"/>
            <w:shd w:val="clear" w:color="auto" w:fill="auto"/>
            <w:tcMar>
              <w:top w:w="0" w:type="dxa"/>
              <w:bottom w:w="0" w:type="dxa"/>
            </w:tcMar>
            <w:vAlign w:val="center"/>
          </w:tcPr>
          <w:p w14:paraId="145344E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 Dispatch on deploying relevant contents for Construction Technology Experiment Center of Song Da</w:t>
            </w:r>
          </w:p>
        </w:tc>
        <w:tc>
          <w:tcPr>
            <w:tcW w:w="825" w:type="pct"/>
            <w:shd w:val="clear" w:color="auto" w:fill="auto"/>
            <w:tcMar>
              <w:top w:w="0" w:type="dxa"/>
              <w:bottom w:w="0" w:type="dxa"/>
            </w:tcMar>
            <w:vAlign w:val="center"/>
          </w:tcPr>
          <w:p w14:paraId="5986E2A0"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1B41BEA0" w14:textId="77777777" w:rsidTr="008603CC">
        <w:trPr>
          <w:cantSplit/>
        </w:trPr>
        <w:tc>
          <w:tcPr>
            <w:tcW w:w="314" w:type="pct"/>
            <w:shd w:val="clear" w:color="auto" w:fill="auto"/>
            <w:tcMar>
              <w:top w:w="0" w:type="dxa"/>
              <w:bottom w:w="0" w:type="dxa"/>
            </w:tcMar>
            <w:vAlign w:val="center"/>
          </w:tcPr>
          <w:p w14:paraId="6F8E6CE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954" w:type="pct"/>
            <w:shd w:val="clear" w:color="auto" w:fill="auto"/>
            <w:tcMar>
              <w:top w:w="0" w:type="dxa"/>
              <w:bottom w:w="0" w:type="dxa"/>
            </w:tcMar>
            <w:vAlign w:val="center"/>
          </w:tcPr>
          <w:p w14:paraId="45F4E07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 /NQ-HDQT</w:t>
            </w:r>
          </w:p>
        </w:tc>
        <w:tc>
          <w:tcPr>
            <w:tcW w:w="668" w:type="pct"/>
            <w:shd w:val="clear" w:color="auto" w:fill="auto"/>
            <w:tcMar>
              <w:top w:w="0" w:type="dxa"/>
              <w:bottom w:w="0" w:type="dxa"/>
            </w:tcMar>
            <w:vAlign w:val="center"/>
          </w:tcPr>
          <w:p w14:paraId="5E54FDF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2239" w:type="pct"/>
            <w:shd w:val="clear" w:color="auto" w:fill="auto"/>
            <w:tcMar>
              <w:top w:w="0" w:type="dxa"/>
              <w:bottom w:w="0" w:type="dxa"/>
            </w:tcMar>
            <w:vAlign w:val="center"/>
          </w:tcPr>
          <w:p w14:paraId="7D9EDAE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finalization of Management Costs for the Bloc of Offices and Departments of the Company in 2022</w:t>
            </w:r>
          </w:p>
        </w:tc>
        <w:tc>
          <w:tcPr>
            <w:tcW w:w="825" w:type="pct"/>
            <w:shd w:val="clear" w:color="auto" w:fill="auto"/>
            <w:tcMar>
              <w:top w:w="0" w:type="dxa"/>
              <w:bottom w:w="0" w:type="dxa"/>
            </w:tcMar>
            <w:vAlign w:val="center"/>
          </w:tcPr>
          <w:p w14:paraId="2FC45D73" w14:textId="584B13D8"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3E4C433" w14:textId="77777777" w:rsidTr="008603CC">
        <w:trPr>
          <w:cantSplit/>
        </w:trPr>
        <w:tc>
          <w:tcPr>
            <w:tcW w:w="314" w:type="pct"/>
            <w:shd w:val="clear" w:color="auto" w:fill="auto"/>
            <w:tcMar>
              <w:top w:w="0" w:type="dxa"/>
              <w:bottom w:w="0" w:type="dxa"/>
            </w:tcMar>
            <w:vAlign w:val="center"/>
          </w:tcPr>
          <w:p w14:paraId="443ABC4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954" w:type="pct"/>
            <w:shd w:val="clear" w:color="auto" w:fill="auto"/>
            <w:tcMar>
              <w:top w:w="0" w:type="dxa"/>
              <w:bottom w:w="0" w:type="dxa"/>
            </w:tcMar>
            <w:vAlign w:val="center"/>
          </w:tcPr>
          <w:p w14:paraId="1C565D9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 /NQ-HDQT</w:t>
            </w:r>
          </w:p>
        </w:tc>
        <w:tc>
          <w:tcPr>
            <w:tcW w:w="668" w:type="pct"/>
            <w:shd w:val="clear" w:color="auto" w:fill="auto"/>
            <w:tcMar>
              <w:top w:w="0" w:type="dxa"/>
              <w:bottom w:w="0" w:type="dxa"/>
            </w:tcMar>
            <w:vAlign w:val="center"/>
          </w:tcPr>
          <w:p w14:paraId="38523E1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2239" w:type="pct"/>
            <w:shd w:val="clear" w:color="auto" w:fill="auto"/>
            <w:tcMar>
              <w:top w:w="0" w:type="dxa"/>
              <w:bottom w:w="0" w:type="dxa"/>
            </w:tcMar>
            <w:vAlign w:val="center"/>
          </w:tcPr>
          <w:p w14:paraId="4625652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finalization of Management Costs for the Bloc of Offices and Departments of the Company in 2023</w:t>
            </w:r>
          </w:p>
        </w:tc>
        <w:tc>
          <w:tcPr>
            <w:tcW w:w="825" w:type="pct"/>
            <w:shd w:val="clear" w:color="auto" w:fill="auto"/>
            <w:tcMar>
              <w:top w:w="0" w:type="dxa"/>
              <w:bottom w:w="0" w:type="dxa"/>
            </w:tcMar>
            <w:vAlign w:val="center"/>
          </w:tcPr>
          <w:p w14:paraId="1E9BA3B9" w14:textId="2135E430"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5CACB27" w14:textId="77777777" w:rsidTr="008603CC">
        <w:trPr>
          <w:cantSplit/>
        </w:trPr>
        <w:tc>
          <w:tcPr>
            <w:tcW w:w="314" w:type="pct"/>
            <w:shd w:val="clear" w:color="auto" w:fill="auto"/>
            <w:tcMar>
              <w:top w:w="0" w:type="dxa"/>
              <w:bottom w:w="0" w:type="dxa"/>
            </w:tcMar>
            <w:vAlign w:val="center"/>
          </w:tcPr>
          <w:p w14:paraId="0A47CA1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954" w:type="pct"/>
            <w:shd w:val="clear" w:color="auto" w:fill="auto"/>
            <w:tcMar>
              <w:top w:w="0" w:type="dxa"/>
              <w:bottom w:w="0" w:type="dxa"/>
            </w:tcMar>
            <w:vAlign w:val="center"/>
          </w:tcPr>
          <w:p w14:paraId="7F21C8D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14/VB- HDQT</w:t>
            </w:r>
          </w:p>
        </w:tc>
        <w:tc>
          <w:tcPr>
            <w:tcW w:w="668" w:type="pct"/>
            <w:shd w:val="clear" w:color="auto" w:fill="auto"/>
            <w:tcMar>
              <w:top w:w="0" w:type="dxa"/>
              <w:bottom w:w="0" w:type="dxa"/>
            </w:tcMar>
            <w:vAlign w:val="center"/>
          </w:tcPr>
          <w:p w14:paraId="4E221E0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2239" w:type="pct"/>
            <w:shd w:val="clear" w:color="auto" w:fill="auto"/>
            <w:tcMar>
              <w:top w:w="0" w:type="dxa"/>
              <w:bottom w:w="0" w:type="dxa"/>
            </w:tcMar>
            <w:vAlign w:val="center"/>
          </w:tcPr>
          <w:p w14:paraId="0DE677D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 Dispatch on implementing the Board of Directors’ report on the results of Construction Survey Inspection</w:t>
            </w:r>
          </w:p>
        </w:tc>
        <w:tc>
          <w:tcPr>
            <w:tcW w:w="825" w:type="pct"/>
            <w:shd w:val="clear" w:color="auto" w:fill="auto"/>
            <w:tcMar>
              <w:top w:w="0" w:type="dxa"/>
              <w:bottom w:w="0" w:type="dxa"/>
            </w:tcMar>
            <w:vAlign w:val="center"/>
          </w:tcPr>
          <w:p w14:paraId="5D912F2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7EADC24F" w14:textId="77777777" w:rsidTr="008603CC">
        <w:trPr>
          <w:cantSplit/>
        </w:trPr>
        <w:tc>
          <w:tcPr>
            <w:tcW w:w="314" w:type="pct"/>
            <w:shd w:val="clear" w:color="auto" w:fill="auto"/>
            <w:tcMar>
              <w:top w:w="0" w:type="dxa"/>
              <w:bottom w:w="0" w:type="dxa"/>
            </w:tcMar>
            <w:vAlign w:val="center"/>
          </w:tcPr>
          <w:p w14:paraId="6FE064C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954" w:type="pct"/>
            <w:shd w:val="clear" w:color="auto" w:fill="auto"/>
            <w:tcMar>
              <w:top w:w="0" w:type="dxa"/>
              <w:bottom w:w="0" w:type="dxa"/>
            </w:tcMar>
            <w:vAlign w:val="center"/>
          </w:tcPr>
          <w:p w14:paraId="0E87A07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15/VB- HDQT</w:t>
            </w:r>
          </w:p>
        </w:tc>
        <w:tc>
          <w:tcPr>
            <w:tcW w:w="668" w:type="pct"/>
            <w:shd w:val="clear" w:color="auto" w:fill="auto"/>
            <w:tcMar>
              <w:top w:w="0" w:type="dxa"/>
              <w:bottom w:w="0" w:type="dxa"/>
            </w:tcMar>
            <w:vAlign w:val="center"/>
          </w:tcPr>
          <w:p w14:paraId="0424555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2239" w:type="pct"/>
            <w:shd w:val="clear" w:color="auto" w:fill="auto"/>
            <w:tcMar>
              <w:top w:w="0" w:type="dxa"/>
              <w:bottom w:w="0" w:type="dxa"/>
            </w:tcMar>
            <w:vAlign w:val="center"/>
          </w:tcPr>
          <w:p w14:paraId="00EACF7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 Dispatch on organizing the inspection on production and business activities of Song Da Urban And Rural Development Joint Stock Company</w:t>
            </w:r>
          </w:p>
        </w:tc>
        <w:tc>
          <w:tcPr>
            <w:tcW w:w="825" w:type="pct"/>
            <w:shd w:val="clear" w:color="auto" w:fill="auto"/>
            <w:tcMar>
              <w:top w:w="0" w:type="dxa"/>
              <w:bottom w:w="0" w:type="dxa"/>
            </w:tcMar>
            <w:vAlign w:val="center"/>
          </w:tcPr>
          <w:p w14:paraId="4B25A813"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E56CBB6" w14:textId="77777777" w:rsidTr="008603CC">
        <w:trPr>
          <w:cantSplit/>
        </w:trPr>
        <w:tc>
          <w:tcPr>
            <w:tcW w:w="314" w:type="pct"/>
            <w:shd w:val="clear" w:color="auto" w:fill="auto"/>
            <w:tcMar>
              <w:top w:w="0" w:type="dxa"/>
              <w:bottom w:w="0" w:type="dxa"/>
            </w:tcMar>
            <w:vAlign w:val="center"/>
          </w:tcPr>
          <w:p w14:paraId="6B043B1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954" w:type="pct"/>
            <w:shd w:val="clear" w:color="auto" w:fill="auto"/>
            <w:tcMar>
              <w:top w:w="0" w:type="dxa"/>
              <w:bottom w:w="0" w:type="dxa"/>
            </w:tcMar>
            <w:vAlign w:val="center"/>
          </w:tcPr>
          <w:p w14:paraId="1C5C053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 /NQ-HDQT</w:t>
            </w:r>
          </w:p>
        </w:tc>
        <w:tc>
          <w:tcPr>
            <w:tcW w:w="668" w:type="pct"/>
            <w:shd w:val="clear" w:color="auto" w:fill="auto"/>
            <w:tcMar>
              <w:top w:w="0" w:type="dxa"/>
              <w:bottom w:w="0" w:type="dxa"/>
            </w:tcMar>
            <w:vAlign w:val="center"/>
          </w:tcPr>
          <w:p w14:paraId="11413F2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0F1FFCF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Feasibility Report on the new 630kVA - 22/0.4kV transformer station for power supply to House G9 and GIO to replace the old transformer station at House G9 - Song Da Consulting JSC</w:t>
            </w:r>
          </w:p>
        </w:tc>
        <w:tc>
          <w:tcPr>
            <w:tcW w:w="825" w:type="pct"/>
            <w:shd w:val="clear" w:color="auto" w:fill="auto"/>
            <w:tcMar>
              <w:top w:w="0" w:type="dxa"/>
              <w:bottom w:w="0" w:type="dxa"/>
            </w:tcMar>
            <w:vAlign w:val="center"/>
          </w:tcPr>
          <w:p w14:paraId="5B08093A" w14:textId="3F1325CB"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B4A4ED3" w14:textId="77777777" w:rsidTr="008603CC">
        <w:trPr>
          <w:cantSplit/>
        </w:trPr>
        <w:tc>
          <w:tcPr>
            <w:tcW w:w="314" w:type="pct"/>
            <w:shd w:val="clear" w:color="auto" w:fill="auto"/>
            <w:tcMar>
              <w:top w:w="0" w:type="dxa"/>
              <w:bottom w:w="0" w:type="dxa"/>
            </w:tcMar>
            <w:vAlign w:val="center"/>
          </w:tcPr>
          <w:p w14:paraId="42D1F68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954" w:type="pct"/>
            <w:shd w:val="clear" w:color="auto" w:fill="auto"/>
            <w:tcMar>
              <w:top w:w="0" w:type="dxa"/>
              <w:bottom w:w="0" w:type="dxa"/>
            </w:tcMar>
            <w:vAlign w:val="center"/>
          </w:tcPr>
          <w:p w14:paraId="0BECA5F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 /NQ-HDQT</w:t>
            </w:r>
          </w:p>
        </w:tc>
        <w:tc>
          <w:tcPr>
            <w:tcW w:w="668" w:type="pct"/>
            <w:shd w:val="clear" w:color="auto" w:fill="auto"/>
            <w:tcMar>
              <w:top w:w="0" w:type="dxa"/>
              <w:bottom w:w="0" w:type="dxa"/>
            </w:tcMar>
            <w:vAlign w:val="center"/>
          </w:tcPr>
          <w:p w14:paraId="10A6C7C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694BAE4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principle for liquidating fixed assets</w:t>
            </w:r>
          </w:p>
        </w:tc>
        <w:tc>
          <w:tcPr>
            <w:tcW w:w="825" w:type="pct"/>
            <w:shd w:val="clear" w:color="auto" w:fill="auto"/>
            <w:tcMar>
              <w:top w:w="0" w:type="dxa"/>
              <w:bottom w:w="0" w:type="dxa"/>
            </w:tcMar>
            <w:vAlign w:val="center"/>
          </w:tcPr>
          <w:p w14:paraId="2EBD9D5A" w14:textId="2952CB9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7ACF4A2D" w14:textId="77777777" w:rsidTr="008603CC">
        <w:trPr>
          <w:cantSplit/>
        </w:trPr>
        <w:tc>
          <w:tcPr>
            <w:tcW w:w="314" w:type="pct"/>
            <w:shd w:val="clear" w:color="auto" w:fill="auto"/>
            <w:tcMar>
              <w:top w:w="0" w:type="dxa"/>
              <w:bottom w:w="0" w:type="dxa"/>
            </w:tcMar>
            <w:vAlign w:val="center"/>
          </w:tcPr>
          <w:p w14:paraId="2CBED94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954" w:type="pct"/>
            <w:shd w:val="clear" w:color="auto" w:fill="auto"/>
            <w:tcMar>
              <w:top w:w="0" w:type="dxa"/>
              <w:bottom w:w="0" w:type="dxa"/>
            </w:tcMar>
            <w:vAlign w:val="center"/>
          </w:tcPr>
          <w:p w14:paraId="30A276D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18/QD-HDQT</w:t>
            </w:r>
          </w:p>
        </w:tc>
        <w:tc>
          <w:tcPr>
            <w:tcW w:w="668" w:type="pct"/>
            <w:shd w:val="clear" w:color="auto" w:fill="auto"/>
            <w:tcMar>
              <w:top w:w="0" w:type="dxa"/>
              <w:bottom w:w="0" w:type="dxa"/>
            </w:tcMar>
            <w:vAlign w:val="center"/>
          </w:tcPr>
          <w:p w14:paraId="63B5440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3C00D14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establishing the council for liquidation and sale of fixed assets of the Company</w:t>
            </w:r>
          </w:p>
        </w:tc>
        <w:tc>
          <w:tcPr>
            <w:tcW w:w="825" w:type="pct"/>
            <w:shd w:val="clear" w:color="auto" w:fill="auto"/>
            <w:tcMar>
              <w:top w:w="0" w:type="dxa"/>
              <w:bottom w:w="0" w:type="dxa"/>
            </w:tcMar>
            <w:vAlign w:val="center"/>
          </w:tcPr>
          <w:p w14:paraId="0668BAB4"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1A50AD2" w14:textId="77777777" w:rsidTr="008603CC">
        <w:trPr>
          <w:cantSplit/>
        </w:trPr>
        <w:tc>
          <w:tcPr>
            <w:tcW w:w="314" w:type="pct"/>
            <w:shd w:val="clear" w:color="auto" w:fill="auto"/>
            <w:tcMar>
              <w:top w:w="0" w:type="dxa"/>
              <w:bottom w:w="0" w:type="dxa"/>
            </w:tcMar>
            <w:vAlign w:val="center"/>
          </w:tcPr>
          <w:p w14:paraId="7D5DA8C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954" w:type="pct"/>
            <w:shd w:val="clear" w:color="auto" w:fill="auto"/>
            <w:tcMar>
              <w:top w:w="0" w:type="dxa"/>
              <w:bottom w:w="0" w:type="dxa"/>
            </w:tcMar>
            <w:vAlign w:val="center"/>
          </w:tcPr>
          <w:p w14:paraId="0D2144B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 /NQ-HDQT</w:t>
            </w:r>
          </w:p>
        </w:tc>
        <w:tc>
          <w:tcPr>
            <w:tcW w:w="668" w:type="pct"/>
            <w:shd w:val="clear" w:color="auto" w:fill="auto"/>
            <w:tcMar>
              <w:top w:w="0" w:type="dxa"/>
              <w:bottom w:w="0" w:type="dxa"/>
            </w:tcMar>
            <w:vAlign w:val="center"/>
          </w:tcPr>
          <w:p w14:paraId="5057148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37BA466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contents of the internal subcontract for drilling, grouting and waterproofing the Nam </w:t>
            </w:r>
            <w:proofErr w:type="spellStart"/>
            <w:r>
              <w:rPr>
                <w:rFonts w:ascii="Arial" w:hAnsi="Arial"/>
                <w:color w:val="010000"/>
                <w:sz w:val="20"/>
              </w:rPr>
              <w:t>Pha</w:t>
            </w:r>
            <w:proofErr w:type="spellEnd"/>
            <w:r>
              <w:rPr>
                <w:rFonts w:ascii="Arial" w:hAnsi="Arial"/>
                <w:color w:val="010000"/>
                <w:sz w:val="20"/>
              </w:rPr>
              <w:t xml:space="preserve"> Dam foundation – Nam </w:t>
            </w:r>
            <w:proofErr w:type="spellStart"/>
            <w:r>
              <w:rPr>
                <w:rFonts w:ascii="Arial" w:hAnsi="Arial"/>
                <w:color w:val="010000"/>
                <w:sz w:val="20"/>
              </w:rPr>
              <w:t>Phak</w:t>
            </w:r>
            <w:proofErr w:type="spellEnd"/>
            <w:r>
              <w:rPr>
                <w:rFonts w:ascii="Arial" w:hAnsi="Arial"/>
                <w:color w:val="010000"/>
                <w:sz w:val="20"/>
              </w:rPr>
              <w:t xml:space="preserve"> Hydropower Project, Lao PDR</w:t>
            </w:r>
          </w:p>
        </w:tc>
        <w:tc>
          <w:tcPr>
            <w:tcW w:w="825" w:type="pct"/>
            <w:shd w:val="clear" w:color="auto" w:fill="auto"/>
            <w:tcMar>
              <w:top w:w="0" w:type="dxa"/>
              <w:bottom w:w="0" w:type="dxa"/>
            </w:tcMar>
            <w:vAlign w:val="center"/>
          </w:tcPr>
          <w:p w14:paraId="002C6180"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1D3CBF6" w14:textId="77777777" w:rsidTr="008603CC">
        <w:trPr>
          <w:cantSplit/>
        </w:trPr>
        <w:tc>
          <w:tcPr>
            <w:tcW w:w="314" w:type="pct"/>
            <w:shd w:val="clear" w:color="auto" w:fill="auto"/>
            <w:tcMar>
              <w:top w:w="0" w:type="dxa"/>
              <w:bottom w:w="0" w:type="dxa"/>
            </w:tcMar>
            <w:vAlign w:val="center"/>
          </w:tcPr>
          <w:p w14:paraId="739CF14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954" w:type="pct"/>
            <w:shd w:val="clear" w:color="auto" w:fill="auto"/>
            <w:tcMar>
              <w:top w:w="0" w:type="dxa"/>
              <w:bottom w:w="0" w:type="dxa"/>
            </w:tcMar>
            <w:vAlign w:val="center"/>
          </w:tcPr>
          <w:p w14:paraId="66E13AF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 /NQ-HDQT</w:t>
            </w:r>
          </w:p>
        </w:tc>
        <w:tc>
          <w:tcPr>
            <w:tcW w:w="668" w:type="pct"/>
            <w:shd w:val="clear" w:color="auto" w:fill="auto"/>
            <w:tcMar>
              <w:top w:w="0" w:type="dxa"/>
              <w:bottom w:w="0" w:type="dxa"/>
            </w:tcMar>
            <w:vAlign w:val="center"/>
          </w:tcPr>
          <w:p w14:paraId="699FC71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31A64B8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contents of the internal subcontract for Preparation of adjusted feasibility study report; Preparation of technical design documents and detailed construction drawing documents - </w:t>
            </w:r>
            <w:proofErr w:type="spellStart"/>
            <w:r>
              <w:rPr>
                <w:rFonts w:ascii="Arial" w:hAnsi="Arial"/>
                <w:color w:val="010000"/>
                <w:sz w:val="20"/>
              </w:rPr>
              <w:t>Dakca</w:t>
            </w:r>
            <w:proofErr w:type="spellEnd"/>
            <w:r>
              <w:rPr>
                <w:rFonts w:ascii="Arial" w:hAnsi="Arial"/>
                <w:color w:val="010000"/>
                <w:sz w:val="20"/>
              </w:rPr>
              <w:t xml:space="preserve"> Hydropower Project, </w:t>
            </w:r>
            <w:proofErr w:type="spellStart"/>
            <w:r>
              <w:rPr>
                <w:rFonts w:ascii="Arial" w:hAnsi="Arial"/>
                <w:color w:val="010000"/>
                <w:sz w:val="20"/>
              </w:rPr>
              <w:t>Sekong</w:t>
            </w:r>
            <w:proofErr w:type="spellEnd"/>
            <w:r>
              <w:rPr>
                <w:rFonts w:ascii="Arial" w:hAnsi="Arial"/>
                <w:color w:val="010000"/>
                <w:sz w:val="20"/>
              </w:rPr>
              <w:t xml:space="preserve"> province, Lao PD</w:t>
            </w:r>
            <w:r>
              <w:rPr>
                <w:rFonts w:ascii="Arial" w:hAnsi="Arial"/>
                <w:color w:val="010000"/>
                <w:sz w:val="20"/>
              </w:rPr>
              <w:t>R as per Official Dispatch No. 18/</w:t>
            </w:r>
            <w:proofErr w:type="spellStart"/>
            <w:r>
              <w:rPr>
                <w:rFonts w:ascii="Arial" w:hAnsi="Arial"/>
                <w:color w:val="010000"/>
                <w:sz w:val="20"/>
              </w:rPr>
              <w:t>TTr</w:t>
            </w:r>
            <w:proofErr w:type="spellEnd"/>
            <w:r>
              <w:rPr>
                <w:rFonts w:ascii="Arial" w:hAnsi="Arial"/>
                <w:color w:val="010000"/>
                <w:sz w:val="20"/>
              </w:rPr>
              <w:t>-SDCC dated February 1, 2023 of the General Manager</w:t>
            </w:r>
          </w:p>
        </w:tc>
        <w:tc>
          <w:tcPr>
            <w:tcW w:w="825" w:type="pct"/>
            <w:shd w:val="clear" w:color="auto" w:fill="auto"/>
            <w:tcMar>
              <w:top w:w="0" w:type="dxa"/>
              <w:bottom w:w="0" w:type="dxa"/>
            </w:tcMar>
            <w:vAlign w:val="center"/>
          </w:tcPr>
          <w:p w14:paraId="53AD138C"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E97AE3F" w14:textId="77777777" w:rsidTr="008603CC">
        <w:trPr>
          <w:cantSplit/>
        </w:trPr>
        <w:tc>
          <w:tcPr>
            <w:tcW w:w="314" w:type="pct"/>
            <w:shd w:val="clear" w:color="auto" w:fill="auto"/>
            <w:tcMar>
              <w:top w:w="0" w:type="dxa"/>
              <w:bottom w:w="0" w:type="dxa"/>
            </w:tcMar>
            <w:vAlign w:val="center"/>
          </w:tcPr>
          <w:p w14:paraId="254457A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954" w:type="pct"/>
            <w:shd w:val="clear" w:color="auto" w:fill="auto"/>
            <w:tcMar>
              <w:top w:w="0" w:type="dxa"/>
              <w:bottom w:w="0" w:type="dxa"/>
            </w:tcMar>
            <w:vAlign w:val="center"/>
          </w:tcPr>
          <w:p w14:paraId="49E2D5B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21/VB- HDQT</w:t>
            </w:r>
          </w:p>
        </w:tc>
        <w:tc>
          <w:tcPr>
            <w:tcW w:w="668" w:type="pct"/>
            <w:shd w:val="clear" w:color="auto" w:fill="auto"/>
            <w:tcMar>
              <w:top w:w="0" w:type="dxa"/>
              <w:bottom w:w="0" w:type="dxa"/>
            </w:tcMar>
            <w:vAlign w:val="center"/>
          </w:tcPr>
          <w:p w14:paraId="1E2CBA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34EC1FE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 to hold the Annual General Meeting of Shareholders 2023</w:t>
            </w:r>
          </w:p>
        </w:tc>
        <w:tc>
          <w:tcPr>
            <w:tcW w:w="825" w:type="pct"/>
            <w:shd w:val="clear" w:color="auto" w:fill="auto"/>
            <w:tcMar>
              <w:top w:w="0" w:type="dxa"/>
              <w:bottom w:w="0" w:type="dxa"/>
            </w:tcMar>
            <w:vAlign w:val="center"/>
          </w:tcPr>
          <w:p w14:paraId="6190E46A"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6BC35874" w14:textId="77777777" w:rsidTr="008603CC">
        <w:trPr>
          <w:cantSplit/>
        </w:trPr>
        <w:tc>
          <w:tcPr>
            <w:tcW w:w="314" w:type="pct"/>
            <w:shd w:val="clear" w:color="auto" w:fill="auto"/>
            <w:tcMar>
              <w:top w:w="0" w:type="dxa"/>
              <w:bottom w:w="0" w:type="dxa"/>
            </w:tcMar>
            <w:vAlign w:val="center"/>
          </w:tcPr>
          <w:p w14:paraId="6C0464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954" w:type="pct"/>
            <w:shd w:val="clear" w:color="auto" w:fill="auto"/>
            <w:tcMar>
              <w:top w:w="0" w:type="dxa"/>
              <w:bottom w:w="0" w:type="dxa"/>
            </w:tcMar>
            <w:vAlign w:val="center"/>
          </w:tcPr>
          <w:p w14:paraId="7F8CA22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22/QD-HDQT</w:t>
            </w:r>
          </w:p>
        </w:tc>
        <w:tc>
          <w:tcPr>
            <w:tcW w:w="668" w:type="pct"/>
            <w:shd w:val="clear" w:color="auto" w:fill="auto"/>
            <w:tcMar>
              <w:top w:w="0" w:type="dxa"/>
              <w:bottom w:w="0" w:type="dxa"/>
            </w:tcMar>
            <w:vAlign w:val="center"/>
          </w:tcPr>
          <w:p w14:paraId="5134963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239" w:type="pct"/>
            <w:shd w:val="clear" w:color="auto" w:fill="auto"/>
            <w:tcMar>
              <w:top w:w="0" w:type="dxa"/>
              <w:bottom w:w="0" w:type="dxa"/>
            </w:tcMar>
            <w:vAlign w:val="center"/>
          </w:tcPr>
          <w:p w14:paraId="6974A2A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documentation team for the Annual General Meeting of Shareholders 2023 </w:t>
            </w:r>
          </w:p>
        </w:tc>
        <w:tc>
          <w:tcPr>
            <w:tcW w:w="825" w:type="pct"/>
            <w:shd w:val="clear" w:color="auto" w:fill="auto"/>
            <w:tcMar>
              <w:top w:w="0" w:type="dxa"/>
              <w:bottom w:w="0" w:type="dxa"/>
            </w:tcMar>
            <w:vAlign w:val="center"/>
          </w:tcPr>
          <w:p w14:paraId="3A911AF1"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773FA664" w14:textId="77777777" w:rsidTr="008603CC">
        <w:trPr>
          <w:cantSplit/>
        </w:trPr>
        <w:tc>
          <w:tcPr>
            <w:tcW w:w="314" w:type="pct"/>
            <w:shd w:val="clear" w:color="auto" w:fill="auto"/>
            <w:tcMar>
              <w:top w:w="0" w:type="dxa"/>
              <w:bottom w:w="0" w:type="dxa"/>
            </w:tcMar>
            <w:vAlign w:val="center"/>
          </w:tcPr>
          <w:p w14:paraId="4025503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954" w:type="pct"/>
            <w:shd w:val="clear" w:color="auto" w:fill="auto"/>
            <w:tcMar>
              <w:top w:w="0" w:type="dxa"/>
              <w:bottom w:w="0" w:type="dxa"/>
            </w:tcMar>
            <w:vAlign w:val="center"/>
          </w:tcPr>
          <w:p w14:paraId="7283A5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227NQ-HĐQT</w:t>
            </w:r>
          </w:p>
        </w:tc>
        <w:tc>
          <w:tcPr>
            <w:tcW w:w="668" w:type="pct"/>
            <w:shd w:val="clear" w:color="auto" w:fill="auto"/>
            <w:tcMar>
              <w:top w:w="0" w:type="dxa"/>
              <w:bottom w:w="0" w:type="dxa"/>
            </w:tcMar>
            <w:vAlign w:val="center"/>
          </w:tcPr>
          <w:p w14:paraId="3F619CB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2239" w:type="pct"/>
            <w:shd w:val="clear" w:color="auto" w:fill="auto"/>
            <w:tcMar>
              <w:top w:w="0" w:type="dxa"/>
              <w:bottom w:w="0" w:type="dxa"/>
            </w:tcMar>
            <w:vAlign w:val="center"/>
          </w:tcPr>
          <w:p w14:paraId="1EC674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05 to Contract No. 05 for the Consulting Services Package: Geological investigation for the technical design – detailed construction drawing phase - Nam </w:t>
            </w:r>
            <w:proofErr w:type="spellStart"/>
            <w:r>
              <w:rPr>
                <w:rFonts w:ascii="Arial" w:hAnsi="Arial"/>
                <w:color w:val="010000"/>
                <w:sz w:val="20"/>
              </w:rPr>
              <w:t>Phak</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w:t>
            </w:r>
            <w:r>
              <w:rPr>
                <w:rFonts w:ascii="Arial" w:hAnsi="Arial"/>
                <w:color w:val="010000"/>
                <w:sz w:val="20"/>
              </w:rPr>
              <w:t xml:space="preserve"> PDR</w:t>
            </w:r>
          </w:p>
        </w:tc>
        <w:tc>
          <w:tcPr>
            <w:tcW w:w="825" w:type="pct"/>
            <w:shd w:val="clear" w:color="auto" w:fill="auto"/>
            <w:tcMar>
              <w:top w:w="0" w:type="dxa"/>
              <w:bottom w:w="0" w:type="dxa"/>
            </w:tcMar>
            <w:vAlign w:val="center"/>
          </w:tcPr>
          <w:p w14:paraId="1CB8C3E3" w14:textId="3D418A4D"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65E0912" w14:textId="77777777" w:rsidTr="008603CC">
        <w:trPr>
          <w:cantSplit/>
        </w:trPr>
        <w:tc>
          <w:tcPr>
            <w:tcW w:w="314" w:type="pct"/>
            <w:shd w:val="clear" w:color="auto" w:fill="auto"/>
            <w:tcMar>
              <w:top w:w="0" w:type="dxa"/>
              <w:bottom w:w="0" w:type="dxa"/>
            </w:tcMar>
            <w:vAlign w:val="center"/>
          </w:tcPr>
          <w:p w14:paraId="5FDF3CB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954" w:type="pct"/>
            <w:shd w:val="clear" w:color="auto" w:fill="auto"/>
            <w:tcMar>
              <w:top w:w="0" w:type="dxa"/>
              <w:bottom w:w="0" w:type="dxa"/>
            </w:tcMar>
            <w:vAlign w:val="center"/>
          </w:tcPr>
          <w:p w14:paraId="122A2CF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 /NQ-HDQT</w:t>
            </w:r>
          </w:p>
        </w:tc>
        <w:tc>
          <w:tcPr>
            <w:tcW w:w="668" w:type="pct"/>
            <w:shd w:val="clear" w:color="auto" w:fill="auto"/>
            <w:tcMar>
              <w:top w:w="0" w:type="dxa"/>
              <w:bottom w:w="0" w:type="dxa"/>
            </w:tcMar>
            <w:vAlign w:val="center"/>
          </w:tcPr>
          <w:p w14:paraId="770B3DA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2239" w:type="pct"/>
            <w:shd w:val="clear" w:color="auto" w:fill="auto"/>
            <w:tcMar>
              <w:top w:w="0" w:type="dxa"/>
              <w:bottom w:w="0" w:type="dxa"/>
            </w:tcMar>
            <w:vAlign w:val="center"/>
          </w:tcPr>
          <w:p w14:paraId="0548B4D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plan for liquidating fixed assets</w:t>
            </w:r>
          </w:p>
        </w:tc>
        <w:tc>
          <w:tcPr>
            <w:tcW w:w="825" w:type="pct"/>
            <w:shd w:val="clear" w:color="auto" w:fill="auto"/>
            <w:tcMar>
              <w:top w:w="0" w:type="dxa"/>
              <w:bottom w:w="0" w:type="dxa"/>
            </w:tcMar>
            <w:vAlign w:val="center"/>
          </w:tcPr>
          <w:p w14:paraId="4D9A5FE7" w14:textId="77A46FF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A0382B2" w14:textId="77777777" w:rsidTr="008603CC">
        <w:trPr>
          <w:cantSplit/>
        </w:trPr>
        <w:tc>
          <w:tcPr>
            <w:tcW w:w="314" w:type="pct"/>
            <w:shd w:val="clear" w:color="auto" w:fill="auto"/>
            <w:tcMar>
              <w:top w:w="0" w:type="dxa"/>
              <w:bottom w:w="0" w:type="dxa"/>
            </w:tcMar>
            <w:vAlign w:val="center"/>
          </w:tcPr>
          <w:p w14:paraId="508EBD7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954" w:type="pct"/>
            <w:shd w:val="clear" w:color="auto" w:fill="auto"/>
            <w:tcMar>
              <w:top w:w="0" w:type="dxa"/>
              <w:bottom w:w="0" w:type="dxa"/>
            </w:tcMar>
            <w:vAlign w:val="center"/>
          </w:tcPr>
          <w:p w14:paraId="0F06AA5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 /NQ-HDQT</w:t>
            </w:r>
          </w:p>
        </w:tc>
        <w:tc>
          <w:tcPr>
            <w:tcW w:w="668" w:type="pct"/>
            <w:shd w:val="clear" w:color="auto" w:fill="auto"/>
            <w:tcMar>
              <w:top w:w="0" w:type="dxa"/>
              <w:bottom w:w="0" w:type="dxa"/>
            </w:tcMar>
            <w:vAlign w:val="center"/>
          </w:tcPr>
          <w:p w14:paraId="0DC0881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2239" w:type="pct"/>
            <w:shd w:val="clear" w:color="auto" w:fill="auto"/>
            <w:tcMar>
              <w:top w:w="0" w:type="dxa"/>
              <w:bottom w:w="0" w:type="dxa"/>
            </w:tcMar>
            <w:vAlign w:val="center"/>
          </w:tcPr>
          <w:p w14:paraId="2E32C48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appointing the Deputy Manager of Song Da Consulting JSC - Construction Survey Branch</w:t>
            </w:r>
          </w:p>
        </w:tc>
        <w:tc>
          <w:tcPr>
            <w:tcW w:w="825" w:type="pct"/>
            <w:shd w:val="clear" w:color="auto" w:fill="auto"/>
            <w:tcMar>
              <w:top w:w="0" w:type="dxa"/>
              <w:bottom w:w="0" w:type="dxa"/>
            </w:tcMar>
            <w:vAlign w:val="center"/>
          </w:tcPr>
          <w:p w14:paraId="6CAB7DBC"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6DA7AAB" w14:textId="77777777" w:rsidTr="008603CC">
        <w:trPr>
          <w:cantSplit/>
        </w:trPr>
        <w:tc>
          <w:tcPr>
            <w:tcW w:w="314" w:type="pct"/>
            <w:shd w:val="clear" w:color="auto" w:fill="auto"/>
            <w:tcMar>
              <w:top w:w="0" w:type="dxa"/>
              <w:bottom w:w="0" w:type="dxa"/>
            </w:tcMar>
            <w:vAlign w:val="center"/>
          </w:tcPr>
          <w:p w14:paraId="43B9A1A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954" w:type="pct"/>
            <w:shd w:val="clear" w:color="auto" w:fill="auto"/>
            <w:tcMar>
              <w:top w:w="0" w:type="dxa"/>
              <w:bottom w:w="0" w:type="dxa"/>
            </w:tcMar>
            <w:vAlign w:val="center"/>
          </w:tcPr>
          <w:p w14:paraId="437A9BD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 /NQ-HDQT</w:t>
            </w:r>
          </w:p>
        </w:tc>
        <w:tc>
          <w:tcPr>
            <w:tcW w:w="668" w:type="pct"/>
            <w:shd w:val="clear" w:color="auto" w:fill="auto"/>
            <w:tcMar>
              <w:top w:w="0" w:type="dxa"/>
              <w:bottom w:w="0" w:type="dxa"/>
            </w:tcMar>
            <w:vAlign w:val="center"/>
          </w:tcPr>
          <w:p w14:paraId="51B8843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239" w:type="pct"/>
            <w:shd w:val="clear" w:color="auto" w:fill="auto"/>
            <w:tcMar>
              <w:top w:w="0" w:type="dxa"/>
              <w:bottom w:w="0" w:type="dxa"/>
            </w:tcMar>
            <w:vAlign w:val="center"/>
          </w:tcPr>
          <w:p w14:paraId="2EB4B29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reward budget for the Youth Union and support for the Company's art troupe</w:t>
            </w:r>
          </w:p>
        </w:tc>
        <w:tc>
          <w:tcPr>
            <w:tcW w:w="825" w:type="pct"/>
            <w:shd w:val="clear" w:color="auto" w:fill="auto"/>
            <w:tcMar>
              <w:top w:w="0" w:type="dxa"/>
              <w:bottom w:w="0" w:type="dxa"/>
            </w:tcMar>
            <w:vAlign w:val="center"/>
          </w:tcPr>
          <w:p w14:paraId="6EFF6534" w14:textId="73AFF1FC"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39A015D" w14:textId="77777777" w:rsidTr="008603CC">
        <w:trPr>
          <w:cantSplit/>
        </w:trPr>
        <w:tc>
          <w:tcPr>
            <w:tcW w:w="314" w:type="pct"/>
            <w:shd w:val="clear" w:color="auto" w:fill="auto"/>
            <w:tcMar>
              <w:top w:w="0" w:type="dxa"/>
              <w:bottom w:w="0" w:type="dxa"/>
            </w:tcMar>
            <w:vAlign w:val="center"/>
          </w:tcPr>
          <w:p w14:paraId="16A0D8D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954" w:type="pct"/>
            <w:shd w:val="clear" w:color="auto" w:fill="auto"/>
            <w:tcMar>
              <w:top w:w="0" w:type="dxa"/>
              <w:bottom w:w="0" w:type="dxa"/>
            </w:tcMar>
            <w:vAlign w:val="center"/>
          </w:tcPr>
          <w:p w14:paraId="33ABD7C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 /NQ-HDQT</w:t>
            </w:r>
          </w:p>
        </w:tc>
        <w:tc>
          <w:tcPr>
            <w:tcW w:w="668" w:type="pct"/>
            <w:shd w:val="clear" w:color="auto" w:fill="auto"/>
            <w:tcMar>
              <w:top w:w="0" w:type="dxa"/>
              <w:bottom w:w="0" w:type="dxa"/>
            </w:tcMar>
            <w:vAlign w:val="center"/>
          </w:tcPr>
          <w:p w14:paraId="6282743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41B14A4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some contents of the Annual General Meeting of Shareholders 2023 of Song Da Consulting JSC</w:t>
            </w:r>
          </w:p>
        </w:tc>
        <w:tc>
          <w:tcPr>
            <w:tcW w:w="825" w:type="pct"/>
            <w:shd w:val="clear" w:color="auto" w:fill="auto"/>
            <w:tcMar>
              <w:top w:w="0" w:type="dxa"/>
              <w:bottom w:w="0" w:type="dxa"/>
            </w:tcMar>
            <w:vAlign w:val="center"/>
          </w:tcPr>
          <w:p w14:paraId="37FDEDD6" w14:textId="51246D00"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A834428" w14:textId="77777777" w:rsidTr="008603CC">
        <w:trPr>
          <w:cantSplit/>
        </w:trPr>
        <w:tc>
          <w:tcPr>
            <w:tcW w:w="314" w:type="pct"/>
            <w:shd w:val="clear" w:color="auto" w:fill="auto"/>
            <w:tcMar>
              <w:top w:w="0" w:type="dxa"/>
              <w:bottom w:w="0" w:type="dxa"/>
            </w:tcMar>
            <w:vAlign w:val="center"/>
          </w:tcPr>
          <w:p w14:paraId="6632FF5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954" w:type="pct"/>
            <w:shd w:val="clear" w:color="auto" w:fill="auto"/>
            <w:tcMar>
              <w:top w:w="0" w:type="dxa"/>
              <w:bottom w:w="0" w:type="dxa"/>
            </w:tcMar>
            <w:vAlign w:val="center"/>
          </w:tcPr>
          <w:p w14:paraId="4D7B5D9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27/TB-HDQT</w:t>
            </w:r>
          </w:p>
        </w:tc>
        <w:tc>
          <w:tcPr>
            <w:tcW w:w="668" w:type="pct"/>
            <w:shd w:val="clear" w:color="auto" w:fill="auto"/>
            <w:tcMar>
              <w:top w:w="0" w:type="dxa"/>
              <w:bottom w:w="0" w:type="dxa"/>
            </w:tcMar>
            <w:vAlign w:val="center"/>
          </w:tcPr>
          <w:p w14:paraId="10C141C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6105D27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invitation for the Annual General Meeting of Shareholders 2023 of Song Da Consulting JSC</w:t>
            </w:r>
          </w:p>
        </w:tc>
        <w:tc>
          <w:tcPr>
            <w:tcW w:w="825" w:type="pct"/>
            <w:shd w:val="clear" w:color="auto" w:fill="auto"/>
            <w:tcMar>
              <w:top w:w="0" w:type="dxa"/>
              <w:bottom w:w="0" w:type="dxa"/>
            </w:tcMar>
            <w:vAlign w:val="center"/>
          </w:tcPr>
          <w:p w14:paraId="376861F8"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01E04DB5" w14:textId="77777777" w:rsidTr="008603CC">
        <w:trPr>
          <w:cantSplit/>
        </w:trPr>
        <w:tc>
          <w:tcPr>
            <w:tcW w:w="314" w:type="pct"/>
            <w:shd w:val="clear" w:color="auto" w:fill="auto"/>
            <w:tcMar>
              <w:top w:w="0" w:type="dxa"/>
              <w:bottom w:w="0" w:type="dxa"/>
            </w:tcMar>
            <w:vAlign w:val="center"/>
          </w:tcPr>
          <w:p w14:paraId="58DA7C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954" w:type="pct"/>
            <w:shd w:val="clear" w:color="auto" w:fill="auto"/>
            <w:tcMar>
              <w:top w:w="0" w:type="dxa"/>
              <w:bottom w:w="0" w:type="dxa"/>
            </w:tcMar>
            <w:vAlign w:val="center"/>
          </w:tcPr>
          <w:p w14:paraId="50F7C4D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roofErr w:type="spellStart"/>
            <w:r>
              <w:rPr>
                <w:rFonts w:ascii="Arial" w:hAnsi="Arial"/>
                <w:color w:val="010000"/>
                <w:sz w:val="20"/>
              </w:rPr>
              <w:t>TTr</w:t>
            </w:r>
            <w:proofErr w:type="spellEnd"/>
            <w:r>
              <w:rPr>
                <w:rFonts w:ascii="Arial" w:hAnsi="Arial"/>
                <w:color w:val="010000"/>
                <w:sz w:val="20"/>
              </w:rPr>
              <w:t>-HDQT</w:t>
            </w:r>
          </w:p>
        </w:tc>
        <w:tc>
          <w:tcPr>
            <w:tcW w:w="668" w:type="pct"/>
            <w:shd w:val="clear" w:color="auto" w:fill="auto"/>
            <w:tcMar>
              <w:top w:w="0" w:type="dxa"/>
              <w:bottom w:w="0" w:type="dxa"/>
            </w:tcMar>
            <w:vAlign w:val="center"/>
          </w:tcPr>
          <w:p w14:paraId="4C46B0F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672DD33E" w14:textId="4509494D" w:rsidR="00436AD1" w:rsidRPr="008603CC" w:rsidRDefault="007648FD" w:rsidP="00947CC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Proposal on approving the Regulation for organizing the Annual General Meeting of Shareholders 2023 </w:t>
            </w:r>
          </w:p>
        </w:tc>
        <w:tc>
          <w:tcPr>
            <w:tcW w:w="825" w:type="pct"/>
            <w:shd w:val="clear" w:color="auto" w:fill="auto"/>
            <w:tcMar>
              <w:top w:w="0" w:type="dxa"/>
              <w:bottom w:w="0" w:type="dxa"/>
            </w:tcMar>
            <w:vAlign w:val="center"/>
          </w:tcPr>
          <w:p w14:paraId="640DD63A"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CBE6EF3" w14:textId="77777777" w:rsidTr="008603CC">
        <w:trPr>
          <w:cantSplit/>
        </w:trPr>
        <w:tc>
          <w:tcPr>
            <w:tcW w:w="314" w:type="pct"/>
            <w:shd w:val="clear" w:color="auto" w:fill="auto"/>
            <w:tcMar>
              <w:top w:w="0" w:type="dxa"/>
              <w:bottom w:w="0" w:type="dxa"/>
            </w:tcMar>
            <w:vAlign w:val="center"/>
          </w:tcPr>
          <w:p w14:paraId="1511DC0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954" w:type="pct"/>
            <w:shd w:val="clear" w:color="auto" w:fill="auto"/>
            <w:tcMar>
              <w:top w:w="0" w:type="dxa"/>
              <w:bottom w:w="0" w:type="dxa"/>
            </w:tcMar>
            <w:vAlign w:val="center"/>
          </w:tcPr>
          <w:p w14:paraId="693349D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roofErr w:type="spellStart"/>
            <w:r>
              <w:rPr>
                <w:rFonts w:ascii="Arial" w:hAnsi="Arial"/>
                <w:color w:val="010000"/>
                <w:sz w:val="20"/>
              </w:rPr>
              <w:t>TTr</w:t>
            </w:r>
            <w:proofErr w:type="spellEnd"/>
            <w:r>
              <w:rPr>
                <w:rFonts w:ascii="Arial" w:hAnsi="Arial"/>
                <w:color w:val="010000"/>
                <w:sz w:val="20"/>
              </w:rPr>
              <w:t>-HDQT</w:t>
            </w:r>
          </w:p>
        </w:tc>
        <w:tc>
          <w:tcPr>
            <w:tcW w:w="668" w:type="pct"/>
            <w:shd w:val="clear" w:color="auto" w:fill="auto"/>
            <w:tcMar>
              <w:top w:w="0" w:type="dxa"/>
              <w:bottom w:w="0" w:type="dxa"/>
            </w:tcMar>
            <w:vAlign w:val="center"/>
          </w:tcPr>
          <w:p w14:paraId="6FA3D42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7B0DE3D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Proposal on approving the Audited Financial Statements 2022, profit distribution plan, fund appropriation, dividend payment in 2023 (submitted to the General Meeting)</w:t>
            </w:r>
          </w:p>
        </w:tc>
        <w:tc>
          <w:tcPr>
            <w:tcW w:w="825" w:type="pct"/>
            <w:shd w:val="clear" w:color="auto" w:fill="auto"/>
            <w:tcMar>
              <w:top w:w="0" w:type="dxa"/>
              <w:bottom w:w="0" w:type="dxa"/>
            </w:tcMar>
            <w:vAlign w:val="center"/>
          </w:tcPr>
          <w:p w14:paraId="5EEA474E"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FE11EC6" w14:textId="77777777" w:rsidTr="008603CC">
        <w:trPr>
          <w:cantSplit/>
        </w:trPr>
        <w:tc>
          <w:tcPr>
            <w:tcW w:w="314" w:type="pct"/>
            <w:shd w:val="clear" w:color="auto" w:fill="auto"/>
            <w:tcMar>
              <w:top w:w="0" w:type="dxa"/>
              <w:bottom w:w="0" w:type="dxa"/>
            </w:tcMar>
            <w:vAlign w:val="center"/>
          </w:tcPr>
          <w:p w14:paraId="10B3448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954" w:type="pct"/>
            <w:shd w:val="clear" w:color="auto" w:fill="auto"/>
            <w:tcMar>
              <w:top w:w="0" w:type="dxa"/>
              <w:bottom w:w="0" w:type="dxa"/>
            </w:tcMar>
            <w:vAlign w:val="center"/>
          </w:tcPr>
          <w:p w14:paraId="4858F09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30/BC-HDQT</w:t>
            </w:r>
          </w:p>
        </w:tc>
        <w:tc>
          <w:tcPr>
            <w:tcW w:w="668" w:type="pct"/>
            <w:shd w:val="clear" w:color="auto" w:fill="auto"/>
            <w:tcMar>
              <w:top w:w="0" w:type="dxa"/>
              <w:bottom w:w="0" w:type="dxa"/>
            </w:tcMar>
            <w:vAlign w:val="center"/>
          </w:tcPr>
          <w:p w14:paraId="1712D33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483E5A5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management and operational results of the Board of Directors in 2022 and working plan for 2023 (submitted to the General Meeting)</w:t>
            </w:r>
          </w:p>
        </w:tc>
        <w:tc>
          <w:tcPr>
            <w:tcW w:w="825" w:type="pct"/>
            <w:shd w:val="clear" w:color="auto" w:fill="auto"/>
            <w:tcMar>
              <w:top w:w="0" w:type="dxa"/>
              <w:bottom w:w="0" w:type="dxa"/>
            </w:tcMar>
            <w:vAlign w:val="center"/>
          </w:tcPr>
          <w:p w14:paraId="1B1DC37C"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C3A7AC9" w14:textId="77777777" w:rsidTr="008603CC">
        <w:trPr>
          <w:cantSplit/>
        </w:trPr>
        <w:tc>
          <w:tcPr>
            <w:tcW w:w="314" w:type="pct"/>
            <w:shd w:val="clear" w:color="auto" w:fill="auto"/>
            <w:tcMar>
              <w:top w:w="0" w:type="dxa"/>
              <w:bottom w:w="0" w:type="dxa"/>
            </w:tcMar>
            <w:vAlign w:val="center"/>
          </w:tcPr>
          <w:p w14:paraId="5A666AA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954" w:type="pct"/>
            <w:shd w:val="clear" w:color="auto" w:fill="auto"/>
            <w:tcMar>
              <w:top w:w="0" w:type="dxa"/>
              <w:bottom w:w="0" w:type="dxa"/>
            </w:tcMar>
            <w:vAlign w:val="center"/>
          </w:tcPr>
          <w:p w14:paraId="2616182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roofErr w:type="spellStart"/>
            <w:r>
              <w:rPr>
                <w:rFonts w:ascii="Arial" w:hAnsi="Arial"/>
                <w:color w:val="010000"/>
                <w:sz w:val="20"/>
              </w:rPr>
              <w:t>TTr</w:t>
            </w:r>
            <w:proofErr w:type="spellEnd"/>
            <w:r>
              <w:rPr>
                <w:rFonts w:ascii="Arial" w:hAnsi="Arial"/>
                <w:color w:val="010000"/>
                <w:sz w:val="20"/>
              </w:rPr>
              <w:t>-HDQT</w:t>
            </w:r>
          </w:p>
        </w:tc>
        <w:tc>
          <w:tcPr>
            <w:tcW w:w="668" w:type="pct"/>
            <w:shd w:val="clear" w:color="auto" w:fill="auto"/>
            <w:tcMar>
              <w:top w:w="0" w:type="dxa"/>
              <w:bottom w:w="0" w:type="dxa"/>
            </w:tcMar>
            <w:vAlign w:val="center"/>
          </w:tcPr>
          <w:p w14:paraId="38AA673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239" w:type="pct"/>
            <w:shd w:val="clear" w:color="auto" w:fill="auto"/>
            <w:tcMar>
              <w:top w:w="0" w:type="dxa"/>
              <w:bottom w:w="0" w:type="dxa"/>
            </w:tcMar>
            <w:vAlign w:val="center"/>
          </w:tcPr>
          <w:p w14:paraId="7C458B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Proposal on approving the finalization of salary and remuneration for the Board of Directors, Supervisory Board in 2022 and plans for 2023 (submitted to the General Meeting)</w:t>
            </w:r>
          </w:p>
        </w:tc>
        <w:tc>
          <w:tcPr>
            <w:tcW w:w="825" w:type="pct"/>
            <w:shd w:val="clear" w:color="auto" w:fill="auto"/>
            <w:tcMar>
              <w:top w:w="0" w:type="dxa"/>
              <w:bottom w:w="0" w:type="dxa"/>
            </w:tcMar>
            <w:vAlign w:val="center"/>
          </w:tcPr>
          <w:p w14:paraId="1301EEF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36848199" w14:textId="77777777" w:rsidTr="008603CC">
        <w:trPr>
          <w:cantSplit/>
        </w:trPr>
        <w:tc>
          <w:tcPr>
            <w:tcW w:w="314" w:type="pct"/>
            <w:shd w:val="clear" w:color="auto" w:fill="auto"/>
            <w:tcMar>
              <w:top w:w="0" w:type="dxa"/>
              <w:bottom w:w="0" w:type="dxa"/>
            </w:tcMar>
            <w:vAlign w:val="center"/>
          </w:tcPr>
          <w:p w14:paraId="7A855C2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34</w:t>
            </w:r>
          </w:p>
        </w:tc>
        <w:tc>
          <w:tcPr>
            <w:tcW w:w="954" w:type="pct"/>
            <w:shd w:val="clear" w:color="auto" w:fill="auto"/>
            <w:tcMar>
              <w:top w:w="0" w:type="dxa"/>
              <w:bottom w:w="0" w:type="dxa"/>
            </w:tcMar>
            <w:vAlign w:val="center"/>
          </w:tcPr>
          <w:p w14:paraId="692DADB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 /NQ-HDQT</w:t>
            </w:r>
          </w:p>
        </w:tc>
        <w:tc>
          <w:tcPr>
            <w:tcW w:w="668" w:type="pct"/>
            <w:shd w:val="clear" w:color="auto" w:fill="auto"/>
            <w:tcMar>
              <w:top w:w="0" w:type="dxa"/>
              <w:bottom w:w="0" w:type="dxa"/>
            </w:tcMar>
            <w:vAlign w:val="center"/>
          </w:tcPr>
          <w:p w14:paraId="186E4C6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2239" w:type="pct"/>
            <w:shd w:val="clear" w:color="auto" w:fill="auto"/>
            <w:tcMar>
              <w:top w:w="0" w:type="dxa"/>
              <w:bottom w:w="0" w:type="dxa"/>
            </w:tcMar>
            <w:vAlign w:val="center"/>
          </w:tcPr>
          <w:p w14:paraId="5A76D09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establishment of the Shareholder's Eligibility Verification Committee for the Annual General Meeting of Shareholders 2023 of Song Da Consulting JSC</w:t>
            </w:r>
          </w:p>
        </w:tc>
        <w:tc>
          <w:tcPr>
            <w:tcW w:w="825" w:type="pct"/>
            <w:shd w:val="clear" w:color="auto" w:fill="auto"/>
            <w:tcMar>
              <w:top w:w="0" w:type="dxa"/>
              <w:bottom w:w="0" w:type="dxa"/>
            </w:tcMar>
            <w:vAlign w:val="center"/>
          </w:tcPr>
          <w:p w14:paraId="3A5052C7" w14:textId="1F979320"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(00% of members of the Board of Directors)</w:t>
            </w:r>
          </w:p>
        </w:tc>
      </w:tr>
      <w:tr w:rsidR="00436AD1" w:rsidRPr="008603CC" w14:paraId="25CF0933" w14:textId="77777777" w:rsidTr="008603CC">
        <w:trPr>
          <w:cantSplit/>
        </w:trPr>
        <w:tc>
          <w:tcPr>
            <w:tcW w:w="314" w:type="pct"/>
            <w:shd w:val="clear" w:color="auto" w:fill="auto"/>
            <w:tcMar>
              <w:top w:w="0" w:type="dxa"/>
              <w:bottom w:w="0" w:type="dxa"/>
            </w:tcMar>
            <w:vAlign w:val="center"/>
          </w:tcPr>
          <w:p w14:paraId="146C943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954" w:type="pct"/>
            <w:shd w:val="clear" w:color="auto" w:fill="auto"/>
            <w:tcMar>
              <w:top w:w="0" w:type="dxa"/>
              <w:bottom w:w="0" w:type="dxa"/>
            </w:tcMar>
            <w:vAlign w:val="center"/>
          </w:tcPr>
          <w:p w14:paraId="247FB0D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33/QD-HDQT</w:t>
            </w:r>
          </w:p>
        </w:tc>
        <w:tc>
          <w:tcPr>
            <w:tcW w:w="668" w:type="pct"/>
            <w:shd w:val="clear" w:color="auto" w:fill="auto"/>
            <w:tcMar>
              <w:top w:w="0" w:type="dxa"/>
              <w:bottom w:w="0" w:type="dxa"/>
            </w:tcMar>
            <w:vAlign w:val="center"/>
          </w:tcPr>
          <w:p w14:paraId="51B0094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2239" w:type="pct"/>
            <w:shd w:val="clear" w:color="auto" w:fill="auto"/>
            <w:tcMar>
              <w:top w:w="0" w:type="dxa"/>
              <w:bottom w:w="0" w:type="dxa"/>
            </w:tcMar>
            <w:vAlign w:val="center"/>
          </w:tcPr>
          <w:p w14:paraId="696125E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to establish the Shareholder's Eligibility Verification Committee to attend the Annual General Meeting of Shareholders 2023 of Song Da Consulting JSC</w:t>
            </w:r>
          </w:p>
        </w:tc>
        <w:tc>
          <w:tcPr>
            <w:tcW w:w="825" w:type="pct"/>
            <w:shd w:val="clear" w:color="auto" w:fill="auto"/>
            <w:tcMar>
              <w:top w:w="0" w:type="dxa"/>
              <w:bottom w:w="0" w:type="dxa"/>
            </w:tcMar>
            <w:vAlign w:val="center"/>
          </w:tcPr>
          <w:p w14:paraId="4EF8472B"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39413E6E" w14:textId="77777777" w:rsidTr="008603CC">
        <w:trPr>
          <w:cantSplit/>
        </w:trPr>
        <w:tc>
          <w:tcPr>
            <w:tcW w:w="314" w:type="pct"/>
            <w:shd w:val="clear" w:color="auto" w:fill="auto"/>
            <w:tcMar>
              <w:top w:w="0" w:type="dxa"/>
              <w:bottom w:w="0" w:type="dxa"/>
            </w:tcMar>
            <w:vAlign w:val="center"/>
          </w:tcPr>
          <w:p w14:paraId="12A0B56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954" w:type="pct"/>
            <w:shd w:val="clear" w:color="auto" w:fill="auto"/>
            <w:tcMar>
              <w:top w:w="0" w:type="dxa"/>
              <w:bottom w:w="0" w:type="dxa"/>
            </w:tcMar>
            <w:vAlign w:val="center"/>
          </w:tcPr>
          <w:p w14:paraId="3A5D16E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34/TB-HDQT</w:t>
            </w:r>
          </w:p>
        </w:tc>
        <w:tc>
          <w:tcPr>
            <w:tcW w:w="668" w:type="pct"/>
            <w:shd w:val="clear" w:color="auto" w:fill="auto"/>
            <w:tcMar>
              <w:top w:w="0" w:type="dxa"/>
              <w:bottom w:w="0" w:type="dxa"/>
            </w:tcMar>
            <w:vAlign w:val="center"/>
          </w:tcPr>
          <w:p w14:paraId="2043680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2239" w:type="pct"/>
            <w:shd w:val="clear" w:color="auto" w:fill="auto"/>
            <w:tcMar>
              <w:top w:w="0" w:type="dxa"/>
              <w:bottom w:w="0" w:type="dxa"/>
            </w:tcMar>
            <w:vAlign w:val="center"/>
          </w:tcPr>
          <w:p w14:paraId="54FA36B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on the meeting of the Board of Directors in Q2/2023</w:t>
            </w:r>
          </w:p>
        </w:tc>
        <w:tc>
          <w:tcPr>
            <w:tcW w:w="825" w:type="pct"/>
            <w:shd w:val="clear" w:color="auto" w:fill="auto"/>
            <w:tcMar>
              <w:top w:w="0" w:type="dxa"/>
              <w:bottom w:w="0" w:type="dxa"/>
            </w:tcMar>
            <w:vAlign w:val="center"/>
          </w:tcPr>
          <w:p w14:paraId="1E1225C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6B9B174B" w14:textId="77777777" w:rsidTr="008603CC">
        <w:trPr>
          <w:cantSplit/>
        </w:trPr>
        <w:tc>
          <w:tcPr>
            <w:tcW w:w="314" w:type="pct"/>
            <w:shd w:val="clear" w:color="auto" w:fill="auto"/>
            <w:tcMar>
              <w:top w:w="0" w:type="dxa"/>
              <w:bottom w:w="0" w:type="dxa"/>
            </w:tcMar>
            <w:vAlign w:val="center"/>
          </w:tcPr>
          <w:p w14:paraId="1704DFB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954" w:type="pct"/>
            <w:shd w:val="clear" w:color="auto" w:fill="auto"/>
            <w:tcMar>
              <w:top w:w="0" w:type="dxa"/>
              <w:bottom w:w="0" w:type="dxa"/>
            </w:tcMar>
            <w:vAlign w:val="center"/>
          </w:tcPr>
          <w:p w14:paraId="3106926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BB/HDQT</w:t>
            </w:r>
          </w:p>
        </w:tc>
        <w:tc>
          <w:tcPr>
            <w:tcW w:w="668" w:type="pct"/>
            <w:shd w:val="clear" w:color="auto" w:fill="auto"/>
            <w:tcMar>
              <w:top w:w="0" w:type="dxa"/>
              <w:bottom w:w="0" w:type="dxa"/>
            </w:tcMar>
            <w:vAlign w:val="center"/>
          </w:tcPr>
          <w:p w14:paraId="642BFC2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0674F92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the meeting of the Board of Directors in Q2/2023</w:t>
            </w:r>
          </w:p>
        </w:tc>
        <w:tc>
          <w:tcPr>
            <w:tcW w:w="825" w:type="pct"/>
            <w:shd w:val="clear" w:color="auto" w:fill="auto"/>
            <w:tcMar>
              <w:top w:w="0" w:type="dxa"/>
              <w:bottom w:w="0" w:type="dxa"/>
            </w:tcMar>
            <w:vAlign w:val="center"/>
          </w:tcPr>
          <w:p w14:paraId="656194EC" w14:textId="6CA6DB6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8262512" w14:textId="77777777" w:rsidTr="008603CC">
        <w:trPr>
          <w:cantSplit/>
        </w:trPr>
        <w:tc>
          <w:tcPr>
            <w:tcW w:w="314" w:type="pct"/>
            <w:shd w:val="clear" w:color="auto" w:fill="auto"/>
            <w:tcMar>
              <w:top w:w="0" w:type="dxa"/>
              <w:bottom w:w="0" w:type="dxa"/>
            </w:tcMar>
            <w:vAlign w:val="center"/>
          </w:tcPr>
          <w:p w14:paraId="37D9983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954" w:type="pct"/>
            <w:shd w:val="clear" w:color="auto" w:fill="auto"/>
            <w:tcMar>
              <w:top w:w="0" w:type="dxa"/>
              <w:bottom w:w="0" w:type="dxa"/>
            </w:tcMar>
            <w:vAlign w:val="center"/>
          </w:tcPr>
          <w:p w14:paraId="31B1A5D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 /NQ-HDQT</w:t>
            </w:r>
          </w:p>
        </w:tc>
        <w:tc>
          <w:tcPr>
            <w:tcW w:w="668" w:type="pct"/>
            <w:shd w:val="clear" w:color="auto" w:fill="auto"/>
            <w:tcMar>
              <w:top w:w="0" w:type="dxa"/>
              <w:bottom w:w="0" w:type="dxa"/>
            </w:tcMar>
            <w:vAlign w:val="center"/>
          </w:tcPr>
          <w:p w14:paraId="0733E88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6D6B1D3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Q2/2023</w:t>
            </w:r>
          </w:p>
        </w:tc>
        <w:tc>
          <w:tcPr>
            <w:tcW w:w="825" w:type="pct"/>
            <w:shd w:val="clear" w:color="auto" w:fill="auto"/>
            <w:tcMar>
              <w:top w:w="0" w:type="dxa"/>
              <w:bottom w:w="0" w:type="dxa"/>
            </w:tcMar>
            <w:vAlign w:val="center"/>
          </w:tcPr>
          <w:p w14:paraId="52711B03" w14:textId="15C4AD10"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227528D" w14:textId="77777777" w:rsidTr="008603CC">
        <w:trPr>
          <w:cantSplit/>
        </w:trPr>
        <w:tc>
          <w:tcPr>
            <w:tcW w:w="314" w:type="pct"/>
            <w:shd w:val="clear" w:color="auto" w:fill="auto"/>
            <w:tcMar>
              <w:top w:w="0" w:type="dxa"/>
              <w:bottom w:w="0" w:type="dxa"/>
            </w:tcMar>
            <w:vAlign w:val="center"/>
          </w:tcPr>
          <w:p w14:paraId="4A68FB5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954" w:type="pct"/>
            <w:shd w:val="clear" w:color="auto" w:fill="auto"/>
            <w:tcMar>
              <w:top w:w="0" w:type="dxa"/>
              <w:bottom w:w="0" w:type="dxa"/>
            </w:tcMar>
            <w:vAlign w:val="center"/>
          </w:tcPr>
          <w:p w14:paraId="387FA7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 /NQ-HDQT</w:t>
            </w:r>
          </w:p>
        </w:tc>
        <w:tc>
          <w:tcPr>
            <w:tcW w:w="668" w:type="pct"/>
            <w:shd w:val="clear" w:color="auto" w:fill="auto"/>
            <w:tcMar>
              <w:top w:w="0" w:type="dxa"/>
              <w:bottom w:w="0" w:type="dxa"/>
            </w:tcMar>
            <w:vAlign w:val="center"/>
          </w:tcPr>
          <w:p w14:paraId="1445EFF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5A14810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content and authorization to attend the Annual General Meeting of Shareholders 2023 of Sodic</w:t>
            </w:r>
          </w:p>
        </w:tc>
        <w:tc>
          <w:tcPr>
            <w:tcW w:w="825" w:type="pct"/>
            <w:shd w:val="clear" w:color="auto" w:fill="auto"/>
            <w:tcMar>
              <w:top w:w="0" w:type="dxa"/>
              <w:bottom w:w="0" w:type="dxa"/>
            </w:tcMar>
            <w:vAlign w:val="center"/>
          </w:tcPr>
          <w:p w14:paraId="10C6B556" w14:textId="0A8BBCC6"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EF04E8F" w14:textId="77777777" w:rsidTr="008603CC">
        <w:trPr>
          <w:cantSplit/>
        </w:trPr>
        <w:tc>
          <w:tcPr>
            <w:tcW w:w="314" w:type="pct"/>
            <w:shd w:val="clear" w:color="auto" w:fill="auto"/>
            <w:tcMar>
              <w:top w:w="0" w:type="dxa"/>
              <w:bottom w:w="0" w:type="dxa"/>
            </w:tcMar>
            <w:vAlign w:val="center"/>
          </w:tcPr>
          <w:p w14:paraId="2996A87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954" w:type="pct"/>
            <w:shd w:val="clear" w:color="auto" w:fill="auto"/>
            <w:tcMar>
              <w:top w:w="0" w:type="dxa"/>
              <w:bottom w:w="0" w:type="dxa"/>
            </w:tcMar>
            <w:vAlign w:val="center"/>
          </w:tcPr>
          <w:p w14:paraId="13C8B9E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 /NQ-HDQT</w:t>
            </w:r>
          </w:p>
        </w:tc>
        <w:tc>
          <w:tcPr>
            <w:tcW w:w="668" w:type="pct"/>
            <w:shd w:val="clear" w:color="auto" w:fill="auto"/>
            <w:tcMar>
              <w:top w:w="0" w:type="dxa"/>
              <w:bottom w:w="0" w:type="dxa"/>
            </w:tcMar>
            <w:vAlign w:val="center"/>
          </w:tcPr>
          <w:p w14:paraId="1690143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3063E77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Letter of authorization to attend the Annual General Meeting of Shareholders 2023 of Sodic</w:t>
            </w:r>
          </w:p>
        </w:tc>
        <w:tc>
          <w:tcPr>
            <w:tcW w:w="825" w:type="pct"/>
            <w:shd w:val="clear" w:color="auto" w:fill="auto"/>
            <w:tcMar>
              <w:top w:w="0" w:type="dxa"/>
              <w:bottom w:w="0" w:type="dxa"/>
            </w:tcMar>
            <w:vAlign w:val="center"/>
          </w:tcPr>
          <w:p w14:paraId="03B341C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6EC66C0D" w14:textId="77777777" w:rsidTr="008603CC">
        <w:trPr>
          <w:cantSplit/>
        </w:trPr>
        <w:tc>
          <w:tcPr>
            <w:tcW w:w="314" w:type="pct"/>
            <w:shd w:val="clear" w:color="auto" w:fill="auto"/>
            <w:tcMar>
              <w:top w:w="0" w:type="dxa"/>
              <w:bottom w:w="0" w:type="dxa"/>
            </w:tcMar>
            <w:vAlign w:val="center"/>
          </w:tcPr>
          <w:p w14:paraId="34028BC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954" w:type="pct"/>
            <w:shd w:val="clear" w:color="auto" w:fill="auto"/>
            <w:tcMar>
              <w:top w:w="0" w:type="dxa"/>
              <w:bottom w:w="0" w:type="dxa"/>
            </w:tcMar>
            <w:vAlign w:val="center"/>
          </w:tcPr>
          <w:p w14:paraId="60BA3F1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38/BB- HDQT</w:t>
            </w:r>
          </w:p>
        </w:tc>
        <w:tc>
          <w:tcPr>
            <w:tcW w:w="668" w:type="pct"/>
            <w:shd w:val="clear" w:color="auto" w:fill="auto"/>
            <w:tcMar>
              <w:top w:w="0" w:type="dxa"/>
              <w:bottom w:w="0" w:type="dxa"/>
            </w:tcMar>
            <w:vAlign w:val="center"/>
          </w:tcPr>
          <w:p w14:paraId="64134CB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7B697E0D" w14:textId="7BD80706" w:rsidR="00436AD1" w:rsidRPr="008603CC" w:rsidRDefault="007648FD" w:rsidP="00947CC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Minutes of the Annual General Meeting of Shareholders 2023 of Song Da Consulting JSC</w:t>
            </w:r>
          </w:p>
        </w:tc>
        <w:tc>
          <w:tcPr>
            <w:tcW w:w="825" w:type="pct"/>
            <w:shd w:val="clear" w:color="auto" w:fill="auto"/>
            <w:tcMar>
              <w:top w:w="0" w:type="dxa"/>
              <w:bottom w:w="0" w:type="dxa"/>
            </w:tcMar>
            <w:vAlign w:val="center"/>
          </w:tcPr>
          <w:p w14:paraId="1915A778"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3A7047D0" w14:textId="77777777" w:rsidTr="008603CC">
        <w:trPr>
          <w:cantSplit/>
        </w:trPr>
        <w:tc>
          <w:tcPr>
            <w:tcW w:w="314" w:type="pct"/>
            <w:shd w:val="clear" w:color="auto" w:fill="auto"/>
            <w:tcMar>
              <w:top w:w="0" w:type="dxa"/>
              <w:bottom w:w="0" w:type="dxa"/>
            </w:tcMar>
            <w:vAlign w:val="center"/>
          </w:tcPr>
          <w:p w14:paraId="4D2C172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954" w:type="pct"/>
            <w:shd w:val="clear" w:color="auto" w:fill="auto"/>
            <w:tcMar>
              <w:top w:w="0" w:type="dxa"/>
              <w:bottom w:w="0" w:type="dxa"/>
            </w:tcMar>
            <w:vAlign w:val="center"/>
          </w:tcPr>
          <w:p w14:paraId="2F81D4E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 /NQ-HDQT</w:t>
            </w:r>
          </w:p>
        </w:tc>
        <w:tc>
          <w:tcPr>
            <w:tcW w:w="668" w:type="pct"/>
            <w:shd w:val="clear" w:color="auto" w:fill="auto"/>
            <w:tcMar>
              <w:top w:w="0" w:type="dxa"/>
              <w:bottom w:w="0" w:type="dxa"/>
            </w:tcMar>
            <w:vAlign w:val="center"/>
          </w:tcPr>
          <w:p w14:paraId="22D1FE5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239" w:type="pct"/>
            <w:shd w:val="clear" w:color="auto" w:fill="auto"/>
            <w:tcMar>
              <w:top w:w="0" w:type="dxa"/>
              <w:bottom w:w="0" w:type="dxa"/>
            </w:tcMar>
            <w:vAlign w:val="center"/>
          </w:tcPr>
          <w:p w14:paraId="6D17D1B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 of Song Da Consulting JSC</w:t>
            </w:r>
          </w:p>
        </w:tc>
        <w:tc>
          <w:tcPr>
            <w:tcW w:w="825" w:type="pct"/>
            <w:shd w:val="clear" w:color="auto" w:fill="auto"/>
            <w:tcMar>
              <w:top w:w="0" w:type="dxa"/>
              <w:bottom w:w="0" w:type="dxa"/>
            </w:tcMar>
            <w:vAlign w:val="center"/>
          </w:tcPr>
          <w:p w14:paraId="45D5E99F"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056F244A" w14:textId="77777777" w:rsidTr="008603CC">
        <w:trPr>
          <w:cantSplit/>
        </w:trPr>
        <w:tc>
          <w:tcPr>
            <w:tcW w:w="314" w:type="pct"/>
            <w:shd w:val="clear" w:color="auto" w:fill="auto"/>
            <w:tcMar>
              <w:top w:w="0" w:type="dxa"/>
              <w:bottom w:w="0" w:type="dxa"/>
            </w:tcMar>
            <w:vAlign w:val="center"/>
          </w:tcPr>
          <w:p w14:paraId="007FC23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954" w:type="pct"/>
            <w:shd w:val="clear" w:color="auto" w:fill="auto"/>
            <w:tcMar>
              <w:top w:w="0" w:type="dxa"/>
              <w:bottom w:w="0" w:type="dxa"/>
            </w:tcMar>
            <w:vAlign w:val="center"/>
          </w:tcPr>
          <w:p w14:paraId="404B898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 /NQ-HDQT</w:t>
            </w:r>
          </w:p>
        </w:tc>
        <w:tc>
          <w:tcPr>
            <w:tcW w:w="668" w:type="pct"/>
            <w:shd w:val="clear" w:color="auto" w:fill="auto"/>
            <w:tcMar>
              <w:top w:w="0" w:type="dxa"/>
              <w:bottom w:w="0" w:type="dxa"/>
            </w:tcMar>
            <w:vAlign w:val="center"/>
          </w:tcPr>
          <w:p w14:paraId="2CE80B6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 2023</w:t>
            </w:r>
          </w:p>
        </w:tc>
        <w:tc>
          <w:tcPr>
            <w:tcW w:w="2239" w:type="pct"/>
            <w:shd w:val="clear" w:color="auto" w:fill="auto"/>
            <w:tcMar>
              <w:top w:w="0" w:type="dxa"/>
              <w:bottom w:w="0" w:type="dxa"/>
            </w:tcMar>
            <w:vAlign w:val="center"/>
          </w:tcPr>
          <w:p w14:paraId="5D0A9AC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selection of Auditing Company and contents of Audit Service Contract for the Financial Statements of Song Da Consulting Joint Stock Company for fiscal year 2023 according to Proposal No. 87/</w:t>
            </w:r>
            <w:proofErr w:type="spellStart"/>
            <w:r>
              <w:rPr>
                <w:rFonts w:ascii="Arial" w:hAnsi="Arial"/>
                <w:color w:val="010000"/>
                <w:sz w:val="20"/>
              </w:rPr>
              <w:t>TTr</w:t>
            </w:r>
            <w:proofErr w:type="spellEnd"/>
            <w:r>
              <w:rPr>
                <w:rFonts w:ascii="Arial" w:hAnsi="Arial"/>
                <w:color w:val="010000"/>
                <w:sz w:val="20"/>
              </w:rPr>
              <w:t>-SDCC dated May 8, 2023 of the Gene</w:t>
            </w:r>
            <w:r>
              <w:rPr>
                <w:rFonts w:ascii="Arial" w:hAnsi="Arial"/>
                <w:color w:val="010000"/>
                <w:sz w:val="20"/>
              </w:rPr>
              <w:t>ral Manager</w:t>
            </w:r>
          </w:p>
        </w:tc>
        <w:tc>
          <w:tcPr>
            <w:tcW w:w="825" w:type="pct"/>
            <w:shd w:val="clear" w:color="auto" w:fill="auto"/>
            <w:tcMar>
              <w:top w:w="0" w:type="dxa"/>
              <w:bottom w:w="0" w:type="dxa"/>
            </w:tcMar>
            <w:vAlign w:val="center"/>
          </w:tcPr>
          <w:p w14:paraId="72536C50" w14:textId="716AF5E7"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6AB79AC" w14:textId="77777777" w:rsidTr="008603CC">
        <w:trPr>
          <w:cantSplit/>
        </w:trPr>
        <w:tc>
          <w:tcPr>
            <w:tcW w:w="314" w:type="pct"/>
            <w:shd w:val="clear" w:color="auto" w:fill="auto"/>
            <w:tcMar>
              <w:top w:w="0" w:type="dxa"/>
              <w:bottom w:w="0" w:type="dxa"/>
            </w:tcMar>
            <w:vAlign w:val="center"/>
          </w:tcPr>
          <w:p w14:paraId="13CFDBA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954" w:type="pct"/>
            <w:shd w:val="clear" w:color="auto" w:fill="auto"/>
            <w:tcMar>
              <w:top w:w="0" w:type="dxa"/>
              <w:bottom w:w="0" w:type="dxa"/>
            </w:tcMar>
            <w:vAlign w:val="center"/>
          </w:tcPr>
          <w:p w14:paraId="282AC5C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 /NQ-HDQT</w:t>
            </w:r>
          </w:p>
        </w:tc>
        <w:tc>
          <w:tcPr>
            <w:tcW w:w="668" w:type="pct"/>
            <w:shd w:val="clear" w:color="auto" w:fill="auto"/>
            <w:tcMar>
              <w:top w:w="0" w:type="dxa"/>
              <w:bottom w:w="0" w:type="dxa"/>
            </w:tcMar>
            <w:vAlign w:val="center"/>
          </w:tcPr>
          <w:p w14:paraId="0BF12B0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239" w:type="pct"/>
            <w:shd w:val="clear" w:color="auto" w:fill="auto"/>
            <w:tcMar>
              <w:top w:w="0" w:type="dxa"/>
              <w:bottom w:w="0" w:type="dxa"/>
            </w:tcMar>
            <w:vAlign w:val="center"/>
          </w:tcPr>
          <w:p w14:paraId="3E0D2C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budget for organizing vacation in 2023</w:t>
            </w:r>
          </w:p>
        </w:tc>
        <w:tc>
          <w:tcPr>
            <w:tcW w:w="825" w:type="pct"/>
            <w:shd w:val="clear" w:color="auto" w:fill="auto"/>
            <w:tcMar>
              <w:top w:w="0" w:type="dxa"/>
              <w:bottom w:w="0" w:type="dxa"/>
            </w:tcMar>
            <w:vAlign w:val="center"/>
          </w:tcPr>
          <w:p w14:paraId="2C3EF78C" w14:textId="57CD86B3"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E7B7411" w14:textId="77777777" w:rsidTr="008603CC">
        <w:trPr>
          <w:cantSplit/>
        </w:trPr>
        <w:tc>
          <w:tcPr>
            <w:tcW w:w="314" w:type="pct"/>
            <w:shd w:val="clear" w:color="auto" w:fill="auto"/>
            <w:tcMar>
              <w:top w:w="0" w:type="dxa"/>
              <w:bottom w:w="0" w:type="dxa"/>
            </w:tcMar>
            <w:vAlign w:val="center"/>
          </w:tcPr>
          <w:p w14:paraId="7B677DB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954" w:type="pct"/>
            <w:shd w:val="clear" w:color="auto" w:fill="auto"/>
            <w:tcMar>
              <w:top w:w="0" w:type="dxa"/>
              <w:bottom w:w="0" w:type="dxa"/>
            </w:tcMar>
            <w:vAlign w:val="center"/>
          </w:tcPr>
          <w:p w14:paraId="4C4EEB9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 /NQ-HDQT</w:t>
            </w:r>
          </w:p>
        </w:tc>
        <w:tc>
          <w:tcPr>
            <w:tcW w:w="668" w:type="pct"/>
            <w:shd w:val="clear" w:color="auto" w:fill="auto"/>
            <w:tcMar>
              <w:top w:w="0" w:type="dxa"/>
              <w:bottom w:w="0" w:type="dxa"/>
            </w:tcMar>
            <w:vAlign w:val="center"/>
          </w:tcPr>
          <w:p w14:paraId="0AAFC69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239" w:type="pct"/>
            <w:shd w:val="clear" w:color="auto" w:fill="auto"/>
            <w:tcMar>
              <w:top w:w="0" w:type="dxa"/>
              <w:bottom w:w="0" w:type="dxa"/>
            </w:tcMar>
            <w:vAlign w:val="center"/>
          </w:tcPr>
          <w:p w14:paraId="14612E3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budget for organizing vacation in 2023</w:t>
            </w:r>
          </w:p>
        </w:tc>
        <w:tc>
          <w:tcPr>
            <w:tcW w:w="825" w:type="pct"/>
            <w:shd w:val="clear" w:color="auto" w:fill="auto"/>
            <w:tcMar>
              <w:top w:w="0" w:type="dxa"/>
              <w:bottom w:w="0" w:type="dxa"/>
            </w:tcMar>
            <w:vAlign w:val="center"/>
          </w:tcPr>
          <w:p w14:paraId="2CCC2385" w14:textId="04CA4D09"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4B8564F5" w14:textId="77777777" w:rsidTr="008603CC">
        <w:trPr>
          <w:cantSplit/>
        </w:trPr>
        <w:tc>
          <w:tcPr>
            <w:tcW w:w="314" w:type="pct"/>
            <w:shd w:val="clear" w:color="auto" w:fill="auto"/>
            <w:tcMar>
              <w:top w:w="0" w:type="dxa"/>
              <w:bottom w:w="0" w:type="dxa"/>
            </w:tcMar>
            <w:vAlign w:val="center"/>
          </w:tcPr>
          <w:p w14:paraId="5120865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954" w:type="pct"/>
            <w:shd w:val="clear" w:color="auto" w:fill="auto"/>
            <w:tcMar>
              <w:top w:w="0" w:type="dxa"/>
              <w:bottom w:w="0" w:type="dxa"/>
            </w:tcMar>
            <w:vAlign w:val="center"/>
          </w:tcPr>
          <w:p w14:paraId="67CEB37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 /NQ-HDQT</w:t>
            </w:r>
          </w:p>
        </w:tc>
        <w:tc>
          <w:tcPr>
            <w:tcW w:w="668" w:type="pct"/>
            <w:shd w:val="clear" w:color="auto" w:fill="auto"/>
            <w:tcMar>
              <w:top w:w="0" w:type="dxa"/>
              <w:bottom w:w="0" w:type="dxa"/>
            </w:tcMar>
            <w:vAlign w:val="center"/>
          </w:tcPr>
          <w:p w14:paraId="7FC7995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2239" w:type="pct"/>
            <w:shd w:val="clear" w:color="auto" w:fill="auto"/>
            <w:tcMar>
              <w:top w:w="0" w:type="dxa"/>
              <w:bottom w:w="0" w:type="dxa"/>
            </w:tcMar>
            <w:vAlign w:val="center"/>
          </w:tcPr>
          <w:p w14:paraId="51235EF5" w14:textId="62B66F15" w:rsidR="00436AD1" w:rsidRPr="008603CC" w:rsidRDefault="007648FD" w:rsidP="00947CC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content of the Consulting Contract for the bid package: </w:t>
            </w:r>
            <w:r>
              <w:rPr>
                <w:rFonts w:ascii="Arial" w:hAnsi="Arial"/>
                <w:color w:val="010000"/>
                <w:sz w:val="20"/>
              </w:rPr>
              <w:t xml:space="preserve">Preparation of Feasibility Study Report; Technical Design - Total Estimate and Construction Drawing Design - </w:t>
            </w:r>
            <w:proofErr w:type="spellStart"/>
            <w:r>
              <w:rPr>
                <w:rFonts w:ascii="Arial" w:hAnsi="Arial"/>
                <w:color w:val="010000"/>
                <w:sz w:val="20"/>
              </w:rPr>
              <w:t>Thuong</w:t>
            </w:r>
            <w:proofErr w:type="spellEnd"/>
            <w:r>
              <w:rPr>
                <w:rFonts w:ascii="Arial" w:hAnsi="Arial"/>
                <w:color w:val="010000"/>
                <w:sz w:val="20"/>
              </w:rPr>
              <w:t xml:space="preserve"> Ha Hydropower Project, </w:t>
            </w:r>
            <w:proofErr w:type="spellStart"/>
            <w:r>
              <w:rPr>
                <w:rFonts w:ascii="Arial" w:hAnsi="Arial"/>
                <w:color w:val="010000"/>
                <w:sz w:val="20"/>
              </w:rPr>
              <w:t>Thuong</w:t>
            </w:r>
            <w:proofErr w:type="spellEnd"/>
            <w:r>
              <w:rPr>
                <w:rFonts w:ascii="Arial" w:hAnsi="Arial"/>
                <w:color w:val="010000"/>
                <w:sz w:val="20"/>
              </w:rPr>
              <w:t xml:space="preserve"> Ha commune, </w:t>
            </w:r>
            <w:proofErr w:type="spellStart"/>
            <w:r>
              <w:rPr>
                <w:rFonts w:ascii="Arial" w:hAnsi="Arial"/>
                <w:color w:val="010000"/>
                <w:sz w:val="20"/>
              </w:rPr>
              <w:t>Bao</w:t>
            </w:r>
            <w:proofErr w:type="spellEnd"/>
            <w:r>
              <w:rPr>
                <w:rFonts w:ascii="Arial" w:hAnsi="Arial"/>
                <w:color w:val="010000"/>
                <w:sz w:val="20"/>
              </w:rPr>
              <w:t xml:space="preserve"> Lac district, Cao Bang province in Proposal No. 92/</w:t>
            </w:r>
            <w:proofErr w:type="spellStart"/>
            <w:r>
              <w:rPr>
                <w:rFonts w:ascii="Arial" w:hAnsi="Arial"/>
                <w:color w:val="010000"/>
                <w:sz w:val="20"/>
              </w:rPr>
              <w:t>Tr</w:t>
            </w:r>
            <w:proofErr w:type="spellEnd"/>
            <w:r>
              <w:rPr>
                <w:rFonts w:ascii="Arial" w:hAnsi="Arial"/>
                <w:color w:val="010000"/>
                <w:sz w:val="20"/>
              </w:rPr>
              <w:t>-SDCC dated May 19, 2023 of the General M</w:t>
            </w:r>
            <w:r>
              <w:rPr>
                <w:rFonts w:ascii="Arial" w:hAnsi="Arial"/>
                <w:color w:val="010000"/>
                <w:sz w:val="20"/>
              </w:rPr>
              <w:t>anager</w:t>
            </w:r>
          </w:p>
        </w:tc>
        <w:tc>
          <w:tcPr>
            <w:tcW w:w="825" w:type="pct"/>
            <w:shd w:val="clear" w:color="auto" w:fill="auto"/>
            <w:tcMar>
              <w:top w:w="0" w:type="dxa"/>
              <w:bottom w:w="0" w:type="dxa"/>
            </w:tcMar>
            <w:vAlign w:val="center"/>
          </w:tcPr>
          <w:p w14:paraId="54FEBC29"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724B91E5" w14:textId="77777777" w:rsidTr="008603CC">
        <w:trPr>
          <w:cantSplit/>
        </w:trPr>
        <w:tc>
          <w:tcPr>
            <w:tcW w:w="314" w:type="pct"/>
            <w:shd w:val="clear" w:color="auto" w:fill="auto"/>
            <w:tcMar>
              <w:top w:w="0" w:type="dxa"/>
              <w:bottom w:w="0" w:type="dxa"/>
            </w:tcMar>
            <w:vAlign w:val="center"/>
          </w:tcPr>
          <w:p w14:paraId="577EF2B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954" w:type="pct"/>
            <w:shd w:val="clear" w:color="auto" w:fill="auto"/>
            <w:tcMar>
              <w:top w:w="0" w:type="dxa"/>
              <w:bottom w:w="0" w:type="dxa"/>
            </w:tcMar>
            <w:vAlign w:val="center"/>
          </w:tcPr>
          <w:p w14:paraId="3C31CC3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 /NQ-HDQT</w:t>
            </w:r>
          </w:p>
        </w:tc>
        <w:tc>
          <w:tcPr>
            <w:tcW w:w="668" w:type="pct"/>
            <w:shd w:val="clear" w:color="auto" w:fill="auto"/>
            <w:tcMar>
              <w:top w:w="0" w:type="dxa"/>
              <w:bottom w:w="0" w:type="dxa"/>
            </w:tcMar>
            <w:vAlign w:val="center"/>
          </w:tcPr>
          <w:p w14:paraId="5D74383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23, 2023</w:t>
            </w:r>
          </w:p>
        </w:tc>
        <w:tc>
          <w:tcPr>
            <w:tcW w:w="2239" w:type="pct"/>
            <w:shd w:val="clear" w:color="auto" w:fill="auto"/>
            <w:tcMar>
              <w:top w:w="0" w:type="dxa"/>
              <w:bottom w:w="0" w:type="dxa"/>
            </w:tcMar>
            <w:vAlign w:val="center"/>
          </w:tcPr>
          <w:p w14:paraId="4E9E695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Approval for authorization to sign Credit Contracts, Mortgages, Loans and other documents related to borrowing, transactions with Banks</w:t>
            </w:r>
          </w:p>
        </w:tc>
        <w:tc>
          <w:tcPr>
            <w:tcW w:w="825" w:type="pct"/>
            <w:shd w:val="clear" w:color="auto" w:fill="auto"/>
            <w:tcMar>
              <w:top w:w="0" w:type="dxa"/>
              <w:bottom w:w="0" w:type="dxa"/>
            </w:tcMar>
            <w:vAlign w:val="center"/>
          </w:tcPr>
          <w:p w14:paraId="475DBDEA" w14:textId="2FAB47E8"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1AABB535" w14:textId="77777777" w:rsidTr="008603CC">
        <w:trPr>
          <w:cantSplit/>
        </w:trPr>
        <w:tc>
          <w:tcPr>
            <w:tcW w:w="314" w:type="pct"/>
            <w:shd w:val="clear" w:color="auto" w:fill="auto"/>
            <w:tcMar>
              <w:top w:w="0" w:type="dxa"/>
              <w:bottom w:w="0" w:type="dxa"/>
            </w:tcMar>
            <w:vAlign w:val="center"/>
          </w:tcPr>
          <w:p w14:paraId="582900D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954" w:type="pct"/>
            <w:shd w:val="clear" w:color="auto" w:fill="auto"/>
            <w:tcMar>
              <w:top w:w="0" w:type="dxa"/>
              <w:bottom w:w="0" w:type="dxa"/>
            </w:tcMar>
            <w:vAlign w:val="center"/>
          </w:tcPr>
          <w:p w14:paraId="381316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44a/NQ-HDQT</w:t>
            </w:r>
          </w:p>
        </w:tc>
        <w:tc>
          <w:tcPr>
            <w:tcW w:w="668" w:type="pct"/>
            <w:shd w:val="clear" w:color="auto" w:fill="auto"/>
            <w:tcMar>
              <w:top w:w="0" w:type="dxa"/>
              <w:bottom w:w="0" w:type="dxa"/>
            </w:tcMar>
            <w:vAlign w:val="center"/>
          </w:tcPr>
          <w:p w14:paraId="4F43819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2023</w:t>
            </w:r>
          </w:p>
        </w:tc>
        <w:tc>
          <w:tcPr>
            <w:tcW w:w="2239" w:type="pct"/>
            <w:shd w:val="clear" w:color="auto" w:fill="auto"/>
            <w:tcMar>
              <w:top w:w="0" w:type="dxa"/>
              <w:bottom w:w="0" w:type="dxa"/>
            </w:tcMar>
            <w:vAlign w:val="center"/>
          </w:tcPr>
          <w:p w14:paraId="6BCE724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06 to Contract No. 05 for the Consulting Services Package: </w:t>
            </w:r>
            <w:r>
              <w:rPr>
                <w:rFonts w:ascii="Arial" w:hAnsi="Arial"/>
                <w:color w:val="010000"/>
                <w:sz w:val="20"/>
              </w:rPr>
              <w:t xml:space="preserve">Geological investigation for the technical design – detailed construction drawing phase - Nam </w:t>
            </w:r>
            <w:proofErr w:type="spellStart"/>
            <w:r>
              <w:rPr>
                <w:rFonts w:ascii="Arial" w:hAnsi="Arial"/>
                <w:color w:val="010000"/>
                <w:sz w:val="20"/>
              </w:rPr>
              <w:t>Phak</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78F6446B" w14:textId="671C3768"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3C34CE73" w14:textId="77777777" w:rsidTr="008603CC">
        <w:trPr>
          <w:cantSplit/>
        </w:trPr>
        <w:tc>
          <w:tcPr>
            <w:tcW w:w="314" w:type="pct"/>
            <w:shd w:val="clear" w:color="auto" w:fill="auto"/>
            <w:tcMar>
              <w:top w:w="0" w:type="dxa"/>
              <w:bottom w:w="0" w:type="dxa"/>
            </w:tcMar>
            <w:vAlign w:val="center"/>
          </w:tcPr>
          <w:p w14:paraId="4853814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49</w:t>
            </w:r>
          </w:p>
        </w:tc>
        <w:tc>
          <w:tcPr>
            <w:tcW w:w="954" w:type="pct"/>
            <w:shd w:val="clear" w:color="auto" w:fill="auto"/>
            <w:tcMar>
              <w:top w:w="0" w:type="dxa"/>
              <w:bottom w:w="0" w:type="dxa"/>
            </w:tcMar>
            <w:vAlign w:val="center"/>
          </w:tcPr>
          <w:p w14:paraId="4694590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45/QD-HDQT</w:t>
            </w:r>
          </w:p>
        </w:tc>
        <w:tc>
          <w:tcPr>
            <w:tcW w:w="668" w:type="pct"/>
            <w:shd w:val="clear" w:color="auto" w:fill="auto"/>
            <w:tcMar>
              <w:top w:w="0" w:type="dxa"/>
              <w:bottom w:w="0" w:type="dxa"/>
            </w:tcMar>
            <w:vAlign w:val="center"/>
          </w:tcPr>
          <w:p w14:paraId="4427B37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239" w:type="pct"/>
            <w:shd w:val="clear" w:color="auto" w:fill="auto"/>
            <w:tcMar>
              <w:top w:w="0" w:type="dxa"/>
              <w:bottom w:w="0" w:type="dxa"/>
            </w:tcMar>
            <w:vAlign w:val="center"/>
          </w:tcPr>
          <w:p w14:paraId="421C9AD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establishing inventory council on July 1, 2023</w:t>
            </w:r>
          </w:p>
        </w:tc>
        <w:tc>
          <w:tcPr>
            <w:tcW w:w="825" w:type="pct"/>
            <w:shd w:val="clear" w:color="auto" w:fill="auto"/>
            <w:tcMar>
              <w:top w:w="0" w:type="dxa"/>
              <w:bottom w:w="0" w:type="dxa"/>
            </w:tcMar>
            <w:vAlign w:val="center"/>
          </w:tcPr>
          <w:p w14:paraId="4A9B2059" w14:textId="7307306D"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DDA2ABF" w14:textId="77777777" w:rsidTr="008603CC">
        <w:trPr>
          <w:cantSplit/>
        </w:trPr>
        <w:tc>
          <w:tcPr>
            <w:tcW w:w="314" w:type="pct"/>
            <w:shd w:val="clear" w:color="auto" w:fill="auto"/>
            <w:tcMar>
              <w:top w:w="0" w:type="dxa"/>
              <w:bottom w:w="0" w:type="dxa"/>
            </w:tcMar>
            <w:vAlign w:val="center"/>
          </w:tcPr>
          <w:p w14:paraId="50E0DCA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w:t>
            </w:r>
          </w:p>
        </w:tc>
        <w:tc>
          <w:tcPr>
            <w:tcW w:w="954" w:type="pct"/>
            <w:shd w:val="clear" w:color="auto" w:fill="auto"/>
            <w:tcMar>
              <w:top w:w="0" w:type="dxa"/>
              <w:bottom w:w="0" w:type="dxa"/>
            </w:tcMar>
            <w:vAlign w:val="center"/>
          </w:tcPr>
          <w:p w14:paraId="5D7CF7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 /NQ-HDQT</w:t>
            </w:r>
          </w:p>
        </w:tc>
        <w:tc>
          <w:tcPr>
            <w:tcW w:w="668" w:type="pct"/>
            <w:shd w:val="clear" w:color="auto" w:fill="auto"/>
            <w:tcMar>
              <w:top w:w="0" w:type="dxa"/>
              <w:bottom w:w="0" w:type="dxa"/>
            </w:tcMar>
            <w:vAlign w:val="center"/>
          </w:tcPr>
          <w:p w14:paraId="1E4077C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239" w:type="pct"/>
            <w:shd w:val="clear" w:color="auto" w:fill="auto"/>
            <w:tcMar>
              <w:top w:w="0" w:type="dxa"/>
              <w:bottom w:w="0" w:type="dxa"/>
            </w:tcMar>
            <w:vAlign w:val="center"/>
          </w:tcPr>
          <w:p w14:paraId="2A409D2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rewarding for number of groups</w:t>
            </w:r>
          </w:p>
        </w:tc>
        <w:tc>
          <w:tcPr>
            <w:tcW w:w="825" w:type="pct"/>
            <w:shd w:val="clear" w:color="auto" w:fill="auto"/>
            <w:tcMar>
              <w:top w:w="0" w:type="dxa"/>
              <w:bottom w:w="0" w:type="dxa"/>
            </w:tcMar>
            <w:vAlign w:val="center"/>
          </w:tcPr>
          <w:p w14:paraId="7A1A4BC8" w14:textId="11F9E151"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7B646F29" w14:textId="77777777" w:rsidTr="008603CC">
        <w:trPr>
          <w:cantSplit/>
        </w:trPr>
        <w:tc>
          <w:tcPr>
            <w:tcW w:w="314" w:type="pct"/>
            <w:shd w:val="clear" w:color="auto" w:fill="auto"/>
            <w:tcMar>
              <w:top w:w="0" w:type="dxa"/>
              <w:bottom w:w="0" w:type="dxa"/>
            </w:tcMar>
            <w:vAlign w:val="center"/>
          </w:tcPr>
          <w:p w14:paraId="15A6BB3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w:t>
            </w:r>
          </w:p>
        </w:tc>
        <w:tc>
          <w:tcPr>
            <w:tcW w:w="954" w:type="pct"/>
            <w:shd w:val="clear" w:color="auto" w:fill="auto"/>
            <w:tcMar>
              <w:top w:w="0" w:type="dxa"/>
              <w:bottom w:w="0" w:type="dxa"/>
            </w:tcMar>
            <w:vAlign w:val="center"/>
          </w:tcPr>
          <w:p w14:paraId="386971B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 /NQ-HDQT</w:t>
            </w:r>
          </w:p>
        </w:tc>
        <w:tc>
          <w:tcPr>
            <w:tcW w:w="668" w:type="pct"/>
            <w:shd w:val="clear" w:color="auto" w:fill="auto"/>
            <w:tcMar>
              <w:top w:w="0" w:type="dxa"/>
              <w:bottom w:w="0" w:type="dxa"/>
            </w:tcMar>
            <w:vAlign w:val="center"/>
          </w:tcPr>
          <w:p w14:paraId="403D5F6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239" w:type="pct"/>
            <w:shd w:val="clear" w:color="auto" w:fill="auto"/>
            <w:tcMar>
              <w:top w:w="0" w:type="dxa"/>
              <w:bottom w:w="0" w:type="dxa"/>
            </w:tcMar>
            <w:vAlign w:val="center"/>
          </w:tcPr>
          <w:p w14:paraId="0D8233B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content of the Internal Contracting Contract for bid package: Preparation of Feasibility Study Report; </w:t>
            </w:r>
          </w:p>
          <w:p w14:paraId="57077F0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Technical Design - Total Estimate and Construction Drawing Design - </w:t>
            </w:r>
            <w:proofErr w:type="spellStart"/>
            <w:r>
              <w:rPr>
                <w:rFonts w:ascii="Arial" w:hAnsi="Arial"/>
                <w:color w:val="010000"/>
                <w:sz w:val="20"/>
              </w:rPr>
              <w:t>Thuong</w:t>
            </w:r>
            <w:proofErr w:type="spellEnd"/>
            <w:r>
              <w:rPr>
                <w:rFonts w:ascii="Arial" w:hAnsi="Arial"/>
                <w:color w:val="010000"/>
                <w:sz w:val="20"/>
              </w:rPr>
              <w:t xml:space="preserve"> Ha Hydropower Project, </w:t>
            </w:r>
            <w:proofErr w:type="spellStart"/>
            <w:r>
              <w:rPr>
                <w:rFonts w:ascii="Arial" w:hAnsi="Arial"/>
                <w:color w:val="010000"/>
                <w:sz w:val="20"/>
              </w:rPr>
              <w:t>Thuong</w:t>
            </w:r>
            <w:proofErr w:type="spellEnd"/>
            <w:r>
              <w:rPr>
                <w:rFonts w:ascii="Arial" w:hAnsi="Arial"/>
                <w:color w:val="010000"/>
                <w:sz w:val="20"/>
              </w:rPr>
              <w:t xml:space="preserve"> Ha co</w:t>
            </w:r>
            <w:r>
              <w:rPr>
                <w:rFonts w:ascii="Arial" w:hAnsi="Arial"/>
                <w:color w:val="010000"/>
                <w:sz w:val="20"/>
              </w:rPr>
              <w:t xml:space="preserve">mmune, </w:t>
            </w:r>
            <w:proofErr w:type="spellStart"/>
            <w:r>
              <w:rPr>
                <w:rFonts w:ascii="Arial" w:hAnsi="Arial"/>
                <w:color w:val="010000"/>
                <w:sz w:val="20"/>
              </w:rPr>
              <w:t>Bao</w:t>
            </w:r>
            <w:proofErr w:type="spellEnd"/>
            <w:r>
              <w:rPr>
                <w:rFonts w:ascii="Arial" w:hAnsi="Arial"/>
                <w:color w:val="010000"/>
                <w:sz w:val="20"/>
              </w:rPr>
              <w:t xml:space="preserve"> Lac district, Cao Bang province</w:t>
            </w:r>
          </w:p>
        </w:tc>
        <w:tc>
          <w:tcPr>
            <w:tcW w:w="825" w:type="pct"/>
            <w:shd w:val="clear" w:color="auto" w:fill="auto"/>
            <w:tcMar>
              <w:top w:w="0" w:type="dxa"/>
              <w:bottom w:w="0" w:type="dxa"/>
            </w:tcMar>
            <w:vAlign w:val="center"/>
          </w:tcPr>
          <w:p w14:paraId="3E5C70E9" w14:textId="1DA0700E"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6F08ACB" w14:textId="77777777" w:rsidTr="008603CC">
        <w:trPr>
          <w:cantSplit/>
        </w:trPr>
        <w:tc>
          <w:tcPr>
            <w:tcW w:w="314" w:type="pct"/>
            <w:shd w:val="clear" w:color="auto" w:fill="auto"/>
            <w:tcMar>
              <w:top w:w="0" w:type="dxa"/>
              <w:bottom w:w="0" w:type="dxa"/>
            </w:tcMar>
            <w:vAlign w:val="center"/>
          </w:tcPr>
          <w:p w14:paraId="570973E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w:t>
            </w:r>
          </w:p>
        </w:tc>
        <w:tc>
          <w:tcPr>
            <w:tcW w:w="954" w:type="pct"/>
            <w:shd w:val="clear" w:color="auto" w:fill="auto"/>
            <w:tcMar>
              <w:top w:w="0" w:type="dxa"/>
              <w:bottom w:w="0" w:type="dxa"/>
            </w:tcMar>
            <w:vAlign w:val="center"/>
          </w:tcPr>
          <w:p w14:paraId="20B0301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 /NQ-HDQT</w:t>
            </w:r>
          </w:p>
        </w:tc>
        <w:tc>
          <w:tcPr>
            <w:tcW w:w="668" w:type="pct"/>
            <w:shd w:val="clear" w:color="auto" w:fill="auto"/>
            <w:tcMar>
              <w:top w:w="0" w:type="dxa"/>
              <w:bottom w:w="0" w:type="dxa"/>
            </w:tcMar>
            <w:vAlign w:val="center"/>
          </w:tcPr>
          <w:p w14:paraId="2231038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239" w:type="pct"/>
            <w:shd w:val="clear" w:color="auto" w:fill="auto"/>
            <w:tcMar>
              <w:top w:w="0" w:type="dxa"/>
              <w:bottom w:w="0" w:type="dxa"/>
            </w:tcMar>
            <w:vAlign w:val="center"/>
          </w:tcPr>
          <w:p w14:paraId="4D5FFAA0" w14:textId="28F3471E"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the Lease Contract for 1st Floor of Song Da Consulting JSC's office building, Building G9, 495 Nguyen </w:t>
            </w:r>
            <w:proofErr w:type="spellStart"/>
            <w:r>
              <w:rPr>
                <w:rFonts w:ascii="Arial" w:hAnsi="Arial"/>
                <w:color w:val="010000"/>
                <w:sz w:val="20"/>
              </w:rPr>
              <w:t>Trai</w:t>
            </w:r>
            <w:proofErr w:type="spellEnd"/>
            <w:r>
              <w:rPr>
                <w:rFonts w:ascii="Arial" w:hAnsi="Arial"/>
                <w:color w:val="010000"/>
                <w:sz w:val="20"/>
              </w:rPr>
              <w:t xml:space="preserve"> Street, Thanh Xuan Nam Ward, Thanh Xuan District, Hanoi</w:t>
            </w:r>
          </w:p>
        </w:tc>
        <w:tc>
          <w:tcPr>
            <w:tcW w:w="825" w:type="pct"/>
            <w:shd w:val="clear" w:color="auto" w:fill="auto"/>
            <w:tcMar>
              <w:top w:w="0" w:type="dxa"/>
              <w:bottom w:w="0" w:type="dxa"/>
            </w:tcMar>
            <w:vAlign w:val="center"/>
          </w:tcPr>
          <w:p w14:paraId="0A2D4D06" w14:textId="5D6F67F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1B802044" w14:textId="77777777" w:rsidTr="008603CC">
        <w:trPr>
          <w:cantSplit/>
        </w:trPr>
        <w:tc>
          <w:tcPr>
            <w:tcW w:w="314" w:type="pct"/>
            <w:shd w:val="clear" w:color="auto" w:fill="auto"/>
            <w:tcMar>
              <w:top w:w="0" w:type="dxa"/>
              <w:bottom w:w="0" w:type="dxa"/>
            </w:tcMar>
            <w:vAlign w:val="center"/>
          </w:tcPr>
          <w:p w14:paraId="5509364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53</w:t>
            </w:r>
          </w:p>
        </w:tc>
        <w:tc>
          <w:tcPr>
            <w:tcW w:w="954" w:type="pct"/>
            <w:shd w:val="clear" w:color="auto" w:fill="auto"/>
            <w:tcMar>
              <w:top w:w="0" w:type="dxa"/>
              <w:bottom w:w="0" w:type="dxa"/>
            </w:tcMar>
            <w:vAlign w:val="center"/>
          </w:tcPr>
          <w:p w14:paraId="5D744C4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48a/NQ-HDQT</w:t>
            </w:r>
          </w:p>
        </w:tc>
        <w:tc>
          <w:tcPr>
            <w:tcW w:w="668" w:type="pct"/>
            <w:shd w:val="clear" w:color="auto" w:fill="auto"/>
            <w:tcMar>
              <w:top w:w="0" w:type="dxa"/>
              <w:bottom w:w="0" w:type="dxa"/>
            </w:tcMar>
            <w:vAlign w:val="center"/>
          </w:tcPr>
          <w:p w14:paraId="519E739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239" w:type="pct"/>
            <w:shd w:val="clear" w:color="auto" w:fill="auto"/>
            <w:tcMar>
              <w:top w:w="0" w:type="dxa"/>
              <w:bottom w:w="0" w:type="dxa"/>
            </w:tcMar>
            <w:vAlign w:val="center"/>
          </w:tcPr>
          <w:p w14:paraId="46C54C1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06 to Subcontracting Contract for Grouting and Waterproofing Works for Dam Foundation of Nam </w:t>
            </w:r>
            <w:proofErr w:type="spellStart"/>
            <w:r>
              <w:rPr>
                <w:rFonts w:ascii="Arial" w:hAnsi="Arial"/>
                <w:color w:val="010000"/>
                <w:sz w:val="20"/>
              </w:rPr>
              <w:t>Pha</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663F0A6F" w14:textId="6D08EEE7"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97886C6" w14:textId="77777777" w:rsidTr="008603CC">
        <w:trPr>
          <w:cantSplit/>
        </w:trPr>
        <w:tc>
          <w:tcPr>
            <w:tcW w:w="314" w:type="pct"/>
            <w:shd w:val="clear" w:color="auto" w:fill="auto"/>
            <w:tcMar>
              <w:top w:w="0" w:type="dxa"/>
              <w:bottom w:w="0" w:type="dxa"/>
            </w:tcMar>
            <w:vAlign w:val="center"/>
          </w:tcPr>
          <w:p w14:paraId="1D627F5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w:t>
            </w:r>
          </w:p>
        </w:tc>
        <w:tc>
          <w:tcPr>
            <w:tcW w:w="954" w:type="pct"/>
            <w:shd w:val="clear" w:color="auto" w:fill="auto"/>
            <w:tcMar>
              <w:top w:w="0" w:type="dxa"/>
              <w:bottom w:w="0" w:type="dxa"/>
            </w:tcMar>
            <w:vAlign w:val="center"/>
          </w:tcPr>
          <w:p w14:paraId="66BAD2C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r>
              <w:rPr>
                <w:rFonts w:ascii="Arial" w:hAnsi="Arial"/>
                <w:color w:val="010000"/>
                <w:sz w:val="20"/>
              </w:rPr>
              <w:t>a/NQ-HDQT</w:t>
            </w:r>
          </w:p>
        </w:tc>
        <w:tc>
          <w:tcPr>
            <w:tcW w:w="668" w:type="pct"/>
            <w:shd w:val="clear" w:color="auto" w:fill="auto"/>
            <w:tcMar>
              <w:top w:w="0" w:type="dxa"/>
              <w:bottom w:w="0" w:type="dxa"/>
            </w:tcMar>
            <w:vAlign w:val="center"/>
          </w:tcPr>
          <w:p w14:paraId="2835681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01, 2023</w:t>
            </w:r>
          </w:p>
        </w:tc>
        <w:tc>
          <w:tcPr>
            <w:tcW w:w="2239" w:type="pct"/>
            <w:shd w:val="clear" w:color="auto" w:fill="auto"/>
            <w:tcMar>
              <w:top w:w="0" w:type="dxa"/>
              <w:bottom w:w="0" w:type="dxa"/>
            </w:tcMar>
            <w:vAlign w:val="center"/>
          </w:tcPr>
          <w:p w14:paraId="23E7635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07 to Consulting Contract for bid package: Geological Survey for Technical Design and Construction Drawing Phase of Nam </w:t>
            </w:r>
            <w:proofErr w:type="spellStart"/>
            <w:r>
              <w:rPr>
                <w:rFonts w:ascii="Arial" w:hAnsi="Arial"/>
                <w:color w:val="010000"/>
                <w:sz w:val="20"/>
              </w:rPr>
              <w:t>Pha</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0DEF1EAD" w14:textId="5B20842D"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(00% of members of the Board of Directors)</w:t>
            </w:r>
          </w:p>
        </w:tc>
      </w:tr>
      <w:tr w:rsidR="00436AD1" w:rsidRPr="008603CC" w14:paraId="7559F725" w14:textId="77777777" w:rsidTr="008603CC">
        <w:trPr>
          <w:cantSplit/>
        </w:trPr>
        <w:tc>
          <w:tcPr>
            <w:tcW w:w="314" w:type="pct"/>
            <w:shd w:val="clear" w:color="auto" w:fill="auto"/>
            <w:tcMar>
              <w:top w:w="0" w:type="dxa"/>
              <w:bottom w:w="0" w:type="dxa"/>
            </w:tcMar>
            <w:vAlign w:val="center"/>
          </w:tcPr>
          <w:p w14:paraId="0FD72F0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w:t>
            </w:r>
          </w:p>
        </w:tc>
        <w:tc>
          <w:tcPr>
            <w:tcW w:w="954" w:type="pct"/>
            <w:shd w:val="clear" w:color="auto" w:fill="auto"/>
            <w:tcMar>
              <w:top w:w="0" w:type="dxa"/>
              <w:bottom w:w="0" w:type="dxa"/>
            </w:tcMar>
            <w:vAlign w:val="center"/>
          </w:tcPr>
          <w:p w14:paraId="4D34C66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49/TB-HDQT</w:t>
            </w:r>
          </w:p>
        </w:tc>
        <w:tc>
          <w:tcPr>
            <w:tcW w:w="668" w:type="pct"/>
            <w:shd w:val="clear" w:color="auto" w:fill="auto"/>
            <w:tcMar>
              <w:top w:w="0" w:type="dxa"/>
              <w:bottom w:w="0" w:type="dxa"/>
            </w:tcMar>
            <w:vAlign w:val="center"/>
          </w:tcPr>
          <w:p w14:paraId="7CAB946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2239" w:type="pct"/>
            <w:shd w:val="clear" w:color="auto" w:fill="auto"/>
            <w:tcMar>
              <w:top w:w="0" w:type="dxa"/>
              <w:bottom w:w="0" w:type="dxa"/>
            </w:tcMar>
            <w:vAlign w:val="center"/>
          </w:tcPr>
          <w:p w14:paraId="5D6A69A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the meeting of the Board of Directors in Q3/2023</w:t>
            </w:r>
          </w:p>
        </w:tc>
        <w:tc>
          <w:tcPr>
            <w:tcW w:w="825" w:type="pct"/>
            <w:shd w:val="clear" w:color="auto" w:fill="auto"/>
            <w:tcMar>
              <w:top w:w="0" w:type="dxa"/>
              <w:bottom w:w="0" w:type="dxa"/>
            </w:tcMar>
            <w:vAlign w:val="center"/>
          </w:tcPr>
          <w:p w14:paraId="5664D55B"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16D24145" w14:textId="77777777" w:rsidTr="008603CC">
        <w:trPr>
          <w:cantSplit/>
        </w:trPr>
        <w:tc>
          <w:tcPr>
            <w:tcW w:w="314" w:type="pct"/>
            <w:shd w:val="clear" w:color="auto" w:fill="auto"/>
            <w:tcMar>
              <w:top w:w="0" w:type="dxa"/>
              <w:bottom w:w="0" w:type="dxa"/>
            </w:tcMar>
            <w:vAlign w:val="center"/>
          </w:tcPr>
          <w:p w14:paraId="176B46A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954" w:type="pct"/>
            <w:shd w:val="clear" w:color="auto" w:fill="auto"/>
            <w:tcMar>
              <w:top w:w="0" w:type="dxa"/>
              <w:bottom w:w="0" w:type="dxa"/>
            </w:tcMar>
            <w:vAlign w:val="center"/>
          </w:tcPr>
          <w:p w14:paraId="0981F9B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 /NQ-HDQT</w:t>
            </w:r>
          </w:p>
        </w:tc>
        <w:tc>
          <w:tcPr>
            <w:tcW w:w="668" w:type="pct"/>
            <w:shd w:val="clear" w:color="auto" w:fill="auto"/>
            <w:tcMar>
              <w:top w:w="0" w:type="dxa"/>
              <w:bottom w:w="0" w:type="dxa"/>
            </w:tcMar>
            <w:vAlign w:val="center"/>
          </w:tcPr>
          <w:p w14:paraId="5A54B54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239" w:type="pct"/>
            <w:shd w:val="clear" w:color="auto" w:fill="auto"/>
            <w:tcMar>
              <w:top w:w="0" w:type="dxa"/>
              <w:bottom w:w="0" w:type="dxa"/>
            </w:tcMar>
            <w:vAlign w:val="center"/>
          </w:tcPr>
          <w:p w14:paraId="7EBBEEB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Financial Regulations of the Company</w:t>
            </w:r>
          </w:p>
        </w:tc>
        <w:tc>
          <w:tcPr>
            <w:tcW w:w="825" w:type="pct"/>
            <w:shd w:val="clear" w:color="auto" w:fill="auto"/>
            <w:tcMar>
              <w:top w:w="0" w:type="dxa"/>
              <w:bottom w:w="0" w:type="dxa"/>
            </w:tcMar>
            <w:vAlign w:val="center"/>
          </w:tcPr>
          <w:p w14:paraId="43545F21" w14:textId="663082E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69A5B2E" w14:textId="77777777" w:rsidTr="008603CC">
        <w:trPr>
          <w:cantSplit/>
        </w:trPr>
        <w:tc>
          <w:tcPr>
            <w:tcW w:w="314" w:type="pct"/>
            <w:shd w:val="clear" w:color="auto" w:fill="auto"/>
            <w:tcMar>
              <w:top w:w="0" w:type="dxa"/>
              <w:bottom w:w="0" w:type="dxa"/>
            </w:tcMar>
            <w:vAlign w:val="center"/>
          </w:tcPr>
          <w:p w14:paraId="1B1EA4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w:t>
            </w:r>
          </w:p>
        </w:tc>
        <w:tc>
          <w:tcPr>
            <w:tcW w:w="954" w:type="pct"/>
            <w:shd w:val="clear" w:color="auto" w:fill="auto"/>
            <w:tcMar>
              <w:top w:w="0" w:type="dxa"/>
              <w:bottom w:w="0" w:type="dxa"/>
            </w:tcMar>
            <w:vAlign w:val="center"/>
          </w:tcPr>
          <w:p w14:paraId="018A171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50/QD-HDQT</w:t>
            </w:r>
          </w:p>
        </w:tc>
        <w:tc>
          <w:tcPr>
            <w:tcW w:w="668" w:type="pct"/>
            <w:shd w:val="clear" w:color="auto" w:fill="auto"/>
            <w:tcMar>
              <w:top w:w="0" w:type="dxa"/>
              <w:bottom w:w="0" w:type="dxa"/>
            </w:tcMar>
            <w:vAlign w:val="center"/>
          </w:tcPr>
          <w:p w14:paraId="29A5B10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239" w:type="pct"/>
            <w:shd w:val="clear" w:color="auto" w:fill="auto"/>
            <w:tcMar>
              <w:top w:w="0" w:type="dxa"/>
              <w:bottom w:w="0" w:type="dxa"/>
            </w:tcMar>
            <w:vAlign w:val="center"/>
          </w:tcPr>
          <w:p w14:paraId="5485AFF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Financial Regulations of the Company</w:t>
            </w:r>
          </w:p>
        </w:tc>
        <w:tc>
          <w:tcPr>
            <w:tcW w:w="825" w:type="pct"/>
            <w:shd w:val="clear" w:color="auto" w:fill="auto"/>
            <w:tcMar>
              <w:top w:w="0" w:type="dxa"/>
              <w:bottom w:w="0" w:type="dxa"/>
            </w:tcMar>
            <w:vAlign w:val="center"/>
          </w:tcPr>
          <w:p w14:paraId="27BD5CB5"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0C718691" w14:textId="77777777" w:rsidTr="008603CC">
        <w:trPr>
          <w:cantSplit/>
        </w:trPr>
        <w:tc>
          <w:tcPr>
            <w:tcW w:w="314" w:type="pct"/>
            <w:shd w:val="clear" w:color="auto" w:fill="auto"/>
            <w:tcMar>
              <w:top w:w="0" w:type="dxa"/>
              <w:bottom w:w="0" w:type="dxa"/>
            </w:tcMar>
            <w:vAlign w:val="center"/>
          </w:tcPr>
          <w:p w14:paraId="0AA8BBD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w:t>
            </w:r>
          </w:p>
        </w:tc>
        <w:tc>
          <w:tcPr>
            <w:tcW w:w="954" w:type="pct"/>
            <w:shd w:val="clear" w:color="auto" w:fill="auto"/>
            <w:tcMar>
              <w:top w:w="0" w:type="dxa"/>
              <w:bottom w:w="0" w:type="dxa"/>
            </w:tcMar>
            <w:vAlign w:val="center"/>
          </w:tcPr>
          <w:p w14:paraId="063C0A6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 /NQ-HDQT</w:t>
            </w:r>
          </w:p>
        </w:tc>
        <w:tc>
          <w:tcPr>
            <w:tcW w:w="668" w:type="pct"/>
            <w:shd w:val="clear" w:color="auto" w:fill="auto"/>
            <w:tcMar>
              <w:top w:w="0" w:type="dxa"/>
              <w:bottom w:w="0" w:type="dxa"/>
            </w:tcMar>
            <w:vAlign w:val="center"/>
          </w:tcPr>
          <w:p w14:paraId="48686B6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239" w:type="pct"/>
            <w:shd w:val="clear" w:color="auto" w:fill="auto"/>
            <w:tcMar>
              <w:top w:w="0" w:type="dxa"/>
              <w:bottom w:w="0" w:type="dxa"/>
            </w:tcMar>
            <w:vAlign w:val="center"/>
          </w:tcPr>
          <w:p w14:paraId="68EC778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of the Board of Directors meeting, Q3/2023 (with minutes of meeting)</w:t>
            </w:r>
          </w:p>
        </w:tc>
        <w:tc>
          <w:tcPr>
            <w:tcW w:w="825" w:type="pct"/>
            <w:shd w:val="clear" w:color="auto" w:fill="auto"/>
            <w:tcMar>
              <w:top w:w="0" w:type="dxa"/>
              <w:bottom w:w="0" w:type="dxa"/>
            </w:tcMar>
            <w:vAlign w:val="center"/>
          </w:tcPr>
          <w:p w14:paraId="77261E9E" w14:textId="5690787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(00% of members of the Board of Directors)</w:t>
            </w:r>
          </w:p>
        </w:tc>
      </w:tr>
      <w:tr w:rsidR="00436AD1" w:rsidRPr="008603CC" w14:paraId="32253A51" w14:textId="77777777" w:rsidTr="008603CC">
        <w:trPr>
          <w:cantSplit/>
        </w:trPr>
        <w:tc>
          <w:tcPr>
            <w:tcW w:w="314" w:type="pct"/>
            <w:shd w:val="clear" w:color="auto" w:fill="auto"/>
            <w:tcMar>
              <w:top w:w="0" w:type="dxa"/>
              <w:bottom w:w="0" w:type="dxa"/>
            </w:tcMar>
            <w:vAlign w:val="center"/>
          </w:tcPr>
          <w:p w14:paraId="7A44233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w:t>
            </w:r>
          </w:p>
        </w:tc>
        <w:tc>
          <w:tcPr>
            <w:tcW w:w="954" w:type="pct"/>
            <w:shd w:val="clear" w:color="auto" w:fill="auto"/>
            <w:tcMar>
              <w:top w:w="0" w:type="dxa"/>
              <w:bottom w:w="0" w:type="dxa"/>
            </w:tcMar>
            <w:vAlign w:val="center"/>
          </w:tcPr>
          <w:p w14:paraId="230709A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53/BC-HDQT</w:t>
            </w:r>
          </w:p>
        </w:tc>
        <w:tc>
          <w:tcPr>
            <w:tcW w:w="668" w:type="pct"/>
            <w:shd w:val="clear" w:color="auto" w:fill="auto"/>
            <w:tcMar>
              <w:top w:w="0" w:type="dxa"/>
              <w:bottom w:w="0" w:type="dxa"/>
            </w:tcMar>
            <w:vAlign w:val="center"/>
          </w:tcPr>
          <w:p w14:paraId="600B543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239" w:type="pct"/>
            <w:shd w:val="clear" w:color="auto" w:fill="auto"/>
            <w:tcMar>
              <w:top w:w="0" w:type="dxa"/>
              <w:bottom w:w="0" w:type="dxa"/>
            </w:tcMar>
            <w:vAlign w:val="center"/>
          </w:tcPr>
          <w:p w14:paraId="2DAAB36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corporate governance of the Company for the first 6 months of 2023 (Full version with personal information of related persons of the Company; PDMR and related persons of PDMR)</w:t>
            </w:r>
          </w:p>
        </w:tc>
        <w:tc>
          <w:tcPr>
            <w:tcW w:w="825" w:type="pct"/>
            <w:shd w:val="clear" w:color="auto" w:fill="auto"/>
            <w:tcMar>
              <w:top w:w="0" w:type="dxa"/>
              <w:bottom w:w="0" w:type="dxa"/>
            </w:tcMar>
            <w:vAlign w:val="center"/>
          </w:tcPr>
          <w:p w14:paraId="08B2103A"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2E20B5E3" w14:textId="77777777" w:rsidTr="008603CC">
        <w:trPr>
          <w:cantSplit/>
        </w:trPr>
        <w:tc>
          <w:tcPr>
            <w:tcW w:w="314" w:type="pct"/>
            <w:shd w:val="clear" w:color="auto" w:fill="auto"/>
            <w:tcMar>
              <w:top w:w="0" w:type="dxa"/>
              <w:bottom w:w="0" w:type="dxa"/>
            </w:tcMar>
            <w:vAlign w:val="center"/>
          </w:tcPr>
          <w:p w14:paraId="593B069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w:t>
            </w:r>
          </w:p>
        </w:tc>
        <w:tc>
          <w:tcPr>
            <w:tcW w:w="954" w:type="pct"/>
            <w:shd w:val="clear" w:color="auto" w:fill="auto"/>
            <w:tcMar>
              <w:top w:w="0" w:type="dxa"/>
              <w:bottom w:w="0" w:type="dxa"/>
            </w:tcMar>
            <w:vAlign w:val="center"/>
          </w:tcPr>
          <w:p w14:paraId="4878046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54/BC-HDQT</w:t>
            </w:r>
          </w:p>
        </w:tc>
        <w:tc>
          <w:tcPr>
            <w:tcW w:w="668" w:type="pct"/>
            <w:shd w:val="clear" w:color="auto" w:fill="auto"/>
            <w:tcMar>
              <w:top w:w="0" w:type="dxa"/>
              <w:bottom w:w="0" w:type="dxa"/>
            </w:tcMar>
            <w:vAlign w:val="center"/>
          </w:tcPr>
          <w:p w14:paraId="3F4CC1F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239" w:type="pct"/>
            <w:shd w:val="clear" w:color="auto" w:fill="auto"/>
            <w:tcMar>
              <w:top w:w="0" w:type="dxa"/>
              <w:bottom w:w="0" w:type="dxa"/>
            </w:tcMar>
            <w:vAlign w:val="center"/>
          </w:tcPr>
          <w:p w14:paraId="7EB950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corporate governance of the Company for the first 6 months of 2023 (Version without personal information of related persons of the Company; PDMR and related persons of PDMR)</w:t>
            </w:r>
          </w:p>
        </w:tc>
        <w:tc>
          <w:tcPr>
            <w:tcW w:w="825" w:type="pct"/>
            <w:shd w:val="clear" w:color="auto" w:fill="auto"/>
            <w:tcMar>
              <w:top w:w="0" w:type="dxa"/>
              <w:bottom w:w="0" w:type="dxa"/>
            </w:tcMar>
            <w:vAlign w:val="center"/>
          </w:tcPr>
          <w:p w14:paraId="264E8A69"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C4DF791" w14:textId="77777777" w:rsidTr="008603CC">
        <w:trPr>
          <w:cantSplit/>
        </w:trPr>
        <w:tc>
          <w:tcPr>
            <w:tcW w:w="314" w:type="pct"/>
            <w:shd w:val="clear" w:color="auto" w:fill="auto"/>
            <w:tcMar>
              <w:top w:w="0" w:type="dxa"/>
              <w:bottom w:w="0" w:type="dxa"/>
            </w:tcMar>
            <w:vAlign w:val="center"/>
          </w:tcPr>
          <w:p w14:paraId="37EE93D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61</w:t>
            </w:r>
          </w:p>
        </w:tc>
        <w:tc>
          <w:tcPr>
            <w:tcW w:w="954" w:type="pct"/>
            <w:shd w:val="clear" w:color="auto" w:fill="auto"/>
            <w:tcMar>
              <w:top w:w="0" w:type="dxa"/>
              <w:bottom w:w="0" w:type="dxa"/>
            </w:tcMar>
            <w:vAlign w:val="center"/>
          </w:tcPr>
          <w:p w14:paraId="56AA78C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 /NQ-HDQT</w:t>
            </w:r>
          </w:p>
        </w:tc>
        <w:tc>
          <w:tcPr>
            <w:tcW w:w="668" w:type="pct"/>
            <w:shd w:val="clear" w:color="auto" w:fill="auto"/>
            <w:tcMar>
              <w:top w:w="0" w:type="dxa"/>
              <w:bottom w:w="0" w:type="dxa"/>
            </w:tcMar>
            <w:vAlign w:val="center"/>
          </w:tcPr>
          <w:p w14:paraId="64E8EDD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2239" w:type="pct"/>
            <w:shd w:val="clear" w:color="auto" w:fill="auto"/>
            <w:tcMar>
              <w:top w:w="0" w:type="dxa"/>
              <w:bottom w:w="0" w:type="dxa"/>
            </w:tcMar>
            <w:vAlign w:val="center"/>
          </w:tcPr>
          <w:p w14:paraId="56F959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personnel reappointment</w:t>
            </w:r>
          </w:p>
        </w:tc>
        <w:tc>
          <w:tcPr>
            <w:tcW w:w="825" w:type="pct"/>
            <w:shd w:val="clear" w:color="auto" w:fill="auto"/>
            <w:tcMar>
              <w:top w:w="0" w:type="dxa"/>
              <w:bottom w:w="0" w:type="dxa"/>
            </w:tcMar>
            <w:vAlign w:val="center"/>
          </w:tcPr>
          <w:p w14:paraId="5FAF1F3B" w14:textId="7C16AD25"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DD7C9E0" w14:textId="77777777" w:rsidTr="008603CC">
        <w:trPr>
          <w:cantSplit/>
        </w:trPr>
        <w:tc>
          <w:tcPr>
            <w:tcW w:w="314" w:type="pct"/>
            <w:shd w:val="clear" w:color="auto" w:fill="auto"/>
            <w:tcMar>
              <w:top w:w="0" w:type="dxa"/>
              <w:bottom w:w="0" w:type="dxa"/>
            </w:tcMar>
            <w:vAlign w:val="center"/>
          </w:tcPr>
          <w:p w14:paraId="361F6D6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w:t>
            </w:r>
          </w:p>
        </w:tc>
        <w:tc>
          <w:tcPr>
            <w:tcW w:w="954" w:type="pct"/>
            <w:shd w:val="clear" w:color="auto" w:fill="auto"/>
            <w:tcMar>
              <w:top w:w="0" w:type="dxa"/>
              <w:bottom w:w="0" w:type="dxa"/>
            </w:tcMar>
            <w:vAlign w:val="center"/>
          </w:tcPr>
          <w:p w14:paraId="6EB5390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56/VB- HDQT</w:t>
            </w:r>
          </w:p>
        </w:tc>
        <w:tc>
          <w:tcPr>
            <w:tcW w:w="668" w:type="pct"/>
            <w:shd w:val="clear" w:color="auto" w:fill="auto"/>
            <w:tcMar>
              <w:top w:w="0" w:type="dxa"/>
              <w:bottom w:w="0" w:type="dxa"/>
            </w:tcMar>
            <w:vAlign w:val="center"/>
          </w:tcPr>
          <w:p w14:paraId="395979E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2239" w:type="pct"/>
            <w:shd w:val="clear" w:color="auto" w:fill="auto"/>
            <w:tcMar>
              <w:top w:w="0" w:type="dxa"/>
              <w:bottom w:w="0" w:type="dxa"/>
            </w:tcMar>
            <w:vAlign w:val="center"/>
          </w:tcPr>
          <w:p w14:paraId="38A5EA1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production and business activities of the unit as requested by the Board of Directors of the Holding Company</w:t>
            </w:r>
          </w:p>
        </w:tc>
        <w:tc>
          <w:tcPr>
            <w:tcW w:w="825" w:type="pct"/>
            <w:shd w:val="clear" w:color="auto" w:fill="auto"/>
            <w:tcMar>
              <w:top w:w="0" w:type="dxa"/>
              <w:bottom w:w="0" w:type="dxa"/>
            </w:tcMar>
            <w:vAlign w:val="center"/>
          </w:tcPr>
          <w:p w14:paraId="501201B1"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3CB00C2D" w14:textId="77777777" w:rsidTr="008603CC">
        <w:trPr>
          <w:cantSplit/>
        </w:trPr>
        <w:tc>
          <w:tcPr>
            <w:tcW w:w="314" w:type="pct"/>
            <w:shd w:val="clear" w:color="auto" w:fill="auto"/>
            <w:tcMar>
              <w:top w:w="0" w:type="dxa"/>
              <w:bottom w:w="0" w:type="dxa"/>
            </w:tcMar>
            <w:vAlign w:val="center"/>
          </w:tcPr>
          <w:p w14:paraId="3A6889C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63</w:t>
            </w:r>
          </w:p>
        </w:tc>
        <w:tc>
          <w:tcPr>
            <w:tcW w:w="954" w:type="pct"/>
            <w:shd w:val="clear" w:color="auto" w:fill="auto"/>
            <w:tcMar>
              <w:top w:w="0" w:type="dxa"/>
              <w:bottom w:w="0" w:type="dxa"/>
            </w:tcMar>
            <w:vAlign w:val="center"/>
          </w:tcPr>
          <w:p w14:paraId="5779F38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 /NQ-HDQT</w:t>
            </w:r>
          </w:p>
        </w:tc>
        <w:tc>
          <w:tcPr>
            <w:tcW w:w="668" w:type="pct"/>
            <w:shd w:val="clear" w:color="auto" w:fill="auto"/>
            <w:tcMar>
              <w:top w:w="0" w:type="dxa"/>
              <w:bottom w:w="0" w:type="dxa"/>
            </w:tcMar>
            <w:vAlign w:val="center"/>
          </w:tcPr>
          <w:p w14:paraId="7C814FC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2239" w:type="pct"/>
            <w:shd w:val="clear" w:color="auto" w:fill="auto"/>
            <w:tcMar>
              <w:top w:w="0" w:type="dxa"/>
              <w:bottom w:w="0" w:type="dxa"/>
            </w:tcMar>
            <w:vAlign w:val="center"/>
          </w:tcPr>
          <w:p w14:paraId="07DE39D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extending the term of office of the Chief Accountant of the Company</w:t>
            </w:r>
          </w:p>
        </w:tc>
        <w:tc>
          <w:tcPr>
            <w:tcW w:w="825" w:type="pct"/>
            <w:shd w:val="clear" w:color="auto" w:fill="auto"/>
            <w:tcMar>
              <w:top w:w="0" w:type="dxa"/>
              <w:bottom w:w="0" w:type="dxa"/>
            </w:tcMar>
            <w:vAlign w:val="center"/>
          </w:tcPr>
          <w:p w14:paraId="4F103AE4" w14:textId="6E10F672"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66F0F930" w14:textId="77777777" w:rsidTr="008603CC">
        <w:trPr>
          <w:cantSplit/>
        </w:trPr>
        <w:tc>
          <w:tcPr>
            <w:tcW w:w="314" w:type="pct"/>
            <w:shd w:val="clear" w:color="auto" w:fill="auto"/>
            <w:tcMar>
              <w:top w:w="0" w:type="dxa"/>
              <w:bottom w:w="0" w:type="dxa"/>
            </w:tcMar>
            <w:vAlign w:val="center"/>
          </w:tcPr>
          <w:p w14:paraId="48D001E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w:t>
            </w:r>
          </w:p>
        </w:tc>
        <w:tc>
          <w:tcPr>
            <w:tcW w:w="954" w:type="pct"/>
            <w:shd w:val="clear" w:color="auto" w:fill="auto"/>
            <w:tcMar>
              <w:top w:w="0" w:type="dxa"/>
              <w:bottom w:w="0" w:type="dxa"/>
            </w:tcMar>
            <w:vAlign w:val="center"/>
          </w:tcPr>
          <w:p w14:paraId="6EE5AF7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58/QD-HDQT</w:t>
            </w:r>
          </w:p>
        </w:tc>
        <w:tc>
          <w:tcPr>
            <w:tcW w:w="668" w:type="pct"/>
            <w:shd w:val="clear" w:color="auto" w:fill="auto"/>
            <w:tcMar>
              <w:top w:w="0" w:type="dxa"/>
              <w:bottom w:w="0" w:type="dxa"/>
            </w:tcMar>
            <w:vAlign w:val="center"/>
          </w:tcPr>
          <w:p w14:paraId="7C88688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2239" w:type="pct"/>
            <w:shd w:val="clear" w:color="auto" w:fill="auto"/>
            <w:tcMar>
              <w:top w:w="0" w:type="dxa"/>
              <w:bottom w:w="0" w:type="dxa"/>
            </w:tcMar>
            <w:vAlign w:val="center"/>
          </w:tcPr>
          <w:p w14:paraId="181FD5A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extending the term of office of the Chief Accountant of the Company</w:t>
            </w:r>
          </w:p>
        </w:tc>
        <w:tc>
          <w:tcPr>
            <w:tcW w:w="825" w:type="pct"/>
            <w:shd w:val="clear" w:color="auto" w:fill="auto"/>
            <w:tcMar>
              <w:top w:w="0" w:type="dxa"/>
              <w:bottom w:w="0" w:type="dxa"/>
            </w:tcMar>
            <w:vAlign w:val="center"/>
          </w:tcPr>
          <w:p w14:paraId="1853EE7D"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67BF1F34" w14:textId="77777777" w:rsidTr="008603CC">
        <w:trPr>
          <w:cantSplit/>
        </w:trPr>
        <w:tc>
          <w:tcPr>
            <w:tcW w:w="314" w:type="pct"/>
            <w:shd w:val="clear" w:color="auto" w:fill="auto"/>
            <w:tcMar>
              <w:top w:w="0" w:type="dxa"/>
              <w:bottom w:w="0" w:type="dxa"/>
            </w:tcMar>
            <w:vAlign w:val="center"/>
          </w:tcPr>
          <w:p w14:paraId="4594A71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65</w:t>
            </w:r>
          </w:p>
        </w:tc>
        <w:tc>
          <w:tcPr>
            <w:tcW w:w="954" w:type="pct"/>
            <w:shd w:val="clear" w:color="auto" w:fill="auto"/>
            <w:tcMar>
              <w:top w:w="0" w:type="dxa"/>
              <w:bottom w:w="0" w:type="dxa"/>
            </w:tcMar>
            <w:vAlign w:val="center"/>
          </w:tcPr>
          <w:p w14:paraId="72DAF27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 /NQ-HDQT</w:t>
            </w:r>
          </w:p>
        </w:tc>
        <w:tc>
          <w:tcPr>
            <w:tcW w:w="668" w:type="pct"/>
            <w:shd w:val="clear" w:color="auto" w:fill="auto"/>
            <w:tcMar>
              <w:top w:w="0" w:type="dxa"/>
              <w:bottom w:w="0" w:type="dxa"/>
            </w:tcMar>
            <w:vAlign w:val="center"/>
          </w:tcPr>
          <w:p w14:paraId="5494F2F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2239" w:type="pct"/>
            <w:shd w:val="clear" w:color="auto" w:fill="auto"/>
            <w:tcMar>
              <w:top w:w="0" w:type="dxa"/>
              <w:bottom w:w="0" w:type="dxa"/>
            </w:tcMar>
            <w:vAlign w:val="center"/>
          </w:tcPr>
          <w:p w14:paraId="713A7E1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reappointing the Chief Accountant of the Company</w:t>
            </w:r>
          </w:p>
        </w:tc>
        <w:tc>
          <w:tcPr>
            <w:tcW w:w="825" w:type="pct"/>
            <w:shd w:val="clear" w:color="auto" w:fill="auto"/>
            <w:tcMar>
              <w:top w:w="0" w:type="dxa"/>
              <w:bottom w:w="0" w:type="dxa"/>
            </w:tcMar>
            <w:vAlign w:val="center"/>
          </w:tcPr>
          <w:p w14:paraId="7A7EA64F" w14:textId="028FDB69"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(00% of members of the Board of Directors)</w:t>
            </w:r>
          </w:p>
        </w:tc>
      </w:tr>
      <w:tr w:rsidR="00436AD1" w:rsidRPr="008603CC" w14:paraId="19B98A0D" w14:textId="77777777" w:rsidTr="008603CC">
        <w:trPr>
          <w:cantSplit/>
        </w:trPr>
        <w:tc>
          <w:tcPr>
            <w:tcW w:w="314" w:type="pct"/>
            <w:shd w:val="clear" w:color="auto" w:fill="auto"/>
            <w:tcMar>
              <w:top w:w="0" w:type="dxa"/>
              <w:bottom w:w="0" w:type="dxa"/>
            </w:tcMar>
            <w:vAlign w:val="center"/>
          </w:tcPr>
          <w:p w14:paraId="2A1D0D7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w:t>
            </w:r>
          </w:p>
        </w:tc>
        <w:tc>
          <w:tcPr>
            <w:tcW w:w="954" w:type="pct"/>
            <w:shd w:val="clear" w:color="auto" w:fill="auto"/>
            <w:tcMar>
              <w:top w:w="0" w:type="dxa"/>
              <w:bottom w:w="0" w:type="dxa"/>
            </w:tcMar>
            <w:vAlign w:val="center"/>
          </w:tcPr>
          <w:p w14:paraId="379B816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60/QD-HDQT</w:t>
            </w:r>
          </w:p>
        </w:tc>
        <w:tc>
          <w:tcPr>
            <w:tcW w:w="668" w:type="pct"/>
            <w:shd w:val="clear" w:color="auto" w:fill="auto"/>
            <w:tcMar>
              <w:top w:w="0" w:type="dxa"/>
              <w:bottom w:w="0" w:type="dxa"/>
            </w:tcMar>
            <w:vAlign w:val="center"/>
          </w:tcPr>
          <w:p w14:paraId="63C1069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2239" w:type="pct"/>
            <w:shd w:val="clear" w:color="auto" w:fill="auto"/>
            <w:tcMar>
              <w:top w:w="0" w:type="dxa"/>
              <w:bottom w:w="0" w:type="dxa"/>
            </w:tcMar>
            <w:vAlign w:val="center"/>
          </w:tcPr>
          <w:p w14:paraId="7F26C07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reappointing the Chief Accountant of the Company</w:t>
            </w:r>
          </w:p>
        </w:tc>
        <w:tc>
          <w:tcPr>
            <w:tcW w:w="825" w:type="pct"/>
            <w:shd w:val="clear" w:color="auto" w:fill="auto"/>
            <w:tcMar>
              <w:top w:w="0" w:type="dxa"/>
              <w:bottom w:w="0" w:type="dxa"/>
            </w:tcMar>
            <w:vAlign w:val="center"/>
          </w:tcPr>
          <w:p w14:paraId="0CB1BD58"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82DFA75" w14:textId="77777777" w:rsidTr="008603CC">
        <w:trPr>
          <w:cantSplit/>
        </w:trPr>
        <w:tc>
          <w:tcPr>
            <w:tcW w:w="314" w:type="pct"/>
            <w:shd w:val="clear" w:color="auto" w:fill="auto"/>
            <w:tcMar>
              <w:top w:w="0" w:type="dxa"/>
              <w:bottom w:w="0" w:type="dxa"/>
            </w:tcMar>
            <w:vAlign w:val="center"/>
          </w:tcPr>
          <w:p w14:paraId="7DF1C73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w:t>
            </w:r>
          </w:p>
        </w:tc>
        <w:tc>
          <w:tcPr>
            <w:tcW w:w="954" w:type="pct"/>
            <w:shd w:val="clear" w:color="auto" w:fill="auto"/>
            <w:tcMar>
              <w:top w:w="0" w:type="dxa"/>
              <w:bottom w:w="0" w:type="dxa"/>
            </w:tcMar>
            <w:vAlign w:val="center"/>
          </w:tcPr>
          <w:p w14:paraId="3F74BFE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61 /NQ-HDQT</w:t>
            </w:r>
          </w:p>
        </w:tc>
        <w:tc>
          <w:tcPr>
            <w:tcW w:w="668" w:type="pct"/>
            <w:shd w:val="clear" w:color="auto" w:fill="auto"/>
            <w:tcMar>
              <w:top w:w="0" w:type="dxa"/>
              <w:bottom w:w="0" w:type="dxa"/>
            </w:tcMar>
            <w:vAlign w:val="center"/>
          </w:tcPr>
          <w:p w14:paraId="7CF2036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2239" w:type="pct"/>
            <w:shd w:val="clear" w:color="auto" w:fill="auto"/>
            <w:tcMar>
              <w:top w:w="0" w:type="dxa"/>
              <w:bottom w:w="0" w:type="dxa"/>
            </w:tcMar>
            <w:vAlign w:val="center"/>
          </w:tcPr>
          <w:p w14:paraId="6B79C9D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8 of the Consulting Contract for the bid package: Geological survey for construction works in technical design phase - construction drawings of Nam </w:t>
            </w:r>
            <w:proofErr w:type="spellStart"/>
            <w:r>
              <w:rPr>
                <w:rFonts w:ascii="Arial" w:hAnsi="Arial"/>
                <w:color w:val="010000"/>
                <w:sz w:val="20"/>
              </w:rPr>
              <w:t>Phak</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60FCAAB6" w14:textId="0EF0866E"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71631F65" w14:textId="77777777" w:rsidTr="008603CC">
        <w:trPr>
          <w:cantSplit/>
        </w:trPr>
        <w:tc>
          <w:tcPr>
            <w:tcW w:w="314" w:type="pct"/>
            <w:shd w:val="clear" w:color="auto" w:fill="auto"/>
            <w:tcMar>
              <w:top w:w="0" w:type="dxa"/>
              <w:bottom w:w="0" w:type="dxa"/>
            </w:tcMar>
            <w:vAlign w:val="center"/>
          </w:tcPr>
          <w:p w14:paraId="76EE3B6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w:t>
            </w:r>
          </w:p>
        </w:tc>
        <w:tc>
          <w:tcPr>
            <w:tcW w:w="954" w:type="pct"/>
            <w:shd w:val="clear" w:color="auto" w:fill="auto"/>
            <w:tcMar>
              <w:top w:w="0" w:type="dxa"/>
              <w:bottom w:w="0" w:type="dxa"/>
            </w:tcMar>
            <w:vAlign w:val="center"/>
          </w:tcPr>
          <w:p w14:paraId="2C69197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 /NQ-HDQT</w:t>
            </w:r>
          </w:p>
        </w:tc>
        <w:tc>
          <w:tcPr>
            <w:tcW w:w="668" w:type="pct"/>
            <w:shd w:val="clear" w:color="auto" w:fill="auto"/>
            <w:tcMar>
              <w:top w:w="0" w:type="dxa"/>
              <w:bottom w:w="0" w:type="dxa"/>
            </w:tcMar>
            <w:vAlign w:val="center"/>
          </w:tcPr>
          <w:p w14:paraId="57037FB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2239" w:type="pct"/>
            <w:shd w:val="clear" w:color="auto" w:fill="auto"/>
            <w:tcMar>
              <w:top w:w="0" w:type="dxa"/>
              <w:bottom w:w="0" w:type="dxa"/>
            </w:tcMar>
            <w:vAlign w:val="center"/>
          </w:tcPr>
          <w:p w14:paraId="3C46746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Debt Management Regulations of the Company</w:t>
            </w:r>
          </w:p>
        </w:tc>
        <w:tc>
          <w:tcPr>
            <w:tcW w:w="825" w:type="pct"/>
            <w:shd w:val="clear" w:color="auto" w:fill="auto"/>
            <w:tcMar>
              <w:top w:w="0" w:type="dxa"/>
              <w:bottom w:w="0" w:type="dxa"/>
            </w:tcMar>
            <w:vAlign w:val="center"/>
          </w:tcPr>
          <w:p w14:paraId="56F4335B" w14:textId="27445501"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63F003D" w14:textId="77777777" w:rsidTr="008603CC">
        <w:trPr>
          <w:cantSplit/>
        </w:trPr>
        <w:tc>
          <w:tcPr>
            <w:tcW w:w="314" w:type="pct"/>
            <w:shd w:val="clear" w:color="auto" w:fill="auto"/>
            <w:tcMar>
              <w:top w:w="0" w:type="dxa"/>
              <w:bottom w:w="0" w:type="dxa"/>
            </w:tcMar>
            <w:vAlign w:val="center"/>
          </w:tcPr>
          <w:p w14:paraId="02B850C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w:t>
            </w:r>
          </w:p>
        </w:tc>
        <w:tc>
          <w:tcPr>
            <w:tcW w:w="954" w:type="pct"/>
            <w:shd w:val="clear" w:color="auto" w:fill="auto"/>
            <w:tcMar>
              <w:top w:w="0" w:type="dxa"/>
              <w:bottom w:w="0" w:type="dxa"/>
            </w:tcMar>
            <w:vAlign w:val="center"/>
          </w:tcPr>
          <w:p w14:paraId="73FF386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63/QD-HDQT</w:t>
            </w:r>
          </w:p>
        </w:tc>
        <w:tc>
          <w:tcPr>
            <w:tcW w:w="668" w:type="pct"/>
            <w:shd w:val="clear" w:color="auto" w:fill="auto"/>
            <w:tcMar>
              <w:top w:w="0" w:type="dxa"/>
              <w:bottom w:w="0" w:type="dxa"/>
            </w:tcMar>
            <w:vAlign w:val="center"/>
          </w:tcPr>
          <w:p w14:paraId="2123D96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2239" w:type="pct"/>
            <w:shd w:val="clear" w:color="auto" w:fill="auto"/>
            <w:tcMar>
              <w:top w:w="0" w:type="dxa"/>
              <w:bottom w:w="0" w:type="dxa"/>
            </w:tcMar>
            <w:vAlign w:val="center"/>
          </w:tcPr>
          <w:p w14:paraId="775748D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promulgating the Debt Management Regulations of the Company</w:t>
            </w:r>
          </w:p>
        </w:tc>
        <w:tc>
          <w:tcPr>
            <w:tcW w:w="825" w:type="pct"/>
            <w:shd w:val="clear" w:color="auto" w:fill="auto"/>
            <w:tcMar>
              <w:top w:w="0" w:type="dxa"/>
              <w:bottom w:w="0" w:type="dxa"/>
            </w:tcMar>
            <w:vAlign w:val="center"/>
          </w:tcPr>
          <w:p w14:paraId="6A930BF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59F5BE6" w14:textId="77777777" w:rsidTr="008603CC">
        <w:trPr>
          <w:cantSplit/>
        </w:trPr>
        <w:tc>
          <w:tcPr>
            <w:tcW w:w="314" w:type="pct"/>
            <w:shd w:val="clear" w:color="auto" w:fill="auto"/>
            <w:tcMar>
              <w:top w:w="0" w:type="dxa"/>
              <w:bottom w:w="0" w:type="dxa"/>
            </w:tcMar>
            <w:vAlign w:val="center"/>
          </w:tcPr>
          <w:p w14:paraId="59F8E12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954" w:type="pct"/>
            <w:shd w:val="clear" w:color="auto" w:fill="auto"/>
            <w:tcMar>
              <w:top w:w="0" w:type="dxa"/>
              <w:bottom w:w="0" w:type="dxa"/>
            </w:tcMar>
            <w:vAlign w:val="center"/>
          </w:tcPr>
          <w:p w14:paraId="3BE2697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64/TB-HDQT</w:t>
            </w:r>
          </w:p>
        </w:tc>
        <w:tc>
          <w:tcPr>
            <w:tcW w:w="668" w:type="pct"/>
            <w:shd w:val="clear" w:color="auto" w:fill="auto"/>
            <w:tcMar>
              <w:top w:w="0" w:type="dxa"/>
              <w:bottom w:w="0" w:type="dxa"/>
            </w:tcMar>
            <w:vAlign w:val="center"/>
          </w:tcPr>
          <w:p w14:paraId="77F4BAF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2239" w:type="pct"/>
            <w:shd w:val="clear" w:color="auto" w:fill="auto"/>
            <w:tcMar>
              <w:top w:w="0" w:type="dxa"/>
              <w:bottom w:w="0" w:type="dxa"/>
            </w:tcMar>
            <w:vAlign w:val="center"/>
          </w:tcPr>
          <w:p w14:paraId="02B5938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meeting of the Board of Directors , Q4/2023</w:t>
            </w:r>
          </w:p>
        </w:tc>
        <w:tc>
          <w:tcPr>
            <w:tcW w:w="825" w:type="pct"/>
            <w:shd w:val="clear" w:color="auto" w:fill="auto"/>
            <w:tcMar>
              <w:top w:w="0" w:type="dxa"/>
              <w:bottom w:w="0" w:type="dxa"/>
            </w:tcMar>
            <w:vAlign w:val="center"/>
          </w:tcPr>
          <w:p w14:paraId="0AE9C7B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7D6B129" w14:textId="77777777" w:rsidTr="008603CC">
        <w:trPr>
          <w:cantSplit/>
        </w:trPr>
        <w:tc>
          <w:tcPr>
            <w:tcW w:w="314" w:type="pct"/>
            <w:shd w:val="clear" w:color="auto" w:fill="auto"/>
            <w:tcMar>
              <w:top w:w="0" w:type="dxa"/>
              <w:bottom w:w="0" w:type="dxa"/>
            </w:tcMar>
            <w:vAlign w:val="center"/>
          </w:tcPr>
          <w:p w14:paraId="0D955BA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w:t>
            </w:r>
          </w:p>
        </w:tc>
        <w:tc>
          <w:tcPr>
            <w:tcW w:w="954" w:type="pct"/>
            <w:shd w:val="clear" w:color="auto" w:fill="auto"/>
            <w:tcMar>
              <w:top w:w="0" w:type="dxa"/>
              <w:bottom w:w="0" w:type="dxa"/>
            </w:tcMar>
            <w:vAlign w:val="center"/>
          </w:tcPr>
          <w:p w14:paraId="35EA608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65/TB-HDQT</w:t>
            </w:r>
          </w:p>
        </w:tc>
        <w:tc>
          <w:tcPr>
            <w:tcW w:w="668" w:type="pct"/>
            <w:shd w:val="clear" w:color="auto" w:fill="auto"/>
            <w:tcMar>
              <w:top w:w="0" w:type="dxa"/>
              <w:bottom w:w="0" w:type="dxa"/>
            </w:tcMar>
            <w:vAlign w:val="center"/>
          </w:tcPr>
          <w:p w14:paraId="7B84DCD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2239" w:type="pct"/>
            <w:shd w:val="clear" w:color="auto" w:fill="auto"/>
            <w:tcMar>
              <w:top w:w="0" w:type="dxa"/>
              <w:bottom w:w="0" w:type="dxa"/>
            </w:tcMar>
            <w:vAlign w:val="center"/>
          </w:tcPr>
          <w:p w14:paraId="148AEAFD" w14:textId="33EB9B94" w:rsidR="00436AD1" w:rsidRPr="008603CC" w:rsidRDefault="007648FD" w:rsidP="00947CC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meeting of Board of Directors in the Q4/2023 replacing Notice No. 64/TB-HDQT</w:t>
            </w:r>
          </w:p>
        </w:tc>
        <w:tc>
          <w:tcPr>
            <w:tcW w:w="825" w:type="pct"/>
            <w:shd w:val="clear" w:color="auto" w:fill="auto"/>
            <w:tcMar>
              <w:top w:w="0" w:type="dxa"/>
              <w:bottom w:w="0" w:type="dxa"/>
            </w:tcMar>
            <w:vAlign w:val="center"/>
          </w:tcPr>
          <w:p w14:paraId="3065AE26"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425D1F9A" w14:textId="77777777" w:rsidTr="008603CC">
        <w:trPr>
          <w:cantSplit/>
        </w:trPr>
        <w:tc>
          <w:tcPr>
            <w:tcW w:w="314" w:type="pct"/>
            <w:shd w:val="clear" w:color="auto" w:fill="auto"/>
            <w:tcMar>
              <w:top w:w="0" w:type="dxa"/>
              <w:bottom w:w="0" w:type="dxa"/>
            </w:tcMar>
            <w:vAlign w:val="center"/>
          </w:tcPr>
          <w:p w14:paraId="1257451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w:t>
            </w:r>
          </w:p>
        </w:tc>
        <w:tc>
          <w:tcPr>
            <w:tcW w:w="954" w:type="pct"/>
            <w:shd w:val="clear" w:color="auto" w:fill="auto"/>
            <w:tcMar>
              <w:top w:w="0" w:type="dxa"/>
              <w:bottom w:w="0" w:type="dxa"/>
            </w:tcMar>
            <w:vAlign w:val="center"/>
          </w:tcPr>
          <w:p w14:paraId="3901687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65/VB- HDQT</w:t>
            </w:r>
          </w:p>
        </w:tc>
        <w:tc>
          <w:tcPr>
            <w:tcW w:w="668" w:type="pct"/>
            <w:shd w:val="clear" w:color="auto" w:fill="auto"/>
            <w:tcMar>
              <w:top w:w="0" w:type="dxa"/>
              <w:bottom w:w="0" w:type="dxa"/>
            </w:tcMar>
            <w:vAlign w:val="center"/>
          </w:tcPr>
          <w:p w14:paraId="0611FF3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239" w:type="pct"/>
            <w:shd w:val="clear" w:color="auto" w:fill="auto"/>
            <w:tcMar>
              <w:top w:w="0" w:type="dxa"/>
              <w:bottom w:w="0" w:type="dxa"/>
            </w:tcMar>
            <w:vAlign w:val="center"/>
          </w:tcPr>
          <w:p w14:paraId="7B78B43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 the contents of Appendix 9 of the Contract</w:t>
            </w:r>
          </w:p>
        </w:tc>
        <w:tc>
          <w:tcPr>
            <w:tcW w:w="825" w:type="pct"/>
            <w:shd w:val="clear" w:color="auto" w:fill="auto"/>
            <w:tcMar>
              <w:top w:w="0" w:type="dxa"/>
              <w:bottom w:w="0" w:type="dxa"/>
            </w:tcMar>
            <w:vAlign w:val="center"/>
          </w:tcPr>
          <w:p w14:paraId="7E05DF86" w14:textId="010BEFBF"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269F47C" w14:textId="77777777" w:rsidTr="008603CC">
        <w:trPr>
          <w:cantSplit/>
        </w:trPr>
        <w:tc>
          <w:tcPr>
            <w:tcW w:w="314" w:type="pct"/>
            <w:shd w:val="clear" w:color="auto" w:fill="auto"/>
            <w:tcMar>
              <w:top w:w="0" w:type="dxa"/>
              <w:bottom w:w="0" w:type="dxa"/>
            </w:tcMar>
            <w:vAlign w:val="center"/>
          </w:tcPr>
          <w:p w14:paraId="09921D9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w:t>
            </w:r>
          </w:p>
        </w:tc>
        <w:tc>
          <w:tcPr>
            <w:tcW w:w="954" w:type="pct"/>
            <w:shd w:val="clear" w:color="auto" w:fill="auto"/>
            <w:tcMar>
              <w:top w:w="0" w:type="dxa"/>
              <w:bottom w:w="0" w:type="dxa"/>
            </w:tcMar>
            <w:vAlign w:val="center"/>
          </w:tcPr>
          <w:p w14:paraId="458681C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 /NQ-HDQT</w:t>
            </w:r>
          </w:p>
        </w:tc>
        <w:tc>
          <w:tcPr>
            <w:tcW w:w="668" w:type="pct"/>
            <w:shd w:val="clear" w:color="auto" w:fill="auto"/>
            <w:tcMar>
              <w:top w:w="0" w:type="dxa"/>
              <w:bottom w:w="0" w:type="dxa"/>
            </w:tcMar>
            <w:vAlign w:val="center"/>
          </w:tcPr>
          <w:p w14:paraId="542E5BA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2239" w:type="pct"/>
            <w:shd w:val="clear" w:color="auto" w:fill="auto"/>
            <w:tcMar>
              <w:top w:w="0" w:type="dxa"/>
              <w:bottom w:w="0" w:type="dxa"/>
            </w:tcMar>
            <w:vAlign w:val="center"/>
          </w:tcPr>
          <w:p w14:paraId="1180039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meetings of the Board of Directors in Q4/2023</w:t>
            </w:r>
          </w:p>
        </w:tc>
        <w:tc>
          <w:tcPr>
            <w:tcW w:w="825" w:type="pct"/>
            <w:shd w:val="clear" w:color="auto" w:fill="auto"/>
            <w:tcMar>
              <w:top w:w="0" w:type="dxa"/>
              <w:bottom w:w="0" w:type="dxa"/>
            </w:tcMar>
            <w:vAlign w:val="center"/>
          </w:tcPr>
          <w:p w14:paraId="60E1D309" w14:textId="103F492A"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16744B5A" w14:textId="77777777" w:rsidTr="008603CC">
        <w:trPr>
          <w:cantSplit/>
        </w:trPr>
        <w:tc>
          <w:tcPr>
            <w:tcW w:w="314" w:type="pct"/>
            <w:shd w:val="clear" w:color="auto" w:fill="auto"/>
            <w:tcMar>
              <w:top w:w="0" w:type="dxa"/>
              <w:bottom w:w="0" w:type="dxa"/>
            </w:tcMar>
            <w:vAlign w:val="center"/>
          </w:tcPr>
          <w:p w14:paraId="45D5085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w:t>
            </w:r>
          </w:p>
        </w:tc>
        <w:tc>
          <w:tcPr>
            <w:tcW w:w="954" w:type="pct"/>
            <w:shd w:val="clear" w:color="auto" w:fill="auto"/>
            <w:tcMar>
              <w:top w:w="0" w:type="dxa"/>
              <w:bottom w:w="0" w:type="dxa"/>
            </w:tcMar>
            <w:vAlign w:val="center"/>
          </w:tcPr>
          <w:p w14:paraId="18AD126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67/BB-SDCC</w:t>
            </w:r>
          </w:p>
        </w:tc>
        <w:tc>
          <w:tcPr>
            <w:tcW w:w="668" w:type="pct"/>
            <w:shd w:val="clear" w:color="auto" w:fill="auto"/>
            <w:tcMar>
              <w:top w:w="0" w:type="dxa"/>
              <w:bottom w:w="0" w:type="dxa"/>
            </w:tcMar>
            <w:vAlign w:val="center"/>
          </w:tcPr>
          <w:p w14:paraId="42A6A58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2239" w:type="pct"/>
            <w:shd w:val="clear" w:color="auto" w:fill="auto"/>
            <w:tcMar>
              <w:top w:w="0" w:type="dxa"/>
              <w:bottom w:w="0" w:type="dxa"/>
            </w:tcMar>
            <w:vAlign w:val="center"/>
          </w:tcPr>
          <w:p w14:paraId="0E28C57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Minutes of the meetings of the Board of Directors in Q4/2023</w:t>
            </w:r>
          </w:p>
        </w:tc>
        <w:tc>
          <w:tcPr>
            <w:tcW w:w="825" w:type="pct"/>
            <w:shd w:val="clear" w:color="auto" w:fill="auto"/>
            <w:tcMar>
              <w:top w:w="0" w:type="dxa"/>
              <w:bottom w:w="0" w:type="dxa"/>
            </w:tcMar>
            <w:vAlign w:val="center"/>
          </w:tcPr>
          <w:p w14:paraId="4D2B6FFE"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77BD393F" w14:textId="77777777" w:rsidTr="008603CC">
        <w:trPr>
          <w:cantSplit/>
        </w:trPr>
        <w:tc>
          <w:tcPr>
            <w:tcW w:w="314" w:type="pct"/>
            <w:shd w:val="clear" w:color="auto" w:fill="auto"/>
            <w:tcMar>
              <w:top w:w="0" w:type="dxa"/>
              <w:bottom w:w="0" w:type="dxa"/>
            </w:tcMar>
            <w:vAlign w:val="center"/>
          </w:tcPr>
          <w:p w14:paraId="067B7AA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75</w:t>
            </w:r>
          </w:p>
        </w:tc>
        <w:tc>
          <w:tcPr>
            <w:tcW w:w="954" w:type="pct"/>
            <w:shd w:val="clear" w:color="auto" w:fill="auto"/>
            <w:tcMar>
              <w:top w:w="0" w:type="dxa"/>
              <w:bottom w:w="0" w:type="dxa"/>
            </w:tcMar>
            <w:vAlign w:val="center"/>
          </w:tcPr>
          <w:p w14:paraId="4A1C88D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 /NQ-HDQT</w:t>
            </w:r>
          </w:p>
        </w:tc>
        <w:tc>
          <w:tcPr>
            <w:tcW w:w="668" w:type="pct"/>
            <w:shd w:val="clear" w:color="auto" w:fill="auto"/>
            <w:tcMar>
              <w:top w:w="0" w:type="dxa"/>
              <w:bottom w:w="0" w:type="dxa"/>
            </w:tcMar>
            <w:vAlign w:val="center"/>
          </w:tcPr>
          <w:p w14:paraId="43BB9BB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239" w:type="pct"/>
            <w:shd w:val="clear" w:color="auto" w:fill="auto"/>
            <w:tcMar>
              <w:top w:w="0" w:type="dxa"/>
              <w:bottom w:w="0" w:type="dxa"/>
            </w:tcMar>
            <w:vAlign w:val="center"/>
          </w:tcPr>
          <w:p w14:paraId="0F50B67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9 of the Consulting Contract for bid package: Geological survey for construction works in technical design phase - construction drawings of Nam </w:t>
            </w:r>
            <w:proofErr w:type="spellStart"/>
            <w:r>
              <w:rPr>
                <w:rFonts w:ascii="Arial" w:hAnsi="Arial"/>
                <w:color w:val="010000"/>
                <w:sz w:val="20"/>
              </w:rPr>
              <w:t>Phak</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26757D14"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w:t>
            </w:r>
            <w:r>
              <w:rPr>
                <w:rFonts w:ascii="Arial" w:hAnsi="Arial"/>
                <w:color w:val="010000"/>
                <w:sz w:val="20"/>
              </w:rPr>
              <w:t>5 (100% of members of the Board of Directors)</w:t>
            </w:r>
          </w:p>
          <w:p w14:paraId="044C2D6E"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p w14:paraId="79777B2C"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50EB7CBA" w14:textId="77777777" w:rsidTr="008603CC">
        <w:trPr>
          <w:cantSplit/>
        </w:trPr>
        <w:tc>
          <w:tcPr>
            <w:tcW w:w="314" w:type="pct"/>
            <w:shd w:val="clear" w:color="auto" w:fill="auto"/>
            <w:tcMar>
              <w:top w:w="0" w:type="dxa"/>
              <w:bottom w:w="0" w:type="dxa"/>
            </w:tcMar>
            <w:vAlign w:val="center"/>
          </w:tcPr>
          <w:p w14:paraId="314A263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w:t>
            </w:r>
          </w:p>
        </w:tc>
        <w:tc>
          <w:tcPr>
            <w:tcW w:w="954" w:type="pct"/>
            <w:shd w:val="clear" w:color="auto" w:fill="auto"/>
            <w:tcMar>
              <w:top w:w="0" w:type="dxa"/>
              <w:bottom w:w="0" w:type="dxa"/>
            </w:tcMar>
            <w:vAlign w:val="center"/>
          </w:tcPr>
          <w:p w14:paraId="04A9D1D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 /NQ-HDQT</w:t>
            </w:r>
          </w:p>
        </w:tc>
        <w:tc>
          <w:tcPr>
            <w:tcW w:w="668" w:type="pct"/>
            <w:shd w:val="clear" w:color="auto" w:fill="auto"/>
            <w:tcMar>
              <w:top w:w="0" w:type="dxa"/>
              <w:bottom w:w="0" w:type="dxa"/>
            </w:tcMar>
            <w:vAlign w:val="center"/>
          </w:tcPr>
          <w:p w14:paraId="01E4239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2239" w:type="pct"/>
            <w:shd w:val="clear" w:color="auto" w:fill="auto"/>
            <w:tcMar>
              <w:top w:w="0" w:type="dxa"/>
              <w:bottom w:w="0" w:type="dxa"/>
            </w:tcMar>
            <w:vAlign w:val="center"/>
          </w:tcPr>
          <w:p w14:paraId="2835FC5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2 of the Consulting Contract for bid package: </w:t>
            </w:r>
            <w:r>
              <w:rPr>
                <w:rFonts w:ascii="Arial" w:hAnsi="Arial"/>
                <w:color w:val="010000"/>
                <w:sz w:val="20"/>
              </w:rPr>
              <w:t xml:space="preserve">Grouting and waterproofing works for dam foundation of Nam </w:t>
            </w:r>
            <w:proofErr w:type="spellStart"/>
            <w:r>
              <w:rPr>
                <w:rFonts w:ascii="Arial" w:hAnsi="Arial"/>
                <w:color w:val="010000"/>
                <w:sz w:val="20"/>
              </w:rPr>
              <w:t>Pha</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1AF8AC02" w14:textId="44245469"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A98144C" w14:textId="77777777" w:rsidTr="008603CC">
        <w:trPr>
          <w:cantSplit/>
        </w:trPr>
        <w:tc>
          <w:tcPr>
            <w:tcW w:w="314" w:type="pct"/>
            <w:shd w:val="clear" w:color="auto" w:fill="auto"/>
            <w:tcMar>
              <w:top w:w="0" w:type="dxa"/>
              <w:bottom w:w="0" w:type="dxa"/>
            </w:tcMar>
            <w:vAlign w:val="center"/>
          </w:tcPr>
          <w:p w14:paraId="751CC7A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w:t>
            </w:r>
          </w:p>
        </w:tc>
        <w:tc>
          <w:tcPr>
            <w:tcW w:w="954" w:type="pct"/>
            <w:shd w:val="clear" w:color="auto" w:fill="auto"/>
            <w:tcMar>
              <w:top w:w="0" w:type="dxa"/>
              <w:bottom w:w="0" w:type="dxa"/>
            </w:tcMar>
            <w:vAlign w:val="center"/>
          </w:tcPr>
          <w:p w14:paraId="6C245A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 /NQ-HDQT</w:t>
            </w:r>
          </w:p>
        </w:tc>
        <w:tc>
          <w:tcPr>
            <w:tcW w:w="668" w:type="pct"/>
            <w:shd w:val="clear" w:color="auto" w:fill="auto"/>
            <w:tcMar>
              <w:top w:w="0" w:type="dxa"/>
              <w:bottom w:w="0" w:type="dxa"/>
            </w:tcMar>
            <w:vAlign w:val="center"/>
          </w:tcPr>
          <w:p w14:paraId="49C17A0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2239" w:type="pct"/>
            <w:shd w:val="clear" w:color="auto" w:fill="auto"/>
            <w:tcMar>
              <w:top w:w="0" w:type="dxa"/>
              <w:bottom w:w="0" w:type="dxa"/>
            </w:tcMar>
            <w:vAlign w:val="center"/>
          </w:tcPr>
          <w:p w14:paraId="1E7384D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proposal to reappoint the Deputy Manager of Consulting Center 1</w:t>
            </w:r>
          </w:p>
        </w:tc>
        <w:tc>
          <w:tcPr>
            <w:tcW w:w="825" w:type="pct"/>
            <w:shd w:val="clear" w:color="auto" w:fill="auto"/>
            <w:tcMar>
              <w:top w:w="0" w:type="dxa"/>
              <w:bottom w:w="0" w:type="dxa"/>
            </w:tcMar>
            <w:vAlign w:val="center"/>
          </w:tcPr>
          <w:p w14:paraId="50BAD55C"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D53C172" w14:textId="77777777" w:rsidTr="008603CC">
        <w:trPr>
          <w:cantSplit/>
        </w:trPr>
        <w:tc>
          <w:tcPr>
            <w:tcW w:w="314" w:type="pct"/>
            <w:shd w:val="clear" w:color="auto" w:fill="auto"/>
            <w:tcMar>
              <w:top w:w="0" w:type="dxa"/>
              <w:bottom w:w="0" w:type="dxa"/>
            </w:tcMar>
            <w:vAlign w:val="center"/>
          </w:tcPr>
          <w:p w14:paraId="274F745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w:t>
            </w:r>
          </w:p>
        </w:tc>
        <w:tc>
          <w:tcPr>
            <w:tcW w:w="954" w:type="pct"/>
            <w:shd w:val="clear" w:color="auto" w:fill="auto"/>
            <w:tcMar>
              <w:top w:w="0" w:type="dxa"/>
              <w:bottom w:w="0" w:type="dxa"/>
            </w:tcMar>
            <w:vAlign w:val="center"/>
          </w:tcPr>
          <w:p w14:paraId="2E2EE11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71/NQ-HDQT</w:t>
            </w:r>
          </w:p>
        </w:tc>
        <w:tc>
          <w:tcPr>
            <w:tcW w:w="668" w:type="pct"/>
            <w:shd w:val="clear" w:color="auto" w:fill="auto"/>
            <w:tcMar>
              <w:top w:w="0" w:type="dxa"/>
              <w:bottom w:w="0" w:type="dxa"/>
            </w:tcMar>
            <w:vAlign w:val="center"/>
          </w:tcPr>
          <w:p w14:paraId="577DB44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2239" w:type="pct"/>
            <w:shd w:val="clear" w:color="auto" w:fill="auto"/>
            <w:tcMar>
              <w:top w:w="0" w:type="dxa"/>
              <w:bottom w:w="0" w:type="dxa"/>
            </w:tcMar>
            <w:vAlign w:val="center"/>
          </w:tcPr>
          <w:p w14:paraId="0C7AC75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w:t>
            </w:r>
            <w:r>
              <w:rPr>
                <w:rFonts w:ascii="Arial" w:hAnsi="Arial"/>
                <w:color w:val="010000"/>
                <w:sz w:val="20"/>
              </w:rPr>
              <w:t>authorizing signing of Credit Contracts, Mortgages, Borrowings and other documents related to borrowings, transactions with the Bank</w:t>
            </w:r>
          </w:p>
        </w:tc>
        <w:tc>
          <w:tcPr>
            <w:tcW w:w="825" w:type="pct"/>
            <w:shd w:val="clear" w:color="auto" w:fill="auto"/>
            <w:tcMar>
              <w:top w:w="0" w:type="dxa"/>
              <w:bottom w:w="0" w:type="dxa"/>
            </w:tcMar>
            <w:vAlign w:val="center"/>
          </w:tcPr>
          <w:p w14:paraId="564983D7" w14:textId="31F1C213"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D66959F" w14:textId="77777777" w:rsidTr="008603CC">
        <w:trPr>
          <w:cantSplit/>
        </w:trPr>
        <w:tc>
          <w:tcPr>
            <w:tcW w:w="314" w:type="pct"/>
            <w:shd w:val="clear" w:color="auto" w:fill="auto"/>
            <w:tcMar>
              <w:top w:w="0" w:type="dxa"/>
              <w:bottom w:w="0" w:type="dxa"/>
            </w:tcMar>
            <w:vAlign w:val="center"/>
          </w:tcPr>
          <w:p w14:paraId="7131134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w:t>
            </w:r>
          </w:p>
        </w:tc>
        <w:tc>
          <w:tcPr>
            <w:tcW w:w="954" w:type="pct"/>
            <w:shd w:val="clear" w:color="auto" w:fill="auto"/>
            <w:tcMar>
              <w:top w:w="0" w:type="dxa"/>
              <w:bottom w:w="0" w:type="dxa"/>
            </w:tcMar>
            <w:vAlign w:val="center"/>
          </w:tcPr>
          <w:p w14:paraId="02BE1F2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 /NQ-HDQT</w:t>
            </w:r>
          </w:p>
        </w:tc>
        <w:tc>
          <w:tcPr>
            <w:tcW w:w="668" w:type="pct"/>
            <w:shd w:val="clear" w:color="auto" w:fill="auto"/>
            <w:tcMar>
              <w:top w:w="0" w:type="dxa"/>
              <w:bottom w:w="0" w:type="dxa"/>
            </w:tcMar>
            <w:vAlign w:val="center"/>
          </w:tcPr>
          <w:p w14:paraId="52BD0AA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2239" w:type="pct"/>
            <w:shd w:val="clear" w:color="auto" w:fill="auto"/>
            <w:tcMar>
              <w:top w:w="0" w:type="dxa"/>
              <w:bottom w:w="0" w:type="dxa"/>
            </w:tcMar>
            <w:vAlign w:val="center"/>
          </w:tcPr>
          <w:p w14:paraId="394DB3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basic contents of Appendix 3 of the Consulting Contract for bid package: Grouting and waterproofing works for dam foundation of Nam </w:t>
            </w:r>
            <w:proofErr w:type="spellStart"/>
            <w:r>
              <w:rPr>
                <w:rFonts w:ascii="Arial" w:hAnsi="Arial"/>
                <w:color w:val="010000"/>
                <w:sz w:val="20"/>
              </w:rPr>
              <w:t>Pha</w:t>
            </w:r>
            <w:proofErr w:type="spellEnd"/>
            <w:r>
              <w:rPr>
                <w:rFonts w:ascii="Arial" w:hAnsi="Arial"/>
                <w:color w:val="010000"/>
                <w:sz w:val="20"/>
              </w:rPr>
              <w:t xml:space="preserve"> Hydropower Project, </w:t>
            </w:r>
            <w:proofErr w:type="spellStart"/>
            <w:r>
              <w:rPr>
                <w:rFonts w:ascii="Arial" w:hAnsi="Arial"/>
                <w:color w:val="010000"/>
                <w:sz w:val="20"/>
              </w:rPr>
              <w:t>Champasak</w:t>
            </w:r>
            <w:proofErr w:type="spellEnd"/>
            <w:r>
              <w:rPr>
                <w:rFonts w:ascii="Arial" w:hAnsi="Arial"/>
                <w:color w:val="010000"/>
                <w:sz w:val="20"/>
              </w:rPr>
              <w:t xml:space="preserve"> Province, Lao PDR</w:t>
            </w:r>
          </w:p>
        </w:tc>
        <w:tc>
          <w:tcPr>
            <w:tcW w:w="825" w:type="pct"/>
            <w:shd w:val="clear" w:color="auto" w:fill="auto"/>
            <w:tcMar>
              <w:top w:w="0" w:type="dxa"/>
              <w:bottom w:w="0" w:type="dxa"/>
            </w:tcMar>
            <w:vAlign w:val="center"/>
          </w:tcPr>
          <w:p w14:paraId="1AF112AF" w14:textId="30D95A4C"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w:t>
            </w:r>
            <w:r>
              <w:rPr>
                <w:rFonts w:ascii="Arial" w:hAnsi="Arial"/>
                <w:color w:val="010000"/>
                <w:sz w:val="20"/>
              </w:rPr>
              <w:t>tors)</w:t>
            </w:r>
          </w:p>
        </w:tc>
      </w:tr>
      <w:tr w:rsidR="00436AD1" w:rsidRPr="008603CC" w14:paraId="3A627789" w14:textId="77777777" w:rsidTr="008603CC">
        <w:trPr>
          <w:cantSplit/>
        </w:trPr>
        <w:tc>
          <w:tcPr>
            <w:tcW w:w="314" w:type="pct"/>
            <w:shd w:val="clear" w:color="auto" w:fill="auto"/>
            <w:tcMar>
              <w:top w:w="0" w:type="dxa"/>
              <w:bottom w:w="0" w:type="dxa"/>
            </w:tcMar>
            <w:vAlign w:val="center"/>
          </w:tcPr>
          <w:p w14:paraId="5386CAA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w:t>
            </w:r>
          </w:p>
        </w:tc>
        <w:tc>
          <w:tcPr>
            <w:tcW w:w="954" w:type="pct"/>
            <w:shd w:val="clear" w:color="auto" w:fill="auto"/>
            <w:tcMar>
              <w:top w:w="0" w:type="dxa"/>
              <w:bottom w:w="0" w:type="dxa"/>
            </w:tcMar>
            <w:vAlign w:val="center"/>
          </w:tcPr>
          <w:p w14:paraId="7518627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 /NQ-HDQT</w:t>
            </w:r>
          </w:p>
        </w:tc>
        <w:tc>
          <w:tcPr>
            <w:tcW w:w="668" w:type="pct"/>
            <w:shd w:val="clear" w:color="auto" w:fill="auto"/>
            <w:tcMar>
              <w:top w:w="0" w:type="dxa"/>
              <w:bottom w:w="0" w:type="dxa"/>
            </w:tcMar>
            <w:vAlign w:val="center"/>
          </w:tcPr>
          <w:p w14:paraId="43868995"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239" w:type="pct"/>
            <w:shd w:val="clear" w:color="auto" w:fill="auto"/>
            <w:tcMar>
              <w:top w:w="0" w:type="dxa"/>
              <w:bottom w:w="0" w:type="dxa"/>
            </w:tcMar>
            <w:vAlign w:val="center"/>
          </w:tcPr>
          <w:p w14:paraId="1B58F9D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proposal for negotiations of the Contract for testing quality of works under Procurement Package No. 18-XL: </w:t>
            </w:r>
            <w:r>
              <w:rPr>
                <w:rFonts w:ascii="Arial" w:hAnsi="Arial"/>
                <w:color w:val="010000"/>
                <w:sz w:val="20"/>
              </w:rPr>
              <w:t xml:space="preserve">Construction of section from Km0+000 - Km6+200 of Sub-project 1 under the Investment Project of Bien </w:t>
            </w:r>
            <w:proofErr w:type="spellStart"/>
            <w:r>
              <w:rPr>
                <w:rFonts w:ascii="Arial" w:hAnsi="Arial"/>
                <w:color w:val="010000"/>
                <w:sz w:val="20"/>
              </w:rPr>
              <w:t>Hoa</w:t>
            </w:r>
            <w:proofErr w:type="spellEnd"/>
            <w:r>
              <w:rPr>
                <w:rFonts w:ascii="Arial" w:hAnsi="Arial"/>
                <w:color w:val="010000"/>
                <w:sz w:val="20"/>
              </w:rPr>
              <w:t xml:space="preserve"> - </w:t>
            </w:r>
            <w:proofErr w:type="spellStart"/>
            <w:r>
              <w:rPr>
                <w:rFonts w:ascii="Arial" w:hAnsi="Arial"/>
                <w:color w:val="010000"/>
                <w:sz w:val="20"/>
              </w:rPr>
              <w:t>Vung</w:t>
            </w:r>
            <w:proofErr w:type="spellEnd"/>
            <w:r>
              <w:rPr>
                <w:rFonts w:ascii="Arial" w:hAnsi="Arial"/>
                <w:color w:val="010000"/>
                <w:sz w:val="20"/>
              </w:rPr>
              <w:t xml:space="preserve"> Tau Expressway, phase 1</w:t>
            </w:r>
          </w:p>
        </w:tc>
        <w:tc>
          <w:tcPr>
            <w:tcW w:w="825" w:type="pct"/>
            <w:shd w:val="clear" w:color="auto" w:fill="auto"/>
            <w:tcMar>
              <w:top w:w="0" w:type="dxa"/>
              <w:bottom w:w="0" w:type="dxa"/>
            </w:tcMar>
            <w:vAlign w:val="center"/>
          </w:tcPr>
          <w:p w14:paraId="3F7659DE"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25168AE1" w14:textId="77777777" w:rsidTr="008603CC">
        <w:trPr>
          <w:cantSplit/>
        </w:trPr>
        <w:tc>
          <w:tcPr>
            <w:tcW w:w="314" w:type="pct"/>
            <w:shd w:val="clear" w:color="auto" w:fill="auto"/>
            <w:tcMar>
              <w:top w:w="0" w:type="dxa"/>
              <w:bottom w:w="0" w:type="dxa"/>
            </w:tcMar>
            <w:vAlign w:val="center"/>
          </w:tcPr>
          <w:p w14:paraId="6E908D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81</w:t>
            </w:r>
          </w:p>
        </w:tc>
        <w:tc>
          <w:tcPr>
            <w:tcW w:w="954" w:type="pct"/>
            <w:shd w:val="clear" w:color="auto" w:fill="auto"/>
            <w:tcMar>
              <w:top w:w="0" w:type="dxa"/>
              <w:bottom w:w="0" w:type="dxa"/>
            </w:tcMar>
            <w:vAlign w:val="center"/>
          </w:tcPr>
          <w:p w14:paraId="3A81D91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 /NQ-HDQT</w:t>
            </w:r>
          </w:p>
        </w:tc>
        <w:tc>
          <w:tcPr>
            <w:tcW w:w="668" w:type="pct"/>
            <w:shd w:val="clear" w:color="auto" w:fill="auto"/>
            <w:tcMar>
              <w:top w:w="0" w:type="dxa"/>
              <w:bottom w:w="0" w:type="dxa"/>
            </w:tcMar>
            <w:vAlign w:val="center"/>
          </w:tcPr>
          <w:p w14:paraId="2273101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239" w:type="pct"/>
            <w:shd w:val="clear" w:color="auto" w:fill="auto"/>
            <w:tcMar>
              <w:top w:w="0" w:type="dxa"/>
              <w:bottom w:w="0" w:type="dxa"/>
            </w:tcMar>
            <w:vAlign w:val="center"/>
          </w:tcPr>
          <w:p w14:paraId="333C308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Inventory Council on </w:t>
            </w:r>
            <w:proofErr w:type="spellStart"/>
            <w:r>
              <w:rPr>
                <w:rFonts w:ascii="Arial" w:hAnsi="Arial"/>
                <w:color w:val="010000"/>
                <w:sz w:val="20"/>
              </w:rPr>
              <w:t>on</w:t>
            </w:r>
            <w:proofErr w:type="spellEnd"/>
            <w:r>
              <w:rPr>
                <w:rFonts w:ascii="Arial" w:hAnsi="Arial"/>
                <w:color w:val="010000"/>
                <w:sz w:val="20"/>
              </w:rPr>
              <w:t xml:space="preserve"> 00.00 a.m. of January 1, 2024</w:t>
            </w:r>
          </w:p>
        </w:tc>
        <w:tc>
          <w:tcPr>
            <w:tcW w:w="825" w:type="pct"/>
            <w:shd w:val="clear" w:color="auto" w:fill="auto"/>
            <w:tcMar>
              <w:top w:w="0" w:type="dxa"/>
              <w:bottom w:w="0" w:type="dxa"/>
            </w:tcMar>
            <w:vAlign w:val="center"/>
          </w:tcPr>
          <w:p w14:paraId="72E3B7FE" w14:textId="6E25A13C"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50AD4BEC" w14:textId="77777777" w:rsidTr="008603CC">
        <w:trPr>
          <w:cantSplit/>
        </w:trPr>
        <w:tc>
          <w:tcPr>
            <w:tcW w:w="314" w:type="pct"/>
            <w:shd w:val="clear" w:color="auto" w:fill="auto"/>
            <w:tcMar>
              <w:top w:w="0" w:type="dxa"/>
              <w:bottom w:w="0" w:type="dxa"/>
            </w:tcMar>
            <w:vAlign w:val="center"/>
          </w:tcPr>
          <w:p w14:paraId="6CDA9A1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w:t>
            </w:r>
          </w:p>
        </w:tc>
        <w:tc>
          <w:tcPr>
            <w:tcW w:w="954" w:type="pct"/>
            <w:shd w:val="clear" w:color="auto" w:fill="auto"/>
            <w:tcMar>
              <w:top w:w="0" w:type="dxa"/>
              <w:bottom w:w="0" w:type="dxa"/>
            </w:tcMar>
            <w:vAlign w:val="center"/>
          </w:tcPr>
          <w:p w14:paraId="1956B26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 /NQ-HDQT</w:t>
            </w:r>
          </w:p>
        </w:tc>
        <w:tc>
          <w:tcPr>
            <w:tcW w:w="668" w:type="pct"/>
            <w:shd w:val="clear" w:color="auto" w:fill="auto"/>
            <w:tcMar>
              <w:top w:w="0" w:type="dxa"/>
              <w:bottom w:w="0" w:type="dxa"/>
            </w:tcMar>
            <w:vAlign w:val="center"/>
          </w:tcPr>
          <w:p w14:paraId="2E072D6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239" w:type="pct"/>
            <w:shd w:val="clear" w:color="auto" w:fill="auto"/>
            <w:tcMar>
              <w:top w:w="0" w:type="dxa"/>
              <w:bottom w:w="0" w:type="dxa"/>
            </w:tcMar>
            <w:vAlign w:val="center"/>
          </w:tcPr>
          <w:p w14:paraId="6465984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proposal for investing in machinery, equipment and testing facilities</w:t>
            </w:r>
          </w:p>
        </w:tc>
        <w:tc>
          <w:tcPr>
            <w:tcW w:w="825" w:type="pct"/>
            <w:shd w:val="clear" w:color="auto" w:fill="auto"/>
            <w:tcMar>
              <w:top w:w="0" w:type="dxa"/>
              <w:bottom w:w="0" w:type="dxa"/>
            </w:tcMar>
            <w:vAlign w:val="center"/>
          </w:tcPr>
          <w:p w14:paraId="4114A93C" w14:textId="03368A69" w:rsidR="00436AD1" w:rsidRPr="008603CC" w:rsidRDefault="007648FD" w:rsidP="00947CCF">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473A914F" w14:textId="77777777" w:rsidTr="008603CC">
        <w:trPr>
          <w:cantSplit/>
        </w:trPr>
        <w:tc>
          <w:tcPr>
            <w:tcW w:w="314" w:type="pct"/>
            <w:shd w:val="clear" w:color="auto" w:fill="auto"/>
            <w:tcMar>
              <w:top w:w="0" w:type="dxa"/>
              <w:bottom w:w="0" w:type="dxa"/>
            </w:tcMar>
            <w:vAlign w:val="center"/>
          </w:tcPr>
          <w:p w14:paraId="2346708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w:t>
            </w:r>
          </w:p>
        </w:tc>
        <w:tc>
          <w:tcPr>
            <w:tcW w:w="954" w:type="pct"/>
            <w:shd w:val="clear" w:color="auto" w:fill="auto"/>
            <w:tcMar>
              <w:top w:w="0" w:type="dxa"/>
              <w:bottom w:w="0" w:type="dxa"/>
            </w:tcMar>
            <w:vAlign w:val="center"/>
          </w:tcPr>
          <w:p w14:paraId="6056E18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 /NQ-HDQT</w:t>
            </w:r>
          </w:p>
        </w:tc>
        <w:tc>
          <w:tcPr>
            <w:tcW w:w="668" w:type="pct"/>
            <w:shd w:val="clear" w:color="auto" w:fill="auto"/>
            <w:tcMar>
              <w:top w:w="0" w:type="dxa"/>
              <w:bottom w:w="0" w:type="dxa"/>
            </w:tcMar>
            <w:vAlign w:val="center"/>
          </w:tcPr>
          <w:p w14:paraId="0017AC2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239" w:type="pct"/>
            <w:shd w:val="clear" w:color="auto" w:fill="auto"/>
            <w:tcMar>
              <w:top w:w="0" w:type="dxa"/>
              <w:bottom w:w="0" w:type="dxa"/>
            </w:tcMar>
            <w:vAlign w:val="center"/>
          </w:tcPr>
          <w:p w14:paraId="2734040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salary increase for managerial staff</w:t>
            </w:r>
          </w:p>
        </w:tc>
        <w:tc>
          <w:tcPr>
            <w:tcW w:w="825" w:type="pct"/>
            <w:shd w:val="clear" w:color="auto" w:fill="auto"/>
            <w:tcMar>
              <w:top w:w="0" w:type="dxa"/>
              <w:bottom w:w="0" w:type="dxa"/>
            </w:tcMar>
            <w:vAlign w:val="center"/>
          </w:tcPr>
          <w:p w14:paraId="118C1CD3" w14:textId="77777777" w:rsidR="00436AD1" w:rsidRPr="008603CC" w:rsidRDefault="007648FD" w:rsidP="008603CC">
            <w:pPr>
              <w:tabs>
                <w:tab w:val="left" w:pos="360"/>
              </w:tabs>
              <w:spacing w:after="120" w:line="360" w:lineRule="auto"/>
              <w:rPr>
                <w:rFonts w:ascii="Arial" w:eastAsia="Arial" w:hAnsi="Arial" w:cs="Arial"/>
                <w:color w:val="010000"/>
                <w:sz w:val="20"/>
                <w:szCs w:val="20"/>
              </w:rPr>
            </w:pPr>
            <w:r>
              <w:rPr>
                <w:rFonts w:ascii="Arial" w:hAnsi="Arial"/>
                <w:color w:val="010000"/>
                <w:sz w:val="20"/>
              </w:rPr>
              <w:t>05/05 (100% of members of the Board of Directors)</w:t>
            </w:r>
          </w:p>
        </w:tc>
      </w:tr>
      <w:tr w:rsidR="00436AD1" w:rsidRPr="008603CC" w14:paraId="0EE95103" w14:textId="77777777" w:rsidTr="008603CC">
        <w:trPr>
          <w:cantSplit/>
        </w:trPr>
        <w:tc>
          <w:tcPr>
            <w:tcW w:w="314" w:type="pct"/>
            <w:shd w:val="clear" w:color="auto" w:fill="auto"/>
            <w:tcMar>
              <w:top w:w="0" w:type="dxa"/>
              <w:bottom w:w="0" w:type="dxa"/>
            </w:tcMar>
            <w:vAlign w:val="center"/>
          </w:tcPr>
          <w:p w14:paraId="2CE5688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84</w:t>
            </w:r>
          </w:p>
        </w:tc>
        <w:tc>
          <w:tcPr>
            <w:tcW w:w="954" w:type="pct"/>
            <w:shd w:val="clear" w:color="auto" w:fill="auto"/>
            <w:tcMar>
              <w:top w:w="0" w:type="dxa"/>
              <w:bottom w:w="0" w:type="dxa"/>
            </w:tcMar>
            <w:vAlign w:val="center"/>
          </w:tcPr>
          <w:p w14:paraId="77E8D5C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77/QD-HDQT</w:t>
            </w:r>
          </w:p>
        </w:tc>
        <w:tc>
          <w:tcPr>
            <w:tcW w:w="668" w:type="pct"/>
            <w:shd w:val="clear" w:color="auto" w:fill="auto"/>
            <w:tcMar>
              <w:top w:w="0" w:type="dxa"/>
              <w:bottom w:w="0" w:type="dxa"/>
            </w:tcMar>
            <w:vAlign w:val="center"/>
          </w:tcPr>
          <w:p w14:paraId="3A5EAE2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239" w:type="pct"/>
            <w:shd w:val="clear" w:color="auto" w:fill="auto"/>
            <w:tcMar>
              <w:top w:w="0" w:type="dxa"/>
              <w:bottom w:w="0" w:type="dxa"/>
            </w:tcMar>
            <w:vAlign w:val="center"/>
          </w:tcPr>
          <w:p w14:paraId="5D4BED1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regular salary increase for managerial staff</w:t>
            </w:r>
          </w:p>
        </w:tc>
        <w:tc>
          <w:tcPr>
            <w:tcW w:w="825" w:type="pct"/>
            <w:shd w:val="clear" w:color="auto" w:fill="auto"/>
            <w:tcMar>
              <w:top w:w="0" w:type="dxa"/>
              <w:bottom w:w="0" w:type="dxa"/>
            </w:tcMar>
            <w:vAlign w:val="center"/>
          </w:tcPr>
          <w:p w14:paraId="44D3DD9B"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r w:rsidR="00436AD1" w:rsidRPr="008603CC" w14:paraId="05E867F0" w14:textId="77777777" w:rsidTr="008603CC">
        <w:trPr>
          <w:cantSplit/>
        </w:trPr>
        <w:tc>
          <w:tcPr>
            <w:tcW w:w="314" w:type="pct"/>
            <w:shd w:val="clear" w:color="auto" w:fill="auto"/>
            <w:tcMar>
              <w:top w:w="0" w:type="dxa"/>
              <w:bottom w:w="0" w:type="dxa"/>
            </w:tcMar>
            <w:vAlign w:val="center"/>
          </w:tcPr>
          <w:p w14:paraId="27D5A16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85</w:t>
            </w:r>
          </w:p>
        </w:tc>
        <w:tc>
          <w:tcPr>
            <w:tcW w:w="954" w:type="pct"/>
            <w:shd w:val="clear" w:color="auto" w:fill="auto"/>
            <w:tcMar>
              <w:top w:w="0" w:type="dxa"/>
              <w:bottom w:w="0" w:type="dxa"/>
            </w:tcMar>
            <w:vAlign w:val="center"/>
          </w:tcPr>
          <w:p w14:paraId="499EBB6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78/TB-HDQT</w:t>
            </w:r>
          </w:p>
        </w:tc>
        <w:tc>
          <w:tcPr>
            <w:tcW w:w="668" w:type="pct"/>
            <w:shd w:val="clear" w:color="auto" w:fill="auto"/>
            <w:tcMar>
              <w:top w:w="0" w:type="dxa"/>
              <w:bottom w:w="0" w:type="dxa"/>
            </w:tcMar>
            <w:vAlign w:val="center"/>
          </w:tcPr>
          <w:p w14:paraId="6988FC7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239" w:type="pct"/>
            <w:shd w:val="clear" w:color="auto" w:fill="auto"/>
            <w:tcMar>
              <w:top w:w="0" w:type="dxa"/>
              <w:bottom w:w="0" w:type="dxa"/>
            </w:tcMar>
            <w:vAlign w:val="center"/>
          </w:tcPr>
          <w:p w14:paraId="474B5AF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Notice of the meeting of the Board of Directors , Q1/2024</w:t>
            </w:r>
          </w:p>
        </w:tc>
        <w:tc>
          <w:tcPr>
            <w:tcW w:w="825" w:type="pct"/>
            <w:shd w:val="clear" w:color="auto" w:fill="auto"/>
            <w:tcMar>
              <w:top w:w="0" w:type="dxa"/>
              <w:bottom w:w="0" w:type="dxa"/>
            </w:tcMar>
            <w:vAlign w:val="center"/>
          </w:tcPr>
          <w:p w14:paraId="30ECC258"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r>
    </w:tbl>
    <w:p w14:paraId="3FE81DFB" w14:textId="77777777" w:rsidR="00436AD1" w:rsidRPr="008603CC" w:rsidRDefault="007648FD" w:rsidP="008603CC">
      <w:pPr>
        <w:keepNext/>
        <w:numPr>
          <w:ilvl w:val="0"/>
          <w:numId w:val="9"/>
        </w:numPr>
        <w:pBdr>
          <w:top w:val="nil"/>
          <w:left w:val="nil"/>
          <w:bottom w:val="nil"/>
          <w:right w:val="nil"/>
          <w:between w:val="nil"/>
        </w:pBdr>
        <w:tabs>
          <w:tab w:val="left" w:pos="360"/>
          <w:tab w:val="left" w:pos="554"/>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46D2FE13" w14:textId="77777777" w:rsidR="00436AD1" w:rsidRPr="008603CC" w:rsidRDefault="007648FD" w:rsidP="008603CC">
      <w:pPr>
        <w:keepNext/>
        <w:numPr>
          <w:ilvl w:val="0"/>
          <w:numId w:val="5"/>
        </w:numPr>
        <w:pBdr>
          <w:top w:val="nil"/>
          <w:left w:val="nil"/>
          <w:bottom w:val="nil"/>
          <w:right w:val="nil"/>
          <w:between w:val="nil"/>
        </w:pBdr>
        <w:tabs>
          <w:tab w:val="left" w:pos="360"/>
          <w:tab w:val="left" w:pos="432"/>
          <w:tab w:val="left" w:pos="554"/>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4"/>
        <w:gridCol w:w="2343"/>
        <w:gridCol w:w="1589"/>
        <w:gridCol w:w="1897"/>
        <w:gridCol w:w="2694"/>
      </w:tblGrid>
      <w:tr w:rsidR="00436AD1" w:rsidRPr="008603CC" w14:paraId="517564D1" w14:textId="77777777" w:rsidTr="008603CC">
        <w:trPr>
          <w:cantSplit/>
        </w:trPr>
        <w:tc>
          <w:tcPr>
            <w:tcW w:w="274" w:type="pct"/>
            <w:shd w:val="clear" w:color="auto" w:fill="auto"/>
            <w:tcMar>
              <w:top w:w="0" w:type="dxa"/>
              <w:bottom w:w="0" w:type="dxa"/>
            </w:tcMar>
            <w:vAlign w:val="center"/>
          </w:tcPr>
          <w:p w14:paraId="2769FB3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99" w:type="pct"/>
            <w:shd w:val="clear" w:color="auto" w:fill="auto"/>
            <w:tcMar>
              <w:top w:w="0" w:type="dxa"/>
              <w:bottom w:w="0" w:type="dxa"/>
            </w:tcMar>
            <w:vAlign w:val="center"/>
          </w:tcPr>
          <w:p w14:paraId="27D73E6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881" w:type="pct"/>
            <w:shd w:val="clear" w:color="auto" w:fill="auto"/>
            <w:tcMar>
              <w:top w:w="0" w:type="dxa"/>
              <w:bottom w:w="0" w:type="dxa"/>
            </w:tcMar>
            <w:vAlign w:val="center"/>
          </w:tcPr>
          <w:p w14:paraId="0782C67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052" w:type="pct"/>
            <w:shd w:val="clear" w:color="auto" w:fill="auto"/>
            <w:tcMar>
              <w:top w:w="0" w:type="dxa"/>
              <w:bottom w:w="0" w:type="dxa"/>
            </w:tcMar>
            <w:vAlign w:val="center"/>
          </w:tcPr>
          <w:p w14:paraId="3F03DE0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494" w:type="pct"/>
            <w:shd w:val="clear" w:color="auto" w:fill="auto"/>
            <w:tcMar>
              <w:top w:w="0" w:type="dxa"/>
              <w:bottom w:w="0" w:type="dxa"/>
            </w:tcMar>
            <w:vAlign w:val="center"/>
          </w:tcPr>
          <w:p w14:paraId="126896F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436AD1" w:rsidRPr="008603CC" w14:paraId="1061BC49" w14:textId="77777777" w:rsidTr="008603CC">
        <w:trPr>
          <w:cantSplit/>
        </w:trPr>
        <w:tc>
          <w:tcPr>
            <w:tcW w:w="274" w:type="pct"/>
            <w:shd w:val="clear" w:color="auto" w:fill="auto"/>
            <w:tcMar>
              <w:top w:w="0" w:type="dxa"/>
              <w:bottom w:w="0" w:type="dxa"/>
            </w:tcMar>
            <w:vAlign w:val="center"/>
          </w:tcPr>
          <w:p w14:paraId="1FA977E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99" w:type="pct"/>
            <w:shd w:val="clear" w:color="auto" w:fill="auto"/>
            <w:tcMar>
              <w:top w:w="0" w:type="dxa"/>
              <w:bottom w:w="0" w:type="dxa"/>
            </w:tcMar>
            <w:vAlign w:val="center"/>
          </w:tcPr>
          <w:p w14:paraId="4369817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Bui Thi Kim </w:t>
            </w:r>
            <w:proofErr w:type="spellStart"/>
            <w:r>
              <w:rPr>
                <w:rFonts w:ascii="Arial" w:hAnsi="Arial"/>
                <w:color w:val="010000"/>
                <w:sz w:val="20"/>
              </w:rPr>
              <w:t>Khanh</w:t>
            </w:r>
            <w:proofErr w:type="spellEnd"/>
          </w:p>
        </w:tc>
        <w:tc>
          <w:tcPr>
            <w:tcW w:w="881" w:type="pct"/>
            <w:shd w:val="clear" w:color="auto" w:fill="auto"/>
            <w:tcMar>
              <w:top w:w="0" w:type="dxa"/>
              <w:bottom w:w="0" w:type="dxa"/>
            </w:tcMar>
            <w:vAlign w:val="center"/>
          </w:tcPr>
          <w:p w14:paraId="4198233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052" w:type="pct"/>
            <w:shd w:val="clear" w:color="auto" w:fill="auto"/>
            <w:tcMar>
              <w:top w:w="0" w:type="dxa"/>
              <w:bottom w:w="0" w:type="dxa"/>
            </w:tcMar>
            <w:vAlign w:val="center"/>
          </w:tcPr>
          <w:p w14:paraId="048CF52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2016</w:t>
            </w:r>
          </w:p>
        </w:tc>
        <w:tc>
          <w:tcPr>
            <w:tcW w:w="1494" w:type="pct"/>
            <w:shd w:val="clear" w:color="auto" w:fill="auto"/>
            <w:tcMar>
              <w:top w:w="0" w:type="dxa"/>
              <w:bottom w:w="0" w:type="dxa"/>
            </w:tcMar>
            <w:vAlign w:val="center"/>
          </w:tcPr>
          <w:p w14:paraId="2EA523F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w:t>
            </w:r>
          </w:p>
        </w:tc>
      </w:tr>
      <w:tr w:rsidR="00436AD1" w:rsidRPr="008603CC" w14:paraId="66E0FC5D" w14:textId="77777777" w:rsidTr="008603CC">
        <w:trPr>
          <w:cantSplit/>
        </w:trPr>
        <w:tc>
          <w:tcPr>
            <w:tcW w:w="274" w:type="pct"/>
            <w:shd w:val="clear" w:color="auto" w:fill="auto"/>
            <w:tcMar>
              <w:top w:w="0" w:type="dxa"/>
              <w:bottom w:w="0" w:type="dxa"/>
            </w:tcMar>
            <w:vAlign w:val="center"/>
          </w:tcPr>
          <w:p w14:paraId="1080F22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99" w:type="pct"/>
            <w:shd w:val="clear" w:color="auto" w:fill="auto"/>
            <w:tcMar>
              <w:top w:w="0" w:type="dxa"/>
              <w:bottom w:w="0" w:type="dxa"/>
            </w:tcMar>
            <w:vAlign w:val="center"/>
          </w:tcPr>
          <w:p w14:paraId="3DD7378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The Anh</w:t>
            </w:r>
          </w:p>
        </w:tc>
        <w:tc>
          <w:tcPr>
            <w:tcW w:w="881" w:type="pct"/>
            <w:shd w:val="clear" w:color="auto" w:fill="auto"/>
            <w:tcMar>
              <w:top w:w="0" w:type="dxa"/>
              <w:bottom w:w="0" w:type="dxa"/>
            </w:tcMar>
            <w:vAlign w:val="center"/>
          </w:tcPr>
          <w:p w14:paraId="047B3DE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52" w:type="pct"/>
            <w:shd w:val="clear" w:color="auto" w:fill="auto"/>
            <w:tcMar>
              <w:top w:w="0" w:type="dxa"/>
              <w:bottom w:w="0" w:type="dxa"/>
            </w:tcMar>
            <w:vAlign w:val="center"/>
          </w:tcPr>
          <w:p w14:paraId="0703397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2018</w:t>
            </w:r>
          </w:p>
        </w:tc>
        <w:tc>
          <w:tcPr>
            <w:tcW w:w="1494" w:type="pct"/>
            <w:shd w:val="clear" w:color="auto" w:fill="auto"/>
            <w:tcMar>
              <w:top w:w="0" w:type="dxa"/>
              <w:bottom w:w="0" w:type="dxa"/>
            </w:tcMar>
            <w:vAlign w:val="center"/>
          </w:tcPr>
          <w:p w14:paraId="21C03C96"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436AD1" w:rsidRPr="008603CC" w14:paraId="6354F68E" w14:textId="77777777" w:rsidTr="008603CC">
        <w:trPr>
          <w:cantSplit/>
        </w:trPr>
        <w:tc>
          <w:tcPr>
            <w:tcW w:w="274" w:type="pct"/>
            <w:shd w:val="clear" w:color="auto" w:fill="auto"/>
            <w:tcMar>
              <w:top w:w="0" w:type="dxa"/>
              <w:bottom w:w="0" w:type="dxa"/>
            </w:tcMar>
            <w:vAlign w:val="center"/>
          </w:tcPr>
          <w:p w14:paraId="603E6CA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99" w:type="pct"/>
            <w:shd w:val="clear" w:color="auto" w:fill="auto"/>
            <w:tcMar>
              <w:top w:w="0" w:type="dxa"/>
              <w:bottom w:w="0" w:type="dxa"/>
            </w:tcMar>
            <w:vAlign w:val="center"/>
          </w:tcPr>
          <w:p w14:paraId="55DA251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Quynh Trang</w:t>
            </w:r>
          </w:p>
        </w:tc>
        <w:tc>
          <w:tcPr>
            <w:tcW w:w="881" w:type="pct"/>
            <w:shd w:val="clear" w:color="auto" w:fill="auto"/>
            <w:tcMar>
              <w:top w:w="0" w:type="dxa"/>
              <w:bottom w:w="0" w:type="dxa"/>
            </w:tcMar>
            <w:vAlign w:val="center"/>
          </w:tcPr>
          <w:p w14:paraId="2CCDE3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52" w:type="pct"/>
            <w:shd w:val="clear" w:color="auto" w:fill="auto"/>
            <w:tcMar>
              <w:top w:w="0" w:type="dxa"/>
              <w:bottom w:w="0" w:type="dxa"/>
            </w:tcMar>
            <w:vAlign w:val="center"/>
          </w:tcPr>
          <w:p w14:paraId="71AE15F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2010</w:t>
            </w:r>
          </w:p>
        </w:tc>
        <w:tc>
          <w:tcPr>
            <w:tcW w:w="1494" w:type="pct"/>
            <w:shd w:val="clear" w:color="auto" w:fill="auto"/>
            <w:tcMar>
              <w:top w:w="0" w:type="dxa"/>
              <w:bottom w:w="0" w:type="dxa"/>
            </w:tcMar>
            <w:vAlign w:val="center"/>
          </w:tcPr>
          <w:p w14:paraId="3E8DDC9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4D839408" w14:textId="77777777" w:rsidR="00436AD1" w:rsidRPr="008603CC" w:rsidRDefault="007648FD" w:rsidP="008603CC">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
        <w:gridCol w:w="2222"/>
        <w:gridCol w:w="1190"/>
        <w:gridCol w:w="1858"/>
        <w:gridCol w:w="3102"/>
      </w:tblGrid>
      <w:tr w:rsidR="00436AD1" w:rsidRPr="008603CC" w14:paraId="4A64DE42" w14:textId="77777777" w:rsidTr="008603CC">
        <w:trPr>
          <w:cantSplit/>
        </w:trPr>
        <w:tc>
          <w:tcPr>
            <w:tcW w:w="358" w:type="pct"/>
            <w:shd w:val="clear" w:color="auto" w:fill="auto"/>
            <w:tcMar>
              <w:top w:w="0" w:type="dxa"/>
              <w:bottom w:w="0" w:type="dxa"/>
            </w:tcMar>
            <w:vAlign w:val="center"/>
          </w:tcPr>
          <w:p w14:paraId="4BD2C6B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32" w:type="pct"/>
            <w:shd w:val="clear" w:color="auto" w:fill="auto"/>
            <w:tcMar>
              <w:top w:w="0" w:type="dxa"/>
              <w:bottom w:w="0" w:type="dxa"/>
            </w:tcMar>
            <w:vAlign w:val="center"/>
          </w:tcPr>
          <w:p w14:paraId="701DD26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Executive Management</w:t>
            </w:r>
          </w:p>
        </w:tc>
        <w:tc>
          <w:tcPr>
            <w:tcW w:w="660" w:type="pct"/>
            <w:shd w:val="clear" w:color="auto" w:fill="auto"/>
            <w:tcMar>
              <w:top w:w="0" w:type="dxa"/>
              <w:bottom w:w="0" w:type="dxa"/>
            </w:tcMar>
            <w:vAlign w:val="center"/>
          </w:tcPr>
          <w:p w14:paraId="431D087D"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30" w:type="pct"/>
            <w:shd w:val="clear" w:color="auto" w:fill="auto"/>
            <w:tcMar>
              <w:top w:w="0" w:type="dxa"/>
              <w:bottom w:w="0" w:type="dxa"/>
            </w:tcMar>
            <w:vAlign w:val="center"/>
          </w:tcPr>
          <w:p w14:paraId="4BDB8C3C"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20" w:type="pct"/>
            <w:shd w:val="clear" w:color="auto" w:fill="auto"/>
            <w:tcMar>
              <w:top w:w="0" w:type="dxa"/>
              <w:bottom w:w="0" w:type="dxa"/>
            </w:tcMar>
            <w:vAlign w:val="center"/>
          </w:tcPr>
          <w:p w14:paraId="409FB80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Executive Management</w:t>
            </w:r>
          </w:p>
        </w:tc>
      </w:tr>
      <w:tr w:rsidR="00436AD1" w:rsidRPr="008603CC" w14:paraId="0FAAF351" w14:textId="77777777" w:rsidTr="008603CC">
        <w:trPr>
          <w:cantSplit/>
        </w:trPr>
        <w:tc>
          <w:tcPr>
            <w:tcW w:w="358" w:type="pct"/>
            <w:shd w:val="clear" w:color="auto" w:fill="auto"/>
            <w:tcMar>
              <w:top w:w="0" w:type="dxa"/>
              <w:bottom w:w="0" w:type="dxa"/>
            </w:tcMar>
            <w:vAlign w:val="center"/>
          </w:tcPr>
          <w:p w14:paraId="1AAF566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32" w:type="pct"/>
            <w:shd w:val="clear" w:color="auto" w:fill="auto"/>
            <w:tcMar>
              <w:top w:w="0" w:type="dxa"/>
              <w:bottom w:w="0" w:type="dxa"/>
            </w:tcMar>
            <w:vAlign w:val="center"/>
          </w:tcPr>
          <w:p w14:paraId="539291B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Duan</w:t>
            </w:r>
            <w:proofErr w:type="spellEnd"/>
          </w:p>
        </w:tc>
        <w:tc>
          <w:tcPr>
            <w:tcW w:w="660" w:type="pct"/>
            <w:shd w:val="clear" w:color="auto" w:fill="auto"/>
            <w:tcMar>
              <w:top w:w="0" w:type="dxa"/>
              <w:bottom w:w="0" w:type="dxa"/>
            </w:tcMar>
            <w:vAlign w:val="center"/>
          </w:tcPr>
          <w:p w14:paraId="38EE2E8B"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c>
          <w:tcPr>
            <w:tcW w:w="1030" w:type="pct"/>
            <w:shd w:val="clear" w:color="auto" w:fill="auto"/>
            <w:tcMar>
              <w:top w:w="0" w:type="dxa"/>
              <w:bottom w:w="0" w:type="dxa"/>
            </w:tcMar>
            <w:vAlign w:val="center"/>
          </w:tcPr>
          <w:p w14:paraId="247C6264"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Engineering</w:t>
            </w:r>
          </w:p>
        </w:tc>
        <w:tc>
          <w:tcPr>
            <w:tcW w:w="1720" w:type="pct"/>
            <w:shd w:val="clear" w:color="auto" w:fill="auto"/>
            <w:tcMar>
              <w:top w:w="0" w:type="dxa"/>
              <w:bottom w:w="0" w:type="dxa"/>
            </w:tcMar>
            <w:vAlign w:val="center"/>
          </w:tcPr>
          <w:p w14:paraId="2896113E" w14:textId="432358F3" w:rsidR="00436AD1" w:rsidRPr="00947CCF" w:rsidRDefault="007648FD" w:rsidP="008603CC">
            <w:pPr>
              <w:numPr>
                <w:ilvl w:val="0"/>
                <w:numId w:val="2"/>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Appointed as General Manager of the Company for the first time: April 18, 2015</w:t>
            </w:r>
          </w:p>
          <w:p w14:paraId="20203C03" w14:textId="77777777" w:rsidR="00436AD1" w:rsidRPr="008603CC" w:rsidRDefault="007648FD" w:rsidP="008603CC">
            <w:pPr>
              <w:numPr>
                <w:ilvl w:val="0"/>
                <w:numId w:val="2"/>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Pr>
                <w:rFonts w:ascii="Arial" w:hAnsi="Arial"/>
                <w:color w:val="010000"/>
                <w:sz w:val="20"/>
              </w:rPr>
              <w:t>Re-elected: From June 09, 2020</w:t>
            </w:r>
          </w:p>
        </w:tc>
      </w:tr>
      <w:tr w:rsidR="00436AD1" w:rsidRPr="008603CC" w14:paraId="5A863403" w14:textId="77777777" w:rsidTr="008603CC">
        <w:trPr>
          <w:cantSplit/>
        </w:trPr>
        <w:tc>
          <w:tcPr>
            <w:tcW w:w="358" w:type="pct"/>
            <w:shd w:val="clear" w:color="auto" w:fill="auto"/>
            <w:tcMar>
              <w:top w:w="0" w:type="dxa"/>
              <w:bottom w:w="0" w:type="dxa"/>
            </w:tcMar>
            <w:vAlign w:val="center"/>
          </w:tcPr>
          <w:p w14:paraId="2C45350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232" w:type="pct"/>
            <w:shd w:val="clear" w:color="auto" w:fill="auto"/>
            <w:tcMar>
              <w:top w:w="0" w:type="dxa"/>
              <w:bottom w:w="0" w:type="dxa"/>
            </w:tcMar>
            <w:vAlign w:val="center"/>
          </w:tcPr>
          <w:p w14:paraId="761130A0"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Hoang</w:t>
            </w:r>
          </w:p>
        </w:tc>
        <w:tc>
          <w:tcPr>
            <w:tcW w:w="660" w:type="pct"/>
            <w:shd w:val="clear" w:color="auto" w:fill="auto"/>
            <w:tcMar>
              <w:top w:w="0" w:type="dxa"/>
              <w:bottom w:w="0" w:type="dxa"/>
            </w:tcMar>
            <w:vAlign w:val="center"/>
          </w:tcPr>
          <w:p w14:paraId="0C836277"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c>
          <w:tcPr>
            <w:tcW w:w="1030" w:type="pct"/>
            <w:shd w:val="clear" w:color="auto" w:fill="auto"/>
            <w:tcMar>
              <w:top w:w="0" w:type="dxa"/>
              <w:bottom w:w="0" w:type="dxa"/>
            </w:tcMar>
            <w:vAlign w:val="center"/>
          </w:tcPr>
          <w:p w14:paraId="276517EB"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Engineering</w:t>
            </w:r>
          </w:p>
        </w:tc>
        <w:tc>
          <w:tcPr>
            <w:tcW w:w="1720" w:type="pct"/>
            <w:shd w:val="clear" w:color="auto" w:fill="auto"/>
            <w:tcMar>
              <w:top w:w="0" w:type="dxa"/>
              <w:bottom w:w="0" w:type="dxa"/>
            </w:tcMar>
            <w:vAlign w:val="center"/>
          </w:tcPr>
          <w:p w14:paraId="6C535E0C" w14:textId="77777777" w:rsidR="00436AD1" w:rsidRPr="008603CC" w:rsidRDefault="007648FD" w:rsidP="008603CC">
            <w:pPr>
              <w:numPr>
                <w:ilvl w:val="0"/>
                <w:numId w:val="3"/>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Appointed as the Deputy General Manager on August 01, 2017</w:t>
            </w:r>
          </w:p>
          <w:p w14:paraId="554BDDBB" w14:textId="77777777" w:rsidR="00436AD1" w:rsidRPr="008603CC" w:rsidRDefault="007648FD" w:rsidP="008603CC">
            <w:pPr>
              <w:numPr>
                <w:ilvl w:val="0"/>
                <w:numId w:val="3"/>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Re-elected: September 15, 2022.</w:t>
            </w:r>
          </w:p>
        </w:tc>
      </w:tr>
      <w:tr w:rsidR="00436AD1" w:rsidRPr="008603CC" w14:paraId="19147AC1" w14:textId="77777777" w:rsidTr="008603CC">
        <w:trPr>
          <w:cantSplit/>
        </w:trPr>
        <w:tc>
          <w:tcPr>
            <w:tcW w:w="358" w:type="pct"/>
            <w:shd w:val="clear" w:color="auto" w:fill="auto"/>
            <w:tcMar>
              <w:top w:w="0" w:type="dxa"/>
              <w:bottom w:w="0" w:type="dxa"/>
            </w:tcMar>
            <w:vAlign w:val="center"/>
          </w:tcPr>
          <w:p w14:paraId="69863233"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32" w:type="pct"/>
            <w:shd w:val="clear" w:color="auto" w:fill="auto"/>
            <w:tcMar>
              <w:top w:w="0" w:type="dxa"/>
              <w:bottom w:w="0" w:type="dxa"/>
            </w:tcMar>
            <w:vAlign w:val="center"/>
          </w:tcPr>
          <w:p w14:paraId="5C40C9EF"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Hong </w:t>
            </w:r>
            <w:proofErr w:type="spellStart"/>
            <w:r>
              <w:rPr>
                <w:rFonts w:ascii="Arial" w:hAnsi="Arial"/>
                <w:color w:val="010000"/>
                <w:sz w:val="20"/>
              </w:rPr>
              <w:t>Quang</w:t>
            </w:r>
            <w:proofErr w:type="spellEnd"/>
          </w:p>
        </w:tc>
        <w:tc>
          <w:tcPr>
            <w:tcW w:w="660" w:type="pct"/>
            <w:shd w:val="clear" w:color="auto" w:fill="auto"/>
            <w:tcMar>
              <w:top w:w="0" w:type="dxa"/>
              <w:bottom w:w="0" w:type="dxa"/>
            </w:tcMar>
            <w:vAlign w:val="center"/>
          </w:tcPr>
          <w:p w14:paraId="3C8FB5E2"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c>
          <w:tcPr>
            <w:tcW w:w="1030" w:type="pct"/>
            <w:shd w:val="clear" w:color="auto" w:fill="auto"/>
            <w:tcMar>
              <w:top w:w="0" w:type="dxa"/>
              <w:bottom w:w="0" w:type="dxa"/>
            </w:tcMar>
            <w:vAlign w:val="center"/>
          </w:tcPr>
          <w:p w14:paraId="704173B1"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Engineering Geology - Geotechnical Engineer and Bachelor of Economic Management</w:t>
            </w:r>
          </w:p>
        </w:tc>
        <w:tc>
          <w:tcPr>
            <w:tcW w:w="1720" w:type="pct"/>
            <w:shd w:val="clear" w:color="auto" w:fill="auto"/>
            <w:tcMar>
              <w:top w:w="0" w:type="dxa"/>
              <w:bottom w:w="0" w:type="dxa"/>
            </w:tcMar>
            <w:vAlign w:val="center"/>
          </w:tcPr>
          <w:p w14:paraId="1A005047"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Deputy General Manager on July 01, 2021</w:t>
            </w:r>
          </w:p>
        </w:tc>
      </w:tr>
    </w:tbl>
    <w:p w14:paraId="41B5F21D" w14:textId="77777777" w:rsidR="00436AD1" w:rsidRPr="008603CC" w:rsidRDefault="007648FD" w:rsidP="008603CC">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3"/>
        <w:gridCol w:w="1466"/>
        <w:gridCol w:w="2009"/>
        <w:gridCol w:w="3289"/>
      </w:tblGrid>
      <w:tr w:rsidR="00436AD1" w:rsidRPr="008603CC" w14:paraId="56A83603" w14:textId="77777777" w:rsidTr="008603CC">
        <w:trPr>
          <w:cantSplit/>
        </w:trPr>
        <w:tc>
          <w:tcPr>
            <w:tcW w:w="1249" w:type="pct"/>
            <w:shd w:val="clear" w:color="auto" w:fill="auto"/>
            <w:tcMar>
              <w:top w:w="0" w:type="dxa"/>
              <w:bottom w:w="0" w:type="dxa"/>
            </w:tcMar>
            <w:vAlign w:val="center"/>
          </w:tcPr>
          <w:p w14:paraId="7C161E9E"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813" w:type="pct"/>
            <w:shd w:val="clear" w:color="auto" w:fill="auto"/>
            <w:tcMar>
              <w:top w:w="0" w:type="dxa"/>
              <w:bottom w:w="0" w:type="dxa"/>
            </w:tcMar>
            <w:vAlign w:val="center"/>
          </w:tcPr>
          <w:p w14:paraId="77A19CAA"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14" w:type="pct"/>
            <w:shd w:val="clear" w:color="auto" w:fill="auto"/>
            <w:tcMar>
              <w:top w:w="0" w:type="dxa"/>
              <w:bottom w:w="0" w:type="dxa"/>
            </w:tcMar>
            <w:vAlign w:val="center"/>
          </w:tcPr>
          <w:p w14:paraId="0E041CF9"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24" w:type="pct"/>
            <w:shd w:val="clear" w:color="auto" w:fill="auto"/>
            <w:tcMar>
              <w:top w:w="0" w:type="dxa"/>
              <w:bottom w:w="0" w:type="dxa"/>
            </w:tcMar>
            <w:vAlign w:val="center"/>
          </w:tcPr>
          <w:p w14:paraId="4ED82FA2"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436AD1" w:rsidRPr="008603CC" w14:paraId="29624AD2" w14:textId="77777777" w:rsidTr="008603CC">
        <w:trPr>
          <w:cantSplit/>
        </w:trPr>
        <w:tc>
          <w:tcPr>
            <w:tcW w:w="1249" w:type="pct"/>
            <w:shd w:val="clear" w:color="auto" w:fill="auto"/>
            <w:tcMar>
              <w:top w:w="0" w:type="dxa"/>
              <w:bottom w:w="0" w:type="dxa"/>
            </w:tcMar>
            <w:vAlign w:val="center"/>
          </w:tcPr>
          <w:p w14:paraId="0E2CFAF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Minh </w:t>
            </w:r>
            <w:proofErr w:type="spellStart"/>
            <w:r>
              <w:rPr>
                <w:rFonts w:ascii="Arial" w:hAnsi="Arial"/>
                <w:color w:val="010000"/>
                <w:sz w:val="20"/>
              </w:rPr>
              <w:t>Quyet</w:t>
            </w:r>
            <w:proofErr w:type="spellEnd"/>
          </w:p>
        </w:tc>
        <w:tc>
          <w:tcPr>
            <w:tcW w:w="813" w:type="pct"/>
            <w:shd w:val="clear" w:color="auto" w:fill="auto"/>
            <w:tcMar>
              <w:top w:w="0" w:type="dxa"/>
              <w:bottom w:w="0" w:type="dxa"/>
            </w:tcMar>
            <w:vAlign w:val="center"/>
          </w:tcPr>
          <w:p w14:paraId="6EA4A274" w14:textId="77777777" w:rsidR="00436AD1" w:rsidRPr="008603CC" w:rsidRDefault="00436AD1" w:rsidP="008603CC">
            <w:pPr>
              <w:tabs>
                <w:tab w:val="left" w:pos="360"/>
              </w:tabs>
              <w:spacing w:after="120" w:line="360" w:lineRule="auto"/>
              <w:rPr>
                <w:rFonts w:ascii="Arial" w:eastAsia="Arial" w:hAnsi="Arial" w:cs="Arial"/>
                <w:color w:val="010000"/>
                <w:sz w:val="20"/>
                <w:szCs w:val="20"/>
              </w:rPr>
            </w:pPr>
          </w:p>
        </w:tc>
        <w:tc>
          <w:tcPr>
            <w:tcW w:w="1114" w:type="pct"/>
            <w:shd w:val="clear" w:color="auto" w:fill="auto"/>
            <w:tcMar>
              <w:top w:w="0" w:type="dxa"/>
              <w:bottom w:w="0" w:type="dxa"/>
            </w:tcMar>
            <w:vAlign w:val="center"/>
          </w:tcPr>
          <w:p w14:paraId="3CF93C58" w14:textId="77777777" w:rsidR="00436AD1" w:rsidRPr="008603CC" w:rsidRDefault="007648FD" w:rsidP="008603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24" w:type="pct"/>
            <w:shd w:val="clear" w:color="auto" w:fill="auto"/>
            <w:tcMar>
              <w:top w:w="0" w:type="dxa"/>
              <w:bottom w:w="0" w:type="dxa"/>
            </w:tcMar>
            <w:vAlign w:val="center"/>
          </w:tcPr>
          <w:p w14:paraId="408CCDB7" w14:textId="77777777" w:rsidR="00436AD1" w:rsidRPr="008603CC" w:rsidRDefault="007648FD" w:rsidP="008603CC">
            <w:pPr>
              <w:numPr>
                <w:ilvl w:val="0"/>
                <w:numId w:val="6"/>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First appointed on April 20, 2013</w:t>
            </w:r>
          </w:p>
          <w:p w14:paraId="74BCC5D6" w14:textId="77777777" w:rsidR="00436AD1" w:rsidRPr="008603CC" w:rsidRDefault="007648FD" w:rsidP="008603CC">
            <w:pPr>
              <w:numPr>
                <w:ilvl w:val="0"/>
                <w:numId w:val="6"/>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Re-elected: August 01, 2018</w:t>
            </w:r>
          </w:p>
          <w:p w14:paraId="08FE9337" w14:textId="77777777" w:rsidR="00436AD1" w:rsidRPr="008603CC" w:rsidRDefault="007648FD" w:rsidP="008603CC">
            <w:pPr>
              <w:numPr>
                <w:ilvl w:val="0"/>
                <w:numId w:val="6"/>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Re-elected: </w:t>
            </w:r>
            <w:r>
              <w:rPr>
                <w:rFonts w:ascii="Arial" w:hAnsi="Arial"/>
                <w:color w:val="010000"/>
                <w:sz w:val="20"/>
              </w:rPr>
              <w:t>September 15, 2023</w:t>
            </w:r>
          </w:p>
        </w:tc>
      </w:tr>
    </w:tbl>
    <w:p w14:paraId="3ADD29B7" w14:textId="77777777" w:rsidR="00436AD1" w:rsidRPr="008603CC" w:rsidRDefault="007648FD" w:rsidP="008603CC">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 Training on corporate governance: None</w:t>
      </w:r>
    </w:p>
    <w:p w14:paraId="519619A3" w14:textId="77777777" w:rsidR="00436AD1" w:rsidRPr="008603CC" w:rsidRDefault="007648FD" w:rsidP="008603CC">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List of PMDR of the public company:</w:t>
      </w:r>
    </w:p>
    <w:p w14:paraId="066258FC" w14:textId="77777777" w:rsidR="00436AD1" w:rsidRPr="008603CC" w:rsidRDefault="007648FD" w:rsidP="007648FD">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w:t>
      </w:r>
      <w:r>
        <w:rPr>
          <w:rFonts w:ascii="Arial" w:hAnsi="Arial"/>
          <w:color w:val="010000"/>
          <w:sz w:val="20"/>
        </w:rPr>
        <w:t>None.</w:t>
      </w:r>
    </w:p>
    <w:p w14:paraId="05FC7C10" w14:textId="77777777" w:rsidR="00436AD1" w:rsidRPr="008603CC" w:rsidRDefault="007648FD" w:rsidP="007648FD">
      <w:pPr>
        <w:numPr>
          <w:ilvl w:val="0"/>
          <w:numId w:val="1"/>
        </w:numPr>
        <w:pBdr>
          <w:top w:val="nil"/>
          <w:left w:val="nil"/>
          <w:bottom w:val="nil"/>
          <w:right w:val="nil"/>
          <w:between w:val="nil"/>
        </w:pBdr>
        <w:tabs>
          <w:tab w:val="left" w:pos="360"/>
          <w:tab w:val="left" w:pos="432"/>
          <w:tab w:val="left" w:pos="578"/>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2303459" w14:textId="77777777" w:rsidR="00436AD1" w:rsidRPr="008603CC" w:rsidRDefault="007648FD" w:rsidP="007648FD">
      <w:pPr>
        <w:numPr>
          <w:ilvl w:val="0"/>
          <w:numId w:val="1"/>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E551F8F" w14:textId="77777777" w:rsidR="00436AD1" w:rsidRPr="008603CC" w:rsidRDefault="007648FD" w:rsidP="007648FD">
      <w:pPr>
        <w:numPr>
          <w:ilvl w:val="1"/>
          <w:numId w:val="7"/>
        </w:numPr>
        <w:pBdr>
          <w:top w:val="nil"/>
          <w:left w:val="nil"/>
          <w:bottom w:val="nil"/>
          <w:right w:val="nil"/>
          <w:between w:val="nil"/>
        </w:pBdr>
        <w:tabs>
          <w:tab w:val="left" w:pos="360"/>
          <w:tab w:val="left" w:pos="432"/>
          <w:tab w:val="left" w:pos="5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the General Manager and other managers have been founding members or the members of the Board of Directors, the Executive General </w:t>
      </w:r>
      <w:r>
        <w:rPr>
          <w:rFonts w:ascii="Arial" w:hAnsi="Arial"/>
          <w:color w:val="010000"/>
          <w:sz w:val="20"/>
        </w:rPr>
        <w:t>Manager for the past three (03) years (as at the time of reporting): None</w:t>
      </w:r>
    </w:p>
    <w:p w14:paraId="32A89A00" w14:textId="1671BC7A" w:rsidR="00436AD1" w:rsidRPr="008603CC" w:rsidRDefault="007648FD" w:rsidP="007648FD">
      <w:pPr>
        <w:numPr>
          <w:ilvl w:val="1"/>
          <w:numId w:val="7"/>
        </w:numPr>
        <w:pBdr>
          <w:top w:val="nil"/>
          <w:left w:val="nil"/>
          <w:bottom w:val="nil"/>
          <w:right w:val="nil"/>
          <w:between w:val="nil"/>
        </w:pBdr>
        <w:tabs>
          <w:tab w:val="left" w:pos="360"/>
          <w:tab w:val="left" w:pos="432"/>
          <w:tab w:val="left" w:pos="5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w:t>
      </w:r>
      <w:bookmarkStart w:id="0" w:name="_GoBack"/>
      <w:bookmarkEnd w:id="0"/>
      <w:r>
        <w:rPr>
          <w:rFonts w:ascii="Arial" w:hAnsi="Arial"/>
          <w:color w:val="010000"/>
          <w:sz w:val="20"/>
        </w:rPr>
        <w:t xml:space="preserve"> and other manager</w:t>
      </w:r>
      <w:r>
        <w:rPr>
          <w:rFonts w:ascii="Arial" w:hAnsi="Arial"/>
          <w:color w:val="010000"/>
          <w:sz w:val="20"/>
        </w:rPr>
        <w:t>s are members of the Board of Directors, the Executive Manager (General Manager): None.</w:t>
      </w:r>
    </w:p>
    <w:p w14:paraId="0928BECE" w14:textId="77777777" w:rsidR="00436AD1" w:rsidRPr="008603CC" w:rsidRDefault="007648FD" w:rsidP="007648FD">
      <w:pPr>
        <w:numPr>
          <w:ilvl w:val="1"/>
          <w:numId w:val="1"/>
        </w:numPr>
        <w:pBdr>
          <w:top w:val="nil"/>
          <w:left w:val="nil"/>
          <w:bottom w:val="nil"/>
          <w:right w:val="nil"/>
          <w:between w:val="nil"/>
        </w:pBdr>
        <w:tabs>
          <w:tab w:val="left" w:pos="360"/>
          <w:tab w:val="left" w:pos="742"/>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General Manager and other managers: None.</w:t>
      </w:r>
    </w:p>
    <w:p w14:paraId="7B2C9F47" w14:textId="77777777" w:rsidR="00436AD1" w:rsidRPr="008603CC" w:rsidRDefault="007648FD" w:rsidP="007648FD">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VIII. Share transactions between PDMR an</w:t>
      </w:r>
      <w:r>
        <w:rPr>
          <w:rFonts w:ascii="Arial" w:hAnsi="Arial"/>
          <w:color w:val="010000"/>
          <w:sz w:val="20"/>
        </w:rPr>
        <w:t>d affiliated persons of PDMR:</w:t>
      </w:r>
    </w:p>
    <w:p w14:paraId="79E75AB4" w14:textId="77777777" w:rsidR="00436AD1" w:rsidRPr="008603CC" w:rsidRDefault="007648FD" w:rsidP="007648FD">
      <w:pPr>
        <w:numPr>
          <w:ilvl w:val="0"/>
          <w:numId w:val="4"/>
        </w:numPr>
        <w:pBdr>
          <w:top w:val="nil"/>
          <w:left w:val="nil"/>
          <w:bottom w:val="nil"/>
          <w:right w:val="nil"/>
          <w:between w:val="nil"/>
        </w:pBdr>
        <w:tabs>
          <w:tab w:val="left" w:pos="360"/>
          <w:tab w:val="left" w:pos="619"/>
        </w:tabs>
        <w:spacing w:after="120" w:line="360" w:lineRule="auto"/>
        <w:jc w:val="both"/>
        <w:rPr>
          <w:rFonts w:ascii="Arial" w:eastAsia="Arial" w:hAnsi="Arial" w:cs="Arial"/>
          <w:color w:val="010000"/>
          <w:sz w:val="20"/>
          <w:szCs w:val="20"/>
        </w:rPr>
      </w:pPr>
      <w:r>
        <w:rPr>
          <w:rFonts w:ascii="Arial" w:hAnsi="Arial"/>
          <w:color w:val="010000"/>
          <w:sz w:val="20"/>
        </w:rPr>
        <w:t>Transaction of PDMR and affiliated persons of the Company’s shares: None.</w:t>
      </w:r>
    </w:p>
    <w:p w14:paraId="072A8E43" w14:textId="06A05F49" w:rsidR="007648FD" w:rsidRPr="007648FD" w:rsidRDefault="007648FD" w:rsidP="007648FD">
      <w:pPr>
        <w:pStyle w:val="ListParagraph"/>
        <w:numPr>
          <w:ilvl w:val="0"/>
          <w:numId w:val="9"/>
        </w:numPr>
        <w:pBdr>
          <w:top w:val="nil"/>
          <w:left w:val="nil"/>
          <w:bottom w:val="nil"/>
          <w:right w:val="nil"/>
          <w:between w:val="nil"/>
        </w:pBdr>
        <w:tabs>
          <w:tab w:val="left" w:pos="360"/>
        </w:tabs>
        <w:spacing w:after="120" w:line="360" w:lineRule="auto"/>
        <w:jc w:val="both"/>
        <w:rPr>
          <w:rFonts w:ascii="Arial" w:hAnsi="Arial"/>
          <w:color w:val="010000"/>
          <w:sz w:val="20"/>
        </w:rPr>
      </w:pPr>
      <w:r w:rsidRPr="007648FD">
        <w:rPr>
          <w:rFonts w:ascii="Arial" w:hAnsi="Arial"/>
          <w:color w:val="010000"/>
          <w:sz w:val="20"/>
        </w:rPr>
        <w:t>Transactions between PDMR and persons related to the Company’s.</w:t>
      </w:r>
    </w:p>
    <w:p w14:paraId="3B8FAB98" w14:textId="5D259DFB" w:rsidR="00436AD1" w:rsidRPr="007648FD" w:rsidRDefault="007648FD" w:rsidP="007648FD">
      <w:pPr>
        <w:pStyle w:val="ListParagraph"/>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648FD">
        <w:rPr>
          <w:rFonts w:ascii="Arial" w:hAnsi="Arial"/>
          <w:color w:val="010000"/>
          <w:sz w:val="20"/>
        </w:rPr>
        <w:t>Other noticeable issues: None</w:t>
      </w:r>
    </w:p>
    <w:sectPr w:rsidR="00436AD1" w:rsidRPr="007648FD" w:rsidSect="00E14B94">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767"/>
    <w:multiLevelType w:val="multilevel"/>
    <w:tmpl w:val="11D8FC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2D05EE"/>
    <w:multiLevelType w:val="multilevel"/>
    <w:tmpl w:val="7BDE5D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630AEE"/>
    <w:multiLevelType w:val="multilevel"/>
    <w:tmpl w:val="1C9002F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7833DF9"/>
    <w:multiLevelType w:val="multilevel"/>
    <w:tmpl w:val="7130E0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F5B05"/>
    <w:multiLevelType w:val="multilevel"/>
    <w:tmpl w:val="0CAA3D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CEC624F"/>
    <w:multiLevelType w:val="multilevel"/>
    <w:tmpl w:val="8098ECE6"/>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CA2FCD"/>
    <w:multiLevelType w:val="multilevel"/>
    <w:tmpl w:val="192068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1512B7"/>
    <w:multiLevelType w:val="multilevel"/>
    <w:tmpl w:val="60E4A5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5752D24"/>
    <w:multiLevelType w:val="multilevel"/>
    <w:tmpl w:val="FE72F5D2"/>
    <w:lvl w:ilvl="0">
      <w:start w:val="1"/>
      <w:numFmt w:val="bullet"/>
      <w:lvlText w:val="-"/>
      <w:lvlJc w:val="left"/>
      <w:pPr>
        <w:ind w:left="0" w:firstLine="0"/>
      </w:pPr>
      <w:rPr>
        <w:rFonts w:ascii="Arial" w:eastAsia="Arial" w:hAnsi="Arial" w:cs="Arial"/>
        <w:b w:val="0"/>
        <w:i w:val="0"/>
        <w:smallCaps w:val="0"/>
        <w:strike w:val="0"/>
        <w:color w:val="3C4F5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7957BC"/>
    <w:multiLevelType w:val="multilevel"/>
    <w:tmpl w:val="1C927E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9"/>
  </w:num>
  <w:num w:numId="3">
    <w:abstractNumId w:val="6"/>
  </w:num>
  <w:num w:numId="4">
    <w:abstractNumId w:val="4"/>
  </w:num>
  <w:num w:numId="5">
    <w:abstractNumId w:val="3"/>
  </w:num>
  <w:num w:numId="6">
    <w:abstractNumId w:val="1"/>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D1"/>
    <w:rsid w:val="00436AD1"/>
    <w:rsid w:val="007648FD"/>
    <w:rsid w:val="008603CC"/>
    <w:rsid w:val="00947CCF"/>
    <w:rsid w:val="00C07FCB"/>
    <w:rsid w:val="00E1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4818"/>
  <w15:docId w15:val="{8183D2BD-1274-42FC-98B6-6CA028BF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C4F51"/>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3C4F51"/>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rPr>
  </w:style>
  <w:style w:type="paragraph" w:customStyle="1" w:styleId="Vnbnnidung20">
    <w:name w:val="Văn bản nội dung (2)"/>
    <w:basedOn w:val="Normal"/>
    <w:link w:val="Vnbnnidung2"/>
    <w:pPr>
      <w:spacing w:line="233" w:lineRule="auto"/>
    </w:pPr>
    <w:rPr>
      <w:rFonts w:ascii="Arial" w:eastAsia="Arial" w:hAnsi="Arial" w:cs="Arial"/>
      <w:sz w:val="9"/>
      <w:szCs w:val="9"/>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ind w:firstLine="140"/>
      <w:jc w:val="center"/>
      <w:outlineLvl w:val="0"/>
    </w:pPr>
    <w:rPr>
      <w:rFonts w:ascii="Times New Roman" w:eastAsia="Times New Roman" w:hAnsi="Times New Roman" w:cs="Times New Roman"/>
      <w:b/>
      <w:bCs/>
      <w:color w:val="3C4F51"/>
      <w:sz w:val="28"/>
      <w:szCs w:val="28"/>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color w:val="3C4F51"/>
    </w:rPr>
  </w:style>
  <w:style w:type="paragraph" w:customStyle="1" w:styleId="Tiu20">
    <w:name w:val="Tiêu đề #2"/>
    <w:basedOn w:val="Normal"/>
    <w:link w:val="Tiu2"/>
    <w:pPr>
      <w:spacing w:line="257" w:lineRule="auto"/>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6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vansongda@sdc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DaZaPoUOWvXlI9/yLyZrD27/w==">CgMxLjAyCGguZ2pkZ3hzOAByITEzWXNQTlI4VDhKajdZQk9CRTdEZzFuaENsNGR3cTZSNg==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2024-01-25T01:26:00Z</dcterms:created>
  <dcterms:modified xsi:type="dcterms:W3CDTF">2024-01-26T04:06:00Z</dcterms:modified>
</cp:coreProperties>
</file>