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DA9BA" w14:textId="7928E30B" w:rsidR="00226A35" w:rsidRPr="00966E3A" w:rsidRDefault="00226A35" w:rsidP="005279BE">
      <w:pPr>
        <w:pStyle w:val="Heading10"/>
        <w:keepNext/>
        <w:tabs>
          <w:tab w:val="left" w:pos="5616"/>
        </w:tabs>
        <w:spacing w:after="120" w:line="360" w:lineRule="auto"/>
        <w:ind w:left="0" w:firstLine="0"/>
        <w:outlineLvl w:val="9"/>
        <w:rPr>
          <w:rFonts w:ascii="Arial" w:hAnsi="Arial" w:cs="Arial"/>
          <w:bCs w:val="0"/>
          <w:color w:val="010000"/>
          <w:sz w:val="20"/>
          <w:szCs w:val="22"/>
        </w:rPr>
      </w:pPr>
      <w:bookmarkStart w:id="0" w:name="_GoBack"/>
      <w:bookmarkEnd w:id="0"/>
      <w:r w:rsidRPr="00966E3A">
        <w:rPr>
          <w:rFonts w:ascii="Arial" w:hAnsi="Arial" w:cs="Arial"/>
          <w:color w:val="010000"/>
          <w:sz w:val="20"/>
        </w:rPr>
        <w:t>SPV</w:t>
      </w:r>
      <w:r w:rsidR="00966E3A" w:rsidRPr="00966E3A">
        <w:rPr>
          <w:rFonts w:ascii="Arial" w:hAnsi="Arial" w:cs="Arial"/>
          <w:color w:val="010000"/>
          <w:sz w:val="20"/>
        </w:rPr>
        <w:t>:</w:t>
      </w:r>
      <w:r w:rsidRPr="00966E3A">
        <w:rPr>
          <w:rFonts w:ascii="Arial" w:hAnsi="Arial" w:cs="Arial"/>
          <w:color w:val="010000"/>
          <w:sz w:val="20"/>
        </w:rPr>
        <w:t xml:space="preserve"> Board Resolution</w:t>
      </w:r>
    </w:p>
    <w:p w14:paraId="07052F2D" w14:textId="32B39187" w:rsidR="00226A35" w:rsidRPr="00966E3A" w:rsidRDefault="006576A9" w:rsidP="005279BE">
      <w:pPr>
        <w:pStyle w:val="BodyText"/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966E3A">
        <w:rPr>
          <w:rFonts w:ascii="Arial" w:hAnsi="Arial" w:cs="Arial"/>
          <w:color w:val="010000"/>
          <w:sz w:val="20"/>
        </w:rPr>
        <w:t>On January 22, 2024, Special Aquatic Products Joint Stock Company announced Resolution No. 03/NQ-TDS-HDQT on approving the policy of carrying out transactions in 2024 between the Company and major shareholders, PDMR and affiliated persons of PDMR as follows:</w:t>
      </w:r>
    </w:p>
    <w:p w14:paraId="1ADEBC1A" w14:textId="77777777" w:rsidR="002A77D2" w:rsidRPr="00966E3A" w:rsidRDefault="0046357C" w:rsidP="005279BE">
      <w:pPr>
        <w:pStyle w:val="Tablecaption0"/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966E3A">
        <w:rPr>
          <w:rFonts w:ascii="Arial" w:hAnsi="Arial" w:cs="Arial"/>
          <w:color w:val="010000"/>
          <w:sz w:val="20"/>
        </w:rPr>
        <w:t>‎‎Article 1. Approve the policy of carrying out transactions in 2024 between the Company and major shareholders, PDMR and affiliated persons of PDMR, including: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9"/>
        <w:gridCol w:w="2179"/>
        <w:gridCol w:w="1665"/>
        <w:gridCol w:w="2072"/>
        <w:gridCol w:w="1666"/>
        <w:gridCol w:w="1006"/>
      </w:tblGrid>
      <w:tr w:rsidR="0061064E" w:rsidRPr="00966E3A" w14:paraId="0A9A9F48" w14:textId="77777777" w:rsidTr="005279BE">
        <w:tc>
          <w:tcPr>
            <w:tcW w:w="23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E2ED16" w14:textId="77777777" w:rsidR="002A77D2" w:rsidRPr="00966E3A" w:rsidRDefault="0046357C" w:rsidP="005279BE">
            <w:pPr>
              <w:pStyle w:val="Other0"/>
              <w:spacing w:after="120" w:line="360" w:lineRule="auto"/>
              <w:jc w:val="left"/>
              <w:rPr>
                <w:rFonts w:ascii="Arial" w:hAnsi="Arial" w:cs="Arial"/>
                <w:color w:val="010000"/>
                <w:sz w:val="20"/>
              </w:rPr>
            </w:pPr>
            <w:r w:rsidRPr="00966E3A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AE5550" w14:textId="77777777" w:rsidR="002A77D2" w:rsidRPr="00966E3A" w:rsidRDefault="0046357C" w:rsidP="005279BE">
            <w:pPr>
              <w:pStyle w:val="Other0"/>
              <w:spacing w:after="120" w:line="360" w:lineRule="auto"/>
              <w:jc w:val="left"/>
              <w:rPr>
                <w:rFonts w:ascii="Arial" w:hAnsi="Arial" w:cs="Arial"/>
                <w:color w:val="010000"/>
                <w:sz w:val="20"/>
              </w:rPr>
            </w:pPr>
            <w:r w:rsidRPr="00966E3A">
              <w:rPr>
                <w:rFonts w:ascii="Arial" w:hAnsi="Arial" w:cs="Arial"/>
                <w:color w:val="010000"/>
                <w:sz w:val="20"/>
              </w:rPr>
              <w:t>Name of organization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0B9C53" w14:textId="77777777" w:rsidR="002A77D2" w:rsidRPr="00966E3A" w:rsidRDefault="0046357C" w:rsidP="005279BE">
            <w:pPr>
              <w:pStyle w:val="Other0"/>
              <w:spacing w:after="120" w:line="360" w:lineRule="auto"/>
              <w:jc w:val="left"/>
              <w:rPr>
                <w:rFonts w:ascii="Arial" w:hAnsi="Arial" w:cs="Arial"/>
                <w:color w:val="010000"/>
                <w:sz w:val="20"/>
              </w:rPr>
            </w:pPr>
            <w:r w:rsidRPr="00966E3A">
              <w:rPr>
                <w:rFonts w:ascii="Arial" w:hAnsi="Arial" w:cs="Arial"/>
                <w:color w:val="010000"/>
                <w:sz w:val="20"/>
              </w:rPr>
              <w:t>Relationship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791A2E" w14:textId="77777777" w:rsidR="002A77D2" w:rsidRPr="00966E3A" w:rsidRDefault="0046357C" w:rsidP="005279BE">
            <w:pPr>
              <w:pStyle w:val="Other0"/>
              <w:spacing w:after="120" w:line="360" w:lineRule="auto"/>
              <w:jc w:val="left"/>
              <w:rPr>
                <w:rFonts w:ascii="Arial" w:hAnsi="Arial" w:cs="Arial"/>
                <w:color w:val="010000"/>
                <w:sz w:val="20"/>
              </w:rPr>
            </w:pPr>
            <w:r w:rsidRPr="00966E3A">
              <w:rPr>
                <w:rFonts w:ascii="Arial" w:hAnsi="Arial" w:cs="Arial"/>
                <w:color w:val="010000"/>
                <w:sz w:val="20"/>
              </w:rPr>
              <w:t>Content of transaction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EE44A2" w14:textId="77777777" w:rsidR="002A77D2" w:rsidRPr="00966E3A" w:rsidRDefault="0046357C" w:rsidP="005279BE">
            <w:pPr>
              <w:pStyle w:val="Other0"/>
              <w:spacing w:after="120" w:line="360" w:lineRule="auto"/>
              <w:jc w:val="left"/>
              <w:rPr>
                <w:rFonts w:ascii="Arial" w:hAnsi="Arial" w:cs="Arial"/>
                <w:color w:val="010000"/>
                <w:sz w:val="20"/>
              </w:rPr>
            </w:pPr>
            <w:r w:rsidRPr="00966E3A">
              <w:rPr>
                <w:rFonts w:ascii="Arial" w:hAnsi="Arial" w:cs="Arial"/>
                <w:color w:val="010000"/>
                <w:sz w:val="20"/>
              </w:rPr>
              <w:t>Value of transaction (VND)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BC03D" w14:textId="77777777" w:rsidR="002A77D2" w:rsidRPr="00966E3A" w:rsidRDefault="0046357C" w:rsidP="005279BE">
            <w:pPr>
              <w:pStyle w:val="Other0"/>
              <w:spacing w:after="120" w:line="360" w:lineRule="auto"/>
              <w:jc w:val="left"/>
              <w:rPr>
                <w:rFonts w:ascii="Arial" w:hAnsi="Arial" w:cs="Arial"/>
                <w:color w:val="010000"/>
                <w:sz w:val="20"/>
              </w:rPr>
            </w:pPr>
            <w:r w:rsidRPr="00966E3A">
              <w:rPr>
                <w:rFonts w:ascii="Arial" w:hAnsi="Arial" w:cs="Arial"/>
                <w:color w:val="010000"/>
                <w:sz w:val="20"/>
              </w:rPr>
              <w:t>Time of transaction</w:t>
            </w:r>
          </w:p>
        </w:tc>
      </w:tr>
      <w:tr w:rsidR="0061064E" w:rsidRPr="00966E3A" w14:paraId="32E4504F" w14:textId="77777777" w:rsidTr="005279BE">
        <w:tc>
          <w:tcPr>
            <w:tcW w:w="23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DD4CB1" w14:textId="77777777" w:rsidR="002A77D2" w:rsidRPr="00966E3A" w:rsidRDefault="0046357C" w:rsidP="005279BE">
            <w:pPr>
              <w:pStyle w:val="Other0"/>
              <w:spacing w:after="120" w:line="360" w:lineRule="auto"/>
              <w:jc w:val="left"/>
              <w:rPr>
                <w:rFonts w:ascii="Arial" w:hAnsi="Arial" w:cs="Arial"/>
                <w:color w:val="010000"/>
                <w:sz w:val="20"/>
              </w:rPr>
            </w:pPr>
            <w:r w:rsidRPr="00966E3A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D423B5" w14:textId="77777777" w:rsidR="002A77D2" w:rsidRPr="00966E3A" w:rsidRDefault="0046357C" w:rsidP="005279BE">
            <w:pPr>
              <w:pStyle w:val="Other0"/>
              <w:spacing w:after="120" w:line="360" w:lineRule="auto"/>
              <w:jc w:val="left"/>
              <w:rPr>
                <w:rFonts w:ascii="Arial" w:hAnsi="Arial" w:cs="Arial"/>
                <w:color w:val="010000"/>
                <w:sz w:val="20"/>
              </w:rPr>
            </w:pPr>
            <w:r w:rsidRPr="00966E3A">
              <w:rPr>
                <w:rFonts w:ascii="Arial" w:hAnsi="Arial" w:cs="Arial"/>
                <w:color w:val="010000"/>
                <w:sz w:val="20"/>
              </w:rPr>
              <w:t>Merufa Joint Stock Company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827F69" w14:textId="6AA18122" w:rsidR="002A77D2" w:rsidRPr="00966E3A" w:rsidRDefault="0046357C" w:rsidP="005279BE">
            <w:pPr>
              <w:pStyle w:val="Other0"/>
              <w:spacing w:after="120" w:line="360" w:lineRule="auto"/>
              <w:jc w:val="left"/>
              <w:rPr>
                <w:rFonts w:ascii="Arial" w:hAnsi="Arial" w:cs="Arial"/>
                <w:color w:val="010000"/>
                <w:sz w:val="20"/>
                <w:szCs w:val="22"/>
              </w:rPr>
            </w:pPr>
            <w:r w:rsidRPr="00966E3A">
              <w:rPr>
                <w:rFonts w:ascii="Arial" w:hAnsi="Arial" w:cs="Arial"/>
                <w:color w:val="010000"/>
                <w:sz w:val="20"/>
              </w:rPr>
              <w:t>Affiliated persons of the Chair of the Board of Directors and members of the Board of Directors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5EB35E" w14:textId="77777777" w:rsidR="002A77D2" w:rsidRPr="00966E3A" w:rsidRDefault="0046357C" w:rsidP="005279BE">
            <w:pPr>
              <w:pStyle w:val="Other0"/>
              <w:spacing w:after="120" w:line="360" w:lineRule="auto"/>
              <w:jc w:val="left"/>
              <w:rPr>
                <w:rFonts w:ascii="Arial" w:hAnsi="Arial" w:cs="Arial"/>
                <w:color w:val="010000"/>
                <w:sz w:val="20"/>
              </w:rPr>
            </w:pPr>
            <w:r w:rsidRPr="00966E3A">
              <w:rPr>
                <w:rFonts w:ascii="Arial" w:hAnsi="Arial" w:cs="Arial"/>
                <w:color w:val="010000"/>
                <w:sz w:val="20"/>
              </w:rPr>
              <w:t>Purchase and sell the Company’s products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13D6EC" w14:textId="77777777" w:rsidR="002A77D2" w:rsidRPr="00966E3A" w:rsidRDefault="0046357C" w:rsidP="005279BE">
            <w:pPr>
              <w:pStyle w:val="Other0"/>
              <w:spacing w:after="120" w:line="360" w:lineRule="auto"/>
              <w:jc w:val="left"/>
              <w:rPr>
                <w:rFonts w:ascii="Arial" w:hAnsi="Arial" w:cs="Arial"/>
                <w:color w:val="010000"/>
                <w:sz w:val="20"/>
              </w:rPr>
            </w:pPr>
            <w:r w:rsidRPr="00966E3A">
              <w:rPr>
                <w:rFonts w:ascii="Arial" w:hAnsi="Arial" w:cs="Arial"/>
                <w:color w:val="010000"/>
                <w:sz w:val="20"/>
              </w:rPr>
              <w:t>&lt;200,000,000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8D0F0" w14:textId="77777777" w:rsidR="002A77D2" w:rsidRPr="00966E3A" w:rsidRDefault="002A77D2" w:rsidP="005279BE">
            <w:pPr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</w:tr>
      <w:tr w:rsidR="0061064E" w:rsidRPr="00966E3A" w14:paraId="662D9B31" w14:textId="77777777" w:rsidTr="005279BE">
        <w:tc>
          <w:tcPr>
            <w:tcW w:w="23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E9BC0A" w14:textId="77777777" w:rsidR="002A77D2" w:rsidRPr="00966E3A" w:rsidRDefault="0046357C" w:rsidP="005279BE">
            <w:pPr>
              <w:pStyle w:val="Other0"/>
              <w:spacing w:after="120" w:line="360" w:lineRule="auto"/>
              <w:jc w:val="left"/>
              <w:rPr>
                <w:rFonts w:ascii="Arial" w:hAnsi="Arial" w:cs="Arial"/>
                <w:color w:val="010000"/>
                <w:sz w:val="20"/>
              </w:rPr>
            </w:pPr>
            <w:r w:rsidRPr="00966E3A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DFC790" w14:textId="77777777" w:rsidR="002A77D2" w:rsidRPr="00966E3A" w:rsidRDefault="0046357C" w:rsidP="005279BE">
            <w:pPr>
              <w:pStyle w:val="Other0"/>
              <w:spacing w:after="120" w:line="360" w:lineRule="auto"/>
              <w:jc w:val="left"/>
              <w:rPr>
                <w:rFonts w:ascii="Arial" w:hAnsi="Arial" w:cs="Arial"/>
                <w:color w:val="010000"/>
                <w:sz w:val="20"/>
              </w:rPr>
            </w:pPr>
            <w:r w:rsidRPr="00966E3A">
              <w:rPr>
                <w:rFonts w:ascii="Arial" w:hAnsi="Arial" w:cs="Arial"/>
                <w:color w:val="010000"/>
                <w:sz w:val="20"/>
              </w:rPr>
              <w:t>Phu Nhuan Trading Joint Stock Company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F7C9F0" w14:textId="77777777" w:rsidR="002A77D2" w:rsidRPr="00966E3A" w:rsidRDefault="0046357C" w:rsidP="005279BE">
            <w:pPr>
              <w:pStyle w:val="Other0"/>
              <w:spacing w:after="120" w:line="360" w:lineRule="auto"/>
              <w:jc w:val="left"/>
              <w:rPr>
                <w:rFonts w:ascii="Arial" w:hAnsi="Arial" w:cs="Arial"/>
                <w:color w:val="010000"/>
                <w:sz w:val="20"/>
                <w:szCs w:val="22"/>
              </w:rPr>
            </w:pPr>
            <w:r w:rsidRPr="00966E3A">
              <w:rPr>
                <w:rFonts w:ascii="Arial" w:hAnsi="Arial" w:cs="Arial"/>
                <w:color w:val="010000"/>
                <w:sz w:val="20"/>
              </w:rPr>
              <w:t>Affiliated person of a member of the Board of Directors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0AC1DF" w14:textId="77777777" w:rsidR="002A77D2" w:rsidRPr="00966E3A" w:rsidRDefault="0046357C" w:rsidP="005279BE">
            <w:pPr>
              <w:pStyle w:val="Other0"/>
              <w:spacing w:after="120" w:line="360" w:lineRule="auto"/>
              <w:jc w:val="left"/>
              <w:rPr>
                <w:rFonts w:ascii="Arial" w:hAnsi="Arial" w:cs="Arial"/>
                <w:color w:val="010000"/>
                <w:sz w:val="20"/>
              </w:rPr>
            </w:pPr>
            <w:r w:rsidRPr="00966E3A">
              <w:rPr>
                <w:rFonts w:ascii="Arial" w:hAnsi="Arial" w:cs="Arial"/>
                <w:color w:val="010000"/>
                <w:sz w:val="20"/>
              </w:rPr>
              <w:t>Purchase and sell the Company’s products, the Company uses the services.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BC5F00" w14:textId="77777777" w:rsidR="002A77D2" w:rsidRPr="00966E3A" w:rsidRDefault="0046357C" w:rsidP="005279BE">
            <w:pPr>
              <w:pStyle w:val="Other0"/>
              <w:spacing w:after="120" w:line="360" w:lineRule="auto"/>
              <w:jc w:val="left"/>
              <w:rPr>
                <w:rFonts w:ascii="Arial" w:hAnsi="Arial" w:cs="Arial"/>
                <w:color w:val="010000"/>
                <w:sz w:val="20"/>
              </w:rPr>
            </w:pPr>
            <w:r w:rsidRPr="00966E3A">
              <w:rPr>
                <w:rFonts w:ascii="Arial" w:hAnsi="Arial" w:cs="Arial"/>
                <w:color w:val="010000"/>
                <w:sz w:val="20"/>
              </w:rPr>
              <w:t>&lt;300,000,000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57EC8" w14:textId="77777777" w:rsidR="002A77D2" w:rsidRPr="00966E3A" w:rsidRDefault="002A77D2" w:rsidP="005279BE">
            <w:pPr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</w:tr>
      <w:tr w:rsidR="0061064E" w:rsidRPr="00966E3A" w14:paraId="154C60E8" w14:textId="77777777" w:rsidTr="005279BE">
        <w:tc>
          <w:tcPr>
            <w:tcW w:w="23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A78D26" w14:textId="77777777" w:rsidR="002A77D2" w:rsidRPr="00966E3A" w:rsidRDefault="0046357C" w:rsidP="005279BE">
            <w:pPr>
              <w:pStyle w:val="Other0"/>
              <w:spacing w:after="120" w:line="360" w:lineRule="auto"/>
              <w:jc w:val="left"/>
              <w:rPr>
                <w:rFonts w:ascii="Arial" w:hAnsi="Arial" w:cs="Arial"/>
                <w:color w:val="010000"/>
                <w:sz w:val="20"/>
              </w:rPr>
            </w:pPr>
            <w:r w:rsidRPr="00966E3A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9CB575" w14:textId="77777777" w:rsidR="002A77D2" w:rsidRPr="00966E3A" w:rsidRDefault="0046357C" w:rsidP="005279BE">
            <w:pPr>
              <w:pStyle w:val="Other0"/>
              <w:spacing w:after="120" w:line="360" w:lineRule="auto"/>
              <w:jc w:val="left"/>
              <w:rPr>
                <w:rFonts w:ascii="Arial" w:hAnsi="Arial" w:cs="Arial"/>
                <w:color w:val="010000"/>
                <w:sz w:val="20"/>
              </w:rPr>
            </w:pPr>
            <w:r w:rsidRPr="00966E3A">
              <w:rPr>
                <w:rFonts w:ascii="Arial" w:hAnsi="Arial" w:cs="Arial"/>
                <w:color w:val="010000"/>
                <w:sz w:val="20"/>
              </w:rPr>
              <w:t>Vinafreight Joint Stock Company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EA109D" w14:textId="77777777" w:rsidR="002A77D2" w:rsidRPr="00966E3A" w:rsidRDefault="0046357C" w:rsidP="005279BE">
            <w:pPr>
              <w:pStyle w:val="Other0"/>
              <w:spacing w:after="120" w:line="360" w:lineRule="auto"/>
              <w:jc w:val="left"/>
              <w:rPr>
                <w:rFonts w:ascii="Arial" w:hAnsi="Arial" w:cs="Arial"/>
                <w:color w:val="010000"/>
                <w:sz w:val="20"/>
                <w:szCs w:val="22"/>
              </w:rPr>
            </w:pPr>
            <w:r w:rsidRPr="00966E3A">
              <w:rPr>
                <w:rFonts w:ascii="Arial" w:hAnsi="Arial" w:cs="Arial"/>
                <w:color w:val="010000"/>
                <w:sz w:val="20"/>
              </w:rPr>
              <w:t>Affiliated person of a member of the Board of Directors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8C18F8" w14:textId="77777777" w:rsidR="002A77D2" w:rsidRPr="00966E3A" w:rsidRDefault="0046357C" w:rsidP="005279BE">
            <w:pPr>
              <w:pStyle w:val="Other0"/>
              <w:spacing w:after="120" w:line="360" w:lineRule="auto"/>
              <w:jc w:val="left"/>
              <w:rPr>
                <w:rFonts w:ascii="Arial" w:hAnsi="Arial" w:cs="Arial"/>
                <w:color w:val="010000"/>
                <w:sz w:val="20"/>
              </w:rPr>
            </w:pPr>
            <w:r w:rsidRPr="00966E3A">
              <w:rPr>
                <w:rFonts w:ascii="Arial" w:hAnsi="Arial" w:cs="Arial"/>
                <w:color w:val="010000"/>
                <w:sz w:val="20"/>
              </w:rPr>
              <w:t>Purchase and sell the Company’s products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A6DC4D" w14:textId="77777777" w:rsidR="002A77D2" w:rsidRPr="00966E3A" w:rsidRDefault="0046357C" w:rsidP="005279BE">
            <w:pPr>
              <w:pStyle w:val="Other0"/>
              <w:spacing w:after="120" w:line="360" w:lineRule="auto"/>
              <w:jc w:val="left"/>
              <w:rPr>
                <w:rFonts w:ascii="Arial" w:hAnsi="Arial" w:cs="Arial"/>
                <w:color w:val="010000"/>
                <w:sz w:val="20"/>
              </w:rPr>
            </w:pPr>
            <w:r w:rsidRPr="00966E3A">
              <w:rPr>
                <w:rFonts w:ascii="Arial" w:hAnsi="Arial" w:cs="Arial"/>
                <w:color w:val="010000"/>
                <w:sz w:val="20"/>
              </w:rPr>
              <w:t>&lt;200,000,000</w:t>
            </w:r>
          </w:p>
        </w:tc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41F2A" w14:textId="01DC8026" w:rsidR="002A77D2" w:rsidRPr="00966E3A" w:rsidRDefault="0046357C" w:rsidP="005279BE">
            <w:pPr>
              <w:pStyle w:val="Other0"/>
              <w:spacing w:after="120" w:line="360" w:lineRule="auto"/>
              <w:jc w:val="left"/>
              <w:rPr>
                <w:rFonts w:ascii="Arial" w:hAnsi="Arial" w:cs="Arial"/>
                <w:color w:val="010000"/>
                <w:sz w:val="20"/>
              </w:rPr>
            </w:pPr>
            <w:r w:rsidRPr="00966E3A">
              <w:rPr>
                <w:rFonts w:ascii="Arial" w:hAnsi="Arial" w:cs="Arial"/>
                <w:color w:val="010000"/>
                <w:sz w:val="20"/>
              </w:rPr>
              <w:t>2024</w:t>
            </w:r>
          </w:p>
        </w:tc>
      </w:tr>
      <w:tr w:rsidR="0061064E" w:rsidRPr="00966E3A" w14:paraId="5FC8278E" w14:textId="77777777" w:rsidTr="005279BE">
        <w:tc>
          <w:tcPr>
            <w:tcW w:w="23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2E652C" w14:textId="77777777" w:rsidR="002A77D2" w:rsidRPr="00966E3A" w:rsidRDefault="0046357C" w:rsidP="005279BE">
            <w:pPr>
              <w:pStyle w:val="Other0"/>
              <w:spacing w:after="120" w:line="360" w:lineRule="auto"/>
              <w:jc w:val="left"/>
              <w:rPr>
                <w:rFonts w:ascii="Arial" w:hAnsi="Arial" w:cs="Arial"/>
                <w:color w:val="010000"/>
                <w:sz w:val="20"/>
              </w:rPr>
            </w:pPr>
            <w:r w:rsidRPr="00966E3A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FBB8A0" w14:textId="77777777" w:rsidR="002A77D2" w:rsidRPr="00966E3A" w:rsidRDefault="0046357C" w:rsidP="005279BE">
            <w:pPr>
              <w:pStyle w:val="Other0"/>
              <w:spacing w:after="120" w:line="360" w:lineRule="auto"/>
              <w:jc w:val="left"/>
              <w:rPr>
                <w:rFonts w:ascii="Arial" w:hAnsi="Arial" w:cs="Arial"/>
                <w:color w:val="010000"/>
                <w:sz w:val="20"/>
              </w:rPr>
            </w:pPr>
            <w:r w:rsidRPr="00966E3A">
              <w:rPr>
                <w:rFonts w:ascii="Arial" w:hAnsi="Arial" w:cs="Arial"/>
                <w:color w:val="010000"/>
                <w:sz w:val="20"/>
              </w:rPr>
              <w:t>Vinaprint Corporation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E696B0" w14:textId="77777777" w:rsidR="002A77D2" w:rsidRPr="00966E3A" w:rsidRDefault="0046357C" w:rsidP="005279BE">
            <w:pPr>
              <w:pStyle w:val="Other0"/>
              <w:spacing w:after="120" w:line="360" w:lineRule="auto"/>
              <w:jc w:val="left"/>
              <w:rPr>
                <w:rFonts w:ascii="Arial" w:hAnsi="Arial" w:cs="Arial"/>
                <w:color w:val="010000"/>
                <w:sz w:val="20"/>
                <w:szCs w:val="22"/>
              </w:rPr>
            </w:pPr>
            <w:r w:rsidRPr="00966E3A">
              <w:rPr>
                <w:rFonts w:ascii="Arial" w:hAnsi="Arial" w:cs="Arial"/>
                <w:color w:val="010000"/>
                <w:sz w:val="20"/>
              </w:rPr>
              <w:t>Affiliated person of a member of the Board of Directors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2F9922" w14:textId="77777777" w:rsidR="002A77D2" w:rsidRPr="00966E3A" w:rsidRDefault="0046357C" w:rsidP="005279BE">
            <w:pPr>
              <w:pStyle w:val="Other0"/>
              <w:spacing w:after="120" w:line="360" w:lineRule="auto"/>
              <w:jc w:val="left"/>
              <w:rPr>
                <w:rFonts w:ascii="Arial" w:hAnsi="Arial" w:cs="Arial"/>
                <w:color w:val="010000"/>
                <w:sz w:val="20"/>
              </w:rPr>
            </w:pPr>
            <w:r w:rsidRPr="00966E3A">
              <w:rPr>
                <w:rFonts w:ascii="Arial" w:hAnsi="Arial" w:cs="Arial"/>
                <w:color w:val="010000"/>
                <w:sz w:val="20"/>
              </w:rPr>
              <w:t>Purchase and sell the Company’s products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1273DC" w14:textId="77777777" w:rsidR="002A77D2" w:rsidRPr="00966E3A" w:rsidRDefault="0046357C" w:rsidP="005279BE">
            <w:pPr>
              <w:pStyle w:val="Other0"/>
              <w:spacing w:after="120" w:line="360" w:lineRule="auto"/>
              <w:jc w:val="left"/>
              <w:rPr>
                <w:rFonts w:ascii="Arial" w:hAnsi="Arial" w:cs="Arial"/>
                <w:color w:val="010000"/>
                <w:sz w:val="20"/>
              </w:rPr>
            </w:pPr>
            <w:r w:rsidRPr="00966E3A">
              <w:rPr>
                <w:rFonts w:ascii="Arial" w:hAnsi="Arial" w:cs="Arial"/>
                <w:color w:val="010000"/>
                <w:sz w:val="20"/>
              </w:rPr>
              <w:t>&lt;200,000,000</w:t>
            </w:r>
          </w:p>
        </w:tc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395D7" w14:textId="77777777" w:rsidR="002A77D2" w:rsidRPr="00966E3A" w:rsidRDefault="002A77D2" w:rsidP="005279BE">
            <w:pPr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</w:tr>
      <w:tr w:rsidR="0061064E" w:rsidRPr="00966E3A" w14:paraId="587663E4" w14:textId="77777777" w:rsidTr="005279BE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A2533F" w14:textId="77777777" w:rsidR="002A77D2" w:rsidRPr="00966E3A" w:rsidRDefault="0046357C" w:rsidP="005279BE">
            <w:pPr>
              <w:pStyle w:val="Other0"/>
              <w:spacing w:after="120" w:line="360" w:lineRule="auto"/>
              <w:jc w:val="left"/>
              <w:rPr>
                <w:rFonts w:ascii="Arial" w:hAnsi="Arial" w:cs="Arial"/>
                <w:color w:val="010000"/>
                <w:sz w:val="20"/>
              </w:rPr>
            </w:pPr>
            <w:r w:rsidRPr="00966E3A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09AB81" w14:textId="77777777" w:rsidR="002A77D2" w:rsidRPr="00966E3A" w:rsidRDefault="0046357C" w:rsidP="005279BE">
            <w:pPr>
              <w:pStyle w:val="Other0"/>
              <w:spacing w:after="120" w:line="360" w:lineRule="auto"/>
              <w:jc w:val="left"/>
              <w:rPr>
                <w:rFonts w:ascii="Arial" w:hAnsi="Arial" w:cs="Arial"/>
                <w:color w:val="010000"/>
                <w:sz w:val="20"/>
              </w:rPr>
            </w:pPr>
            <w:r w:rsidRPr="00966E3A">
              <w:rPr>
                <w:rFonts w:ascii="Arial" w:hAnsi="Arial" w:cs="Arial"/>
                <w:color w:val="010000"/>
                <w:sz w:val="20"/>
              </w:rPr>
              <w:t>Transimex Corporation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E11D57" w14:textId="512B1076" w:rsidR="002A77D2" w:rsidRPr="00966E3A" w:rsidRDefault="0046357C" w:rsidP="005279BE">
            <w:pPr>
              <w:pStyle w:val="Other0"/>
              <w:spacing w:after="120" w:line="360" w:lineRule="auto"/>
              <w:jc w:val="left"/>
              <w:rPr>
                <w:rFonts w:ascii="Arial" w:hAnsi="Arial" w:cs="Arial"/>
                <w:color w:val="010000"/>
                <w:sz w:val="20"/>
                <w:szCs w:val="22"/>
              </w:rPr>
            </w:pPr>
            <w:r w:rsidRPr="00966E3A">
              <w:rPr>
                <w:rFonts w:ascii="Arial" w:hAnsi="Arial" w:cs="Arial"/>
                <w:color w:val="010000"/>
                <w:sz w:val="20"/>
              </w:rPr>
              <w:t>Affiliated persons of the Chair of the Board of Directors and members of the Board of Directors; Major shareholder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2F6A58" w14:textId="77777777" w:rsidR="002A77D2" w:rsidRPr="00966E3A" w:rsidRDefault="0046357C" w:rsidP="005279BE">
            <w:pPr>
              <w:pStyle w:val="Other0"/>
              <w:spacing w:after="120" w:line="360" w:lineRule="auto"/>
              <w:jc w:val="left"/>
              <w:rPr>
                <w:rFonts w:ascii="Arial" w:hAnsi="Arial" w:cs="Arial"/>
                <w:color w:val="010000"/>
                <w:sz w:val="20"/>
              </w:rPr>
            </w:pPr>
            <w:r w:rsidRPr="00966E3A">
              <w:rPr>
                <w:rFonts w:ascii="Arial" w:hAnsi="Arial" w:cs="Arial"/>
                <w:color w:val="010000"/>
                <w:sz w:val="20"/>
              </w:rPr>
              <w:t>Purchase and sell the Company’s products, the Company uses the services.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0FA6B6" w14:textId="271AB743" w:rsidR="002A77D2" w:rsidRPr="00966E3A" w:rsidRDefault="0061064E" w:rsidP="005279BE">
            <w:pPr>
              <w:pStyle w:val="Other0"/>
              <w:spacing w:after="120" w:line="360" w:lineRule="auto"/>
              <w:jc w:val="left"/>
              <w:rPr>
                <w:rFonts w:ascii="Arial" w:hAnsi="Arial" w:cs="Arial"/>
                <w:color w:val="010000"/>
                <w:sz w:val="20"/>
              </w:rPr>
            </w:pPr>
            <w:r w:rsidRPr="00966E3A">
              <w:rPr>
                <w:rFonts w:ascii="Arial" w:hAnsi="Arial" w:cs="Arial"/>
                <w:color w:val="010000"/>
                <w:sz w:val="20"/>
              </w:rPr>
              <w:t xml:space="preserve"> &lt;6,000,000,000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B4799" w14:textId="77777777" w:rsidR="002A77D2" w:rsidRPr="00966E3A" w:rsidRDefault="002A77D2" w:rsidP="005279BE">
            <w:pPr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</w:tr>
      <w:tr w:rsidR="0061064E" w:rsidRPr="00966E3A" w14:paraId="7FCA315D" w14:textId="77777777" w:rsidTr="005279BE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821E71" w14:textId="77777777" w:rsidR="0061064E" w:rsidRPr="00966E3A" w:rsidRDefault="0061064E" w:rsidP="005279BE">
            <w:pPr>
              <w:pStyle w:val="Other0"/>
              <w:spacing w:after="120" w:line="360" w:lineRule="auto"/>
              <w:jc w:val="left"/>
              <w:rPr>
                <w:rFonts w:ascii="Arial" w:hAnsi="Arial" w:cs="Arial"/>
                <w:color w:val="010000"/>
                <w:sz w:val="20"/>
              </w:rPr>
            </w:pPr>
            <w:r w:rsidRPr="00966E3A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D6A440" w14:textId="77777777" w:rsidR="0061064E" w:rsidRPr="00966E3A" w:rsidRDefault="0061064E" w:rsidP="005279BE">
            <w:pPr>
              <w:pStyle w:val="Other0"/>
              <w:spacing w:after="120" w:line="360" w:lineRule="auto"/>
              <w:jc w:val="left"/>
              <w:rPr>
                <w:rFonts w:ascii="Arial" w:hAnsi="Arial" w:cs="Arial"/>
                <w:color w:val="010000"/>
                <w:sz w:val="20"/>
              </w:rPr>
            </w:pPr>
            <w:r w:rsidRPr="00966E3A">
              <w:rPr>
                <w:rFonts w:ascii="Arial" w:hAnsi="Arial" w:cs="Arial"/>
                <w:color w:val="010000"/>
                <w:sz w:val="20"/>
              </w:rPr>
              <w:t>Transimex Logistics Corporation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6804DE" w14:textId="77777777" w:rsidR="0061064E" w:rsidRPr="00966E3A" w:rsidRDefault="0061064E" w:rsidP="005279BE">
            <w:pPr>
              <w:pStyle w:val="Other0"/>
              <w:spacing w:after="120" w:line="360" w:lineRule="auto"/>
              <w:jc w:val="left"/>
              <w:rPr>
                <w:rFonts w:ascii="Arial" w:hAnsi="Arial" w:cs="Arial"/>
                <w:color w:val="010000"/>
                <w:sz w:val="20"/>
                <w:szCs w:val="22"/>
              </w:rPr>
            </w:pPr>
            <w:r w:rsidRPr="00966E3A">
              <w:rPr>
                <w:rFonts w:ascii="Arial" w:hAnsi="Arial" w:cs="Arial"/>
                <w:color w:val="010000"/>
                <w:sz w:val="20"/>
              </w:rPr>
              <w:t>Affiliated person of a Supervisor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8F756A" w14:textId="77777777" w:rsidR="0061064E" w:rsidRPr="00966E3A" w:rsidRDefault="0061064E" w:rsidP="005279BE">
            <w:pPr>
              <w:pStyle w:val="Other0"/>
              <w:spacing w:after="120" w:line="360" w:lineRule="auto"/>
              <w:jc w:val="left"/>
              <w:rPr>
                <w:rFonts w:ascii="Arial" w:hAnsi="Arial" w:cs="Arial"/>
                <w:color w:val="010000"/>
                <w:sz w:val="20"/>
              </w:rPr>
            </w:pPr>
            <w:r w:rsidRPr="00966E3A">
              <w:rPr>
                <w:rFonts w:ascii="Arial" w:hAnsi="Arial" w:cs="Arial"/>
                <w:color w:val="010000"/>
                <w:sz w:val="20"/>
              </w:rPr>
              <w:t xml:space="preserve">Purchase and sell the Company’s products, the Company uses the </w:t>
            </w:r>
            <w:r w:rsidRPr="00966E3A">
              <w:rPr>
                <w:rFonts w:ascii="Arial" w:hAnsi="Arial" w:cs="Arial"/>
                <w:color w:val="010000"/>
                <w:sz w:val="20"/>
              </w:rPr>
              <w:lastRenderedPageBreak/>
              <w:t>services.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984942" w14:textId="34665E28" w:rsidR="0061064E" w:rsidRPr="00966E3A" w:rsidRDefault="0061064E" w:rsidP="005279BE">
            <w:pPr>
              <w:pStyle w:val="Other0"/>
              <w:spacing w:after="120" w:line="360" w:lineRule="auto"/>
              <w:jc w:val="left"/>
              <w:rPr>
                <w:rFonts w:ascii="Arial" w:hAnsi="Arial" w:cs="Arial"/>
                <w:color w:val="010000"/>
                <w:sz w:val="20"/>
              </w:rPr>
            </w:pPr>
            <w:r w:rsidRPr="00966E3A">
              <w:rPr>
                <w:rFonts w:ascii="Arial" w:hAnsi="Arial" w:cs="Arial"/>
                <w:color w:val="010000"/>
                <w:sz w:val="20"/>
              </w:rPr>
              <w:lastRenderedPageBreak/>
              <w:t>&lt;3,000,000,000</w:t>
            </w:r>
          </w:p>
        </w:tc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F5C72" w14:textId="36C6E167" w:rsidR="0061064E" w:rsidRPr="00966E3A" w:rsidRDefault="0061064E" w:rsidP="005279BE">
            <w:pPr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  <w:r w:rsidRPr="00966E3A">
              <w:rPr>
                <w:rFonts w:ascii="Arial" w:hAnsi="Arial" w:cs="Arial"/>
                <w:color w:val="010000"/>
                <w:sz w:val="20"/>
              </w:rPr>
              <w:t>2024</w:t>
            </w:r>
          </w:p>
        </w:tc>
      </w:tr>
      <w:tr w:rsidR="0061064E" w:rsidRPr="00966E3A" w14:paraId="20A7AD65" w14:textId="77777777" w:rsidTr="005279BE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D4C695" w14:textId="77777777" w:rsidR="0061064E" w:rsidRPr="00966E3A" w:rsidRDefault="0061064E" w:rsidP="005279BE">
            <w:pPr>
              <w:pStyle w:val="Other0"/>
              <w:spacing w:after="120" w:line="360" w:lineRule="auto"/>
              <w:jc w:val="left"/>
              <w:rPr>
                <w:rFonts w:ascii="Arial" w:hAnsi="Arial" w:cs="Arial"/>
                <w:color w:val="010000"/>
                <w:sz w:val="20"/>
              </w:rPr>
            </w:pPr>
            <w:r w:rsidRPr="00966E3A">
              <w:rPr>
                <w:rFonts w:ascii="Arial" w:hAnsi="Arial" w:cs="Arial"/>
                <w:color w:val="010000"/>
                <w:sz w:val="20"/>
              </w:rPr>
              <w:lastRenderedPageBreak/>
              <w:t>7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D2F71B" w14:textId="77777777" w:rsidR="0061064E" w:rsidRPr="00966E3A" w:rsidRDefault="0061064E" w:rsidP="005279BE">
            <w:pPr>
              <w:pStyle w:val="Other0"/>
              <w:spacing w:after="120" w:line="360" w:lineRule="auto"/>
              <w:jc w:val="left"/>
              <w:rPr>
                <w:rFonts w:ascii="Arial" w:hAnsi="Arial" w:cs="Arial"/>
                <w:color w:val="010000"/>
                <w:sz w:val="20"/>
              </w:rPr>
            </w:pPr>
            <w:r w:rsidRPr="00966E3A">
              <w:rPr>
                <w:rFonts w:ascii="Arial" w:hAnsi="Arial" w:cs="Arial"/>
                <w:color w:val="010000"/>
                <w:sz w:val="20"/>
              </w:rPr>
              <w:t>Ben Thanh Service Joint Stock Company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5E8A64" w14:textId="77777777" w:rsidR="0061064E" w:rsidRPr="00966E3A" w:rsidRDefault="0061064E" w:rsidP="005279BE">
            <w:pPr>
              <w:pStyle w:val="Other0"/>
              <w:spacing w:after="120" w:line="360" w:lineRule="auto"/>
              <w:jc w:val="left"/>
              <w:rPr>
                <w:rFonts w:ascii="Arial" w:hAnsi="Arial" w:cs="Arial"/>
                <w:color w:val="010000"/>
                <w:sz w:val="20"/>
                <w:szCs w:val="22"/>
              </w:rPr>
            </w:pPr>
            <w:r w:rsidRPr="00966E3A">
              <w:rPr>
                <w:rFonts w:ascii="Arial" w:hAnsi="Arial" w:cs="Arial"/>
                <w:color w:val="010000"/>
                <w:sz w:val="20"/>
              </w:rPr>
              <w:t>Affiliated person of a member of the Board of Directors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F01862" w14:textId="77777777" w:rsidR="0061064E" w:rsidRPr="00966E3A" w:rsidRDefault="0061064E" w:rsidP="005279BE">
            <w:pPr>
              <w:pStyle w:val="Other0"/>
              <w:spacing w:after="120" w:line="360" w:lineRule="auto"/>
              <w:jc w:val="left"/>
              <w:rPr>
                <w:rFonts w:ascii="Arial" w:hAnsi="Arial" w:cs="Arial"/>
                <w:color w:val="010000"/>
                <w:sz w:val="20"/>
              </w:rPr>
            </w:pPr>
            <w:r w:rsidRPr="00966E3A">
              <w:rPr>
                <w:rFonts w:ascii="Arial" w:hAnsi="Arial" w:cs="Arial"/>
                <w:color w:val="010000"/>
                <w:sz w:val="20"/>
              </w:rPr>
              <w:t>Purchase and sell the Company’s products, the Company uses the services.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E463C2" w14:textId="77777777" w:rsidR="0061064E" w:rsidRPr="00966E3A" w:rsidRDefault="0061064E" w:rsidP="005279BE">
            <w:pPr>
              <w:pStyle w:val="Other0"/>
              <w:spacing w:after="120" w:line="360" w:lineRule="auto"/>
              <w:jc w:val="left"/>
              <w:rPr>
                <w:rFonts w:ascii="Arial" w:hAnsi="Arial" w:cs="Arial"/>
                <w:color w:val="010000"/>
                <w:sz w:val="20"/>
              </w:rPr>
            </w:pPr>
            <w:r w:rsidRPr="00966E3A">
              <w:rPr>
                <w:rFonts w:ascii="Arial" w:hAnsi="Arial" w:cs="Arial"/>
                <w:color w:val="010000"/>
                <w:sz w:val="20"/>
              </w:rPr>
              <w:t>&lt;200,000,000</w:t>
            </w:r>
          </w:p>
        </w:tc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3E292" w14:textId="77777777" w:rsidR="0061064E" w:rsidRPr="00966E3A" w:rsidRDefault="0061064E" w:rsidP="005279BE">
            <w:pPr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</w:tr>
      <w:tr w:rsidR="0061064E" w:rsidRPr="00966E3A" w14:paraId="46A11863" w14:textId="77777777" w:rsidTr="005279BE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B3B190" w14:textId="77777777" w:rsidR="0061064E" w:rsidRPr="00966E3A" w:rsidRDefault="0061064E" w:rsidP="005279BE">
            <w:pPr>
              <w:pStyle w:val="Other0"/>
              <w:spacing w:after="120" w:line="360" w:lineRule="auto"/>
              <w:jc w:val="left"/>
              <w:rPr>
                <w:rFonts w:ascii="Arial" w:hAnsi="Arial" w:cs="Arial"/>
                <w:color w:val="010000"/>
                <w:sz w:val="20"/>
              </w:rPr>
            </w:pPr>
            <w:r w:rsidRPr="00966E3A">
              <w:rPr>
                <w:rFonts w:ascii="Arial" w:hAnsi="Arial" w:cs="Arial"/>
                <w:color w:val="010000"/>
                <w:sz w:val="20"/>
              </w:rPr>
              <w:t>8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AFD228" w14:textId="77777777" w:rsidR="0061064E" w:rsidRPr="00966E3A" w:rsidRDefault="0061064E" w:rsidP="005279BE">
            <w:pPr>
              <w:pStyle w:val="Other0"/>
              <w:spacing w:after="120" w:line="360" w:lineRule="auto"/>
              <w:jc w:val="left"/>
              <w:rPr>
                <w:rFonts w:ascii="Arial" w:hAnsi="Arial" w:cs="Arial"/>
                <w:color w:val="010000"/>
                <w:sz w:val="20"/>
              </w:rPr>
            </w:pPr>
            <w:r w:rsidRPr="00966E3A">
              <w:rPr>
                <w:rFonts w:ascii="Arial" w:hAnsi="Arial" w:cs="Arial"/>
                <w:color w:val="010000"/>
                <w:sz w:val="20"/>
              </w:rPr>
              <w:t>Cho Lon Investment and Import Export Corporation (Cholimex) and its Branches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1E1123" w14:textId="77777777" w:rsidR="0061064E" w:rsidRPr="00966E3A" w:rsidRDefault="0061064E" w:rsidP="005279BE">
            <w:pPr>
              <w:pStyle w:val="Other0"/>
              <w:spacing w:after="120" w:line="360" w:lineRule="auto"/>
              <w:jc w:val="left"/>
              <w:rPr>
                <w:rFonts w:ascii="Arial" w:hAnsi="Arial" w:cs="Arial"/>
                <w:color w:val="010000"/>
                <w:sz w:val="20"/>
                <w:szCs w:val="22"/>
              </w:rPr>
            </w:pPr>
            <w:r w:rsidRPr="00966E3A">
              <w:rPr>
                <w:rFonts w:ascii="Arial" w:hAnsi="Arial" w:cs="Arial"/>
                <w:color w:val="010000"/>
                <w:sz w:val="20"/>
              </w:rPr>
              <w:t>Affiliated persons of the Chair of the Board of Directors and members of the Board of Directors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8445EE" w14:textId="77777777" w:rsidR="0061064E" w:rsidRPr="00966E3A" w:rsidRDefault="0061064E" w:rsidP="005279BE">
            <w:pPr>
              <w:pStyle w:val="Other0"/>
              <w:spacing w:after="120" w:line="360" w:lineRule="auto"/>
              <w:jc w:val="left"/>
              <w:rPr>
                <w:rFonts w:ascii="Arial" w:hAnsi="Arial" w:cs="Arial"/>
                <w:color w:val="010000"/>
                <w:sz w:val="20"/>
              </w:rPr>
            </w:pPr>
            <w:r w:rsidRPr="00966E3A">
              <w:rPr>
                <w:rFonts w:ascii="Arial" w:hAnsi="Arial" w:cs="Arial"/>
                <w:color w:val="010000"/>
                <w:sz w:val="20"/>
              </w:rPr>
              <w:t>Purchase and sell the Company’s products, the Company uses the services.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7B899D" w14:textId="77777777" w:rsidR="0061064E" w:rsidRPr="00966E3A" w:rsidRDefault="0061064E" w:rsidP="005279BE">
            <w:pPr>
              <w:pStyle w:val="Other0"/>
              <w:spacing w:after="120" w:line="360" w:lineRule="auto"/>
              <w:jc w:val="left"/>
              <w:rPr>
                <w:rFonts w:ascii="Arial" w:hAnsi="Arial" w:cs="Arial"/>
                <w:color w:val="010000"/>
                <w:sz w:val="20"/>
              </w:rPr>
            </w:pPr>
            <w:r w:rsidRPr="00966E3A">
              <w:rPr>
                <w:rFonts w:ascii="Arial" w:hAnsi="Arial" w:cs="Arial"/>
                <w:color w:val="010000"/>
                <w:sz w:val="20"/>
              </w:rPr>
              <w:t>&lt;500,000,000</w:t>
            </w:r>
          </w:p>
        </w:tc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B10D2" w14:textId="77777777" w:rsidR="0061064E" w:rsidRPr="00966E3A" w:rsidRDefault="0061064E" w:rsidP="005279BE">
            <w:pPr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</w:tr>
      <w:tr w:rsidR="0061064E" w:rsidRPr="00966E3A" w14:paraId="1A3A591D" w14:textId="77777777" w:rsidTr="005279BE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316E79" w14:textId="77777777" w:rsidR="0061064E" w:rsidRPr="00966E3A" w:rsidRDefault="0061064E" w:rsidP="005279BE">
            <w:pPr>
              <w:pStyle w:val="Other0"/>
              <w:spacing w:after="120" w:line="360" w:lineRule="auto"/>
              <w:jc w:val="left"/>
              <w:rPr>
                <w:rFonts w:ascii="Arial" w:hAnsi="Arial" w:cs="Arial"/>
                <w:color w:val="010000"/>
                <w:sz w:val="20"/>
              </w:rPr>
            </w:pPr>
            <w:r w:rsidRPr="00966E3A">
              <w:rPr>
                <w:rFonts w:ascii="Arial" w:hAnsi="Arial" w:cs="Arial"/>
                <w:color w:val="010000"/>
                <w:sz w:val="20"/>
              </w:rPr>
              <w:t>9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67EFFF" w14:textId="77777777" w:rsidR="0061064E" w:rsidRPr="00966E3A" w:rsidRDefault="0061064E" w:rsidP="005279BE">
            <w:pPr>
              <w:pStyle w:val="Other0"/>
              <w:spacing w:after="120" w:line="360" w:lineRule="auto"/>
              <w:jc w:val="left"/>
              <w:rPr>
                <w:rFonts w:ascii="Arial" w:hAnsi="Arial" w:cs="Arial"/>
                <w:color w:val="010000"/>
                <w:sz w:val="20"/>
              </w:rPr>
            </w:pPr>
            <w:r w:rsidRPr="00966E3A">
              <w:rPr>
                <w:rFonts w:ascii="Arial" w:hAnsi="Arial" w:cs="Arial"/>
                <w:color w:val="010000"/>
                <w:sz w:val="20"/>
              </w:rPr>
              <w:t>Cholimex Food Joint Stock Company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6EF3E3" w14:textId="77777777" w:rsidR="0061064E" w:rsidRPr="00966E3A" w:rsidRDefault="0061064E" w:rsidP="005279BE">
            <w:pPr>
              <w:pStyle w:val="Other0"/>
              <w:spacing w:after="120" w:line="360" w:lineRule="auto"/>
              <w:jc w:val="left"/>
              <w:rPr>
                <w:rFonts w:ascii="Arial" w:hAnsi="Arial" w:cs="Arial"/>
                <w:color w:val="010000"/>
                <w:sz w:val="20"/>
                <w:szCs w:val="22"/>
              </w:rPr>
            </w:pPr>
            <w:r w:rsidRPr="00966E3A">
              <w:rPr>
                <w:rFonts w:ascii="Arial" w:hAnsi="Arial" w:cs="Arial"/>
                <w:color w:val="010000"/>
                <w:sz w:val="20"/>
              </w:rPr>
              <w:t>Affiliated persons of the Chair of the Board of Directors, members of the Board of Directors and the Chief of the Supervisory Board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8F14AC" w14:textId="77777777" w:rsidR="0061064E" w:rsidRPr="00966E3A" w:rsidRDefault="0061064E" w:rsidP="005279BE">
            <w:pPr>
              <w:pStyle w:val="Other0"/>
              <w:spacing w:after="120" w:line="360" w:lineRule="auto"/>
              <w:jc w:val="left"/>
              <w:rPr>
                <w:rFonts w:ascii="Arial" w:hAnsi="Arial" w:cs="Arial"/>
                <w:color w:val="010000"/>
                <w:sz w:val="20"/>
              </w:rPr>
            </w:pPr>
            <w:r w:rsidRPr="00966E3A">
              <w:rPr>
                <w:rFonts w:ascii="Arial" w:hAnsi="Arial" w:cs="Arial"/>
                <w:color w:val="010000"/>
                <w:sz w:val="20"/>
              </w:rPr>
              <w:t>Purchase and sell the Company’s products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18CFB7" w14:textId="1D92F603" w:rsidR="0061064E" w:rsidRPr="00966E3A" w:rsidRDefault="0061064E" w:rsidP="005279BE">
            <w:pPr>
              <w:pStyle w:val="Other0"/>
              <w:spacing w:after="120" w:line="360" w:lineRule="auto"/>
              <w:jc w:val="left"/>
              <w:rPr>
                <w:rFonts w:ascii="Arial" w:hAnsi="Arial" w:cs="Arial"/>
                <w:color w:val="010000"/>
                <w:sz w:val="20"/>
              </w:rPr>
            </w:pPr>
            <w:r w:rsidRPr="00966E3A">
              <w:rPr>
                <w:rFonts w:ascii="Arial" w:hAnsi="Arial" w:cs="Arial"/>
                <w:color w:val="010000"/>
                <w:sz w:val="20"/>
              </w:rPr>
              <w:t>&lt;30,000,000,000</w:t>
            </w:r>
          </w:p>
        </w:tc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59965" w14:textId="77777777" w:rsidR="0061064E" w:rsidRPr="00966E3A" w:rsidRDefault="0061064E" w:rsidP="005279BE">
            <w:pPr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</w:tr>
      <w:tr w:rsidR="00966E3A" w:rsidRPr="00966E3A" w14:paraId="568B7277" w14:textId="77777777" w:rsidTr="00E47AE2"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796176" w14:textId="77777777" w:rsidR="00966E3A" w:rsidRPr="00966E3A" w:rsidRDefault="00966E3A" w:rsidP="005279BE">
            <w:pPr>
              <w:pStyle w:val="Other0"/>
              <w:spacing w:after="120" w:line="360" w:lineRule="auto"/>
              <w:jc w:val="left"/>
              <w:rPr>
                <w:rFonts w:ascii="Arial" w:hAnsi="Arial" w:cs="Arial"/>
                <w:color w:val="010000"/>
                <w:sz w:val="20"/>
              </w:rPr>
            </w:pPr>
            <w:r w:rsidRPr="00966E3A">
              <w:rPr>
                <w:rFonts w:ascii="Arial" w:hAnsi="Arial" w:cs="Arial"/>
                <w:color w:val="010000"/>
                <w:sz w:val="20"/>
              </w:rPr>
              <w:t>10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9CC0FD" w14:textId="77777777" w:rsidR="00966E3A" w:rsidRPr="00966E3A" w:rsidRDefault="00966E3A" w:rsidP="005279BE">
            <w:pPr>
              <w:pStyle w:val="Other0"/>
              <w:spacing w:after="120" w:line="360" w:lineRule="auto"/>
              <w:jc w:val="left"/>
              <w:rPr>
                <w:rFonts w:ascii="Arial" w:hAnsi="Arial" w:cs="Arial"/>
                <w:color w:val="010000"/>
                <w:sz w:val="20"/>
              </w:rPr>
            </w:pPr>
            <w:r w:rsidRPr="00966E3A">
              <w:rPr>
                <w:rFonts w:ascii="Arial" w:hAnsi="Arial" w:cs="Arial"/>
                <w:color w:val="010000"/>
                <w:sz w:val="20"/>
              </w:rPr>
              <w:t>Transimex Hi Tech Park Logistics Co., Ltd.</w:t>
            </w:r>
          </w:p>
        </w:tc>
        <w:tc>
          <w:tcPr>
            <w:tcW w:w="92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A46A93" w14:textId="77777777" w:rsidR="00966E3A" w:rsidRPr="00966E3A" w:rsidRDefault="00966E3A" w:rsidP="005279BE">
            <w:pPr>
              <w:pStyle w:val="Other0"/>
              <w:spacing w:after="120" w:line="360" w:lineRule="auto"/>
              <w:jc w:val="left"/>
              <w:rPr>
                <w:rFonts w:ascii="Arial" w:hAnsi="Arial" w:cs="Arial"/>
                <w:color w:val="010000"/>
                <w:sz w:val="20"/>
                <w:szCs w:val="22"/>
              </w:rPr>
            </w:pPr>
            <w:r w:rsidRPr="00966E3A">
              <w:rPr>
                <w:rFonts w:ascii="Arial" w:hAnsi="Arial" w:cs="Arial"/>
                <w:color w:val="010000"/>
                <w:sz w:val="20"/>
              </w:rPr>
              <w:t>Affiliated person of a member of the Board of Directors and Supervisor</w:t>
            </w:r>
          </w:p>
        </w:tc>
        <w:tc>
          <w:tcPr>
            <w:tcW w:w="114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9959E0" w14:textId="77777777" w:rsidR="00966E3A" w:rsidRPr="00966E3A" w:rsidRDefault="00966E3A" w:rsidP="005279BE">
            <w:pPr>
              <w:pStyle w:val="Other0"/>
              <w:spacing w:after="120" w:line="360" w:lineRule="auto"/>
              <w:jc w:val="left"/>
              <w:rPr>
                <w:rFonts w:ascii="Arial" w:hAnsi="Arial" w:cs="Arial"/>
                <w:color w:val="010000"/>
                <w:sz w:val="20"/>
              </w:rPr>
            </w:pPr>
            <w:r w:rsidRPr="00966E3A">
              <w:rPr>
                <w:rFonts w:ascii="Arial" w:hAnsi="Arial" w:cs="Arial"/>
                <w:color w:val="010000"/>
                <w:sz w:val="20"/>
              </w:rPr>
              <w:t>Purchase and sell the Company’s products, the Company uses the services.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9C35D" w14:textId="77777777" w:rsidR="00966E3A" w:rsidRPr="00966E3A" w:rsidRDefault="00966E3A" w:rsidP="005279BE">
            <w:pPr>
              <w:pStyle w:val="Other0"/>
              <w:spacing w:after="120" w:line="360" w:lineRule="auto"/>
              <w:jc w:val="left"/>
              <w:rPr>
                <w:rFonts w:ascii="Arial" w:hAnsi="Arial" w:cs="Arial"/>
                <w:color w:val="010000"/>
                <w:sz w:val="20"/>
              </w:rPr>
            </w:pPr>
            <w:r w:rsidRPr="00966E3A">
              <w:rPr>
                <w:rFonts w:ascii="Arial" w:hAnsi="Arial" w:cs="Arial"/>
                <w:color w:val="010000"/>
                <w:sz w:val="20"/>
              </w:rPr>
              <w:t>117,588,335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88A38" w14:textId="77777777" w:rsidR="00966E3A" w:rsidRPr="00966E3A" w:rsidRDefault="00966E3A" w:rsidP="005279BE">
            <w:pPr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  <w:r w:rsidRPr="00966E3A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</w:tr>
      <w:tr w:rsidR="00966E3A" w:rsidRPr="00966E3A" w14:paraId="1F7E6380" w14:textId="77777777" w:rsidTr="00E47AE2"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B31D31" w14:textId="77777777" w:rsidR="00966E3A" w:rsidRPr="00966E3A" w:rsidRDefault="00966E3A" w:rsidP="005279BE">
            <w:pPr>
              <w:pStyle w:val="Other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3B218" w14:textId="77777777" w:rsidR="00966E3A" w:rsidRPr="00966E3A" w:rsidRDefault="00966E3A" w:rsidP="005279BE">
            <w:pPr>
              <w:pStyle w:val="Other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92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8445FF" w14:textId="77777777" w:rsidR="00966E3A" w:rsidRPr="00966E3A" w:rsidRDefault="00966E3A" w:rsidP="005279BE">
            <w:pPr>
              <w:pStyle w:val="Other0"/>
              <w:spacing w:after="120" w:line="360" w:lineRule="auto"/>
              <w:rPr>
                <w:rFonts w:ascii="Arial" w:hAnsi="Arial" w:cs="Arial"/>
                <w:color w:val="010000"/>
                <w:sz w:val="20"/>
                <w:szCs w:val="22"/>
              </w:rPr>
            </w:pPr>
          </w:p>
        </w:tc>
        <w:tc>
          <w:tcPr>
            <w:tcW w:w="114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7E041B" w14:textId="77777777" w:rsidR="00966E3A" w:rsidRPr="00966E3A" w:rsidRDefault="00966E3A" w:rsidP="005279BE">
            <w:pPr>
              <w:pStyle w:val="Other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7049B1" w14:textId="77777777" w:rsidR="00966E3A" w:rsidRPr="00966E3A" w:rsidRDefault="00966E3A" w:rsidP="005279BE">
            <w:pPr>
              <w:pStyle w:val="Other0"/>
              <w:spacing w:after="120" w:line="360" w:lineRule="auto"/>
              <w:jc w:val="left"/>
              <w:rPr>
                <w:rFonts w:ascii="Arial" w:hAnsi="Arial" w:cs="Arial"/>
                <w:color w:val="010000"/>
                <w:sz w:val="20"/>
              </w:rPr>
            </w:pPr>
            <w:r w:rsidRPr="00966E3A">
              <w:rPr>
                <w:rFonts w:ascii="Arial" w:hAnsi="Arial" w:cs="Arial"/>
                <w:color w:val="010000"/>
                <w:sz w:val="20"/>
              </w:rPr>
              <w:t>&lt;200,000,000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7C287" w14:textId="77777777" w:rsidR="00966E3A" w:rsidRPr="00966E3A" w:rsidRDefault="00966E3A" w:rsidP="005279BE">
            <w:pPr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  <w:r w:rsidRPr="00966E3A">
              <w:rPr>
                <w:rFonts w:ascii="Arial" w:hAnsi="Arial" w:cs="Arial"/>
                <w:color w:val="010000"/>
                <w:sz w:val="20"/>
              </w:rPr>
              <w:t>2024</w:t>
            </w:r>
          </w:p>
        </w:tc>
      </w:tr>
    </w:tbl>
    <w:p w14:paraId="5634ABDE" w14:textId="77777777" w:rsidR="002A77D2" w:rsidRPr="00966E3A" w:rsidRDefault="0046357C" w:rsidP="005279BE">
      <w:pPr>
        <w:pStyle w:val="BodyText"/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966E3A">
        <w:rPr>
          <w:rFonts w:ascii="Arial" w:hAnsi="Arial" w:cs="Arial"/>
          <w:color w:val="010000"/>
          <w:sz w:val="20"/>
        </w:rPr>
        <w:t>‎‎Article 2. The Board of Directors assigns the Company's legal representative to sign or authorize the signing of contracts and transactions; Notify the Board of Directors and the Supervisory Board about the subjects related to that contract or transaction and submit the draft contract or key content of the transaction.</w:t>
      </w:r>
    </w:p>
    <w:p w14:paraId="3DB2583D" w14:textId="77777777" w:rsidR="002A77D2" w:rsidRPr="00966E3A" w:rsidRDefault="0046357C" w:rsidP="005279BE">
      <w:pPr>
        <w:pStyle w:val="BodyText"/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966E3A">
        <w:rPr>
          <w:rFonts w:ascii="Arial" w:hAnsi="Arial" w:cs="Arial"/>
          <w:color w:val="010000"/>
          <w:sz w:val="20"/>
        </w:rPr>
        <w:t>The Company conducts annual reports detailing full transactions in the governance reports, annual reports and other reports as prescribed.</w:t>
      </w:r>
    </w:p>
    <w:p w14:paraId="7DEFE7E9" w14:textId="77777777" w:rsidR="002A77D2" w:rsidRPr="00966E3A" w:rsidRDefault="0046357C" w:rsidP="005279BE">
      <w:pPr>
        <w:pStyle w:val="BodyText"/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966E3A">
        <w:rPr>
          <w:rFonts w:ascii="Arial" w:hAnsi="Arial" w:cs="Arial"/>
          <w:color w:val="010000"/>
          <w:sz w:val="20"/>
        </w:rPr>
        <w:t>‎‎Article 3. This Resolution takes effect from January 1, 2024 until being replaced. The legal representative and the Company's Executive Board shall implement based on the Resolution.</w:t>
      </w:r>
    </w:p>
    <w:sectPr w:rsidR="002A77D2" w:rsidRPr="00966E3A" w:rsidSect="005279BE"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D0CC87" w14:textId="77777777" w:rsidR="00424D2E" w:rsidRDefault="00424D2E">
      <w:r>
        <w:separator/>
      </w:r>
    </w:p>
  </w:endnote>
  <w:endnote w:type="continuationSeparator" w:id="0">
    <w:p w14:paraId="41C47A38" w14:textId="77777777" w:rsidR="00424D2E" w:rsidRDefault="00424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8EDA64" w14:textId="77777777" w:rsidR="00424D2E" w:rsidRDefault="00424D2E"/>
  </w:footnote>
  <w:footnote w:type="continuationSeparator" w:id="0">
    <w:p w14:paraId="3FBF8877" w14:textId="77777777" w:rsidR="00424D2E" w:rsidRDefault="00424D2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B44F8"/>
    <w:multiLevelType w:val="multilevel"/>
    <w:tmpl w:val="12ACAEEA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7D2"/>
    <w:rsid w:val="00226A35"/>
    <w:rsid w:val="002A77D2"/>
    <w:rsid w:val="00424D2E"/>
    <w:rsid w:val="0046357C"/>
    <w:rsid w:val="005279BE"/>
    <w:rsid w:val="0061064E"/>
    <w:rsid w:val="006576A9"/>
    <w:rsid w:val="00966E3A"/>
    <w:rsid w:val="00EA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315E04"/>
  <w15:docId w15:val="{2E13A16B-E44A-491A-BE94-84046A26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color w:val="E1132A"/>
      <w:sz w:val="20"/>
      <w:szCs w:val="20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64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pPr>
      <w:spacing w:line="312" w:lineRule="auto"/>
      <w:jc w:val="right"/>
    </w:pPr>
    <w:rPr>
      <w:rFonts w:ascii="Arial" w:eastAsia="Arial" w:hAnsi="Arial" w:cs="Arial"/>
      <w:b/>
      <w:bCs/>
      <w:color w:val="E1132A"/>
      <w:sz w:val="20"/>
      <w:szCs w:val="20"/>
    </w:rPr>
  </w:style>
  <w:style w:type="paragraph" w:customStyle="1" w:styleId="Heading10">
    <w:name w:val="Heading #1"/>
    <w:basedOn w:val="Normal"/>
    <w:link w:val="Heading1"/>
    <w:pPr>
      <w:spacing w:line="259" w:lineRule="auto"/>
      <w:ind w:left="680" w:firstLine="27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Normal"/>
    <w:link w:val="Bodytext2"/>
    <w:pPr>
      <w:spacing w:line="233" w:lineRule="auto"/>
      <w:ind w:left="184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caption0">
    <w:name w:val="Table caption"/>
    <w:basedOn w:val="Normal"/>
    <w:link w:val="Tablecaption"/>
    <w:pPr>
      <w:spacing w:line="262" w:lineRule="auto"/>
      <w:ind w:firstLine="720"/>
    </w:pPr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pPr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2024-01-26T03:11:00Z</dcterms:created>
  <dcterms:modified xsi:type="dcterms:W3CDTF">2024-01-26T03:11:00Z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8e8e08d592d4d4f3cbdf9ca2d9fb7d3f0ed162e5bee5bbef42c59d449625b09e</vt:lpwstr>
  </property>
</Properties>
</file>