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E97DF6" w14:textId="77777777" w:rsidR="00E603CB" w:rsidRDefault="00556AD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>
        <w:rPr>
          <w:rFonts w:ascii="Arial" w:hAnsi="Arial"/>
          <w:b/>
          <w:color w:val="010000"/>
          <w:sz w:val="20"/>
        </w:rPr>
        <w:t>TMC: Board Resolution</w:t>
      </w:r>
    </w:p>
    <w:p w14:paraId="54E97DF7" w14:textId="77777777" w:rsidR="00E603CB" w:rsidRDefault="00556AD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On January 22, 2024, Thu Duc Trading and Import - Export Joint Stock Company announced Resolution No. 01/NQ-TMC-HDQT on approving contracts and transactions between Thu Duc Trading and Import - Export Joint Stock Company and affiliated persons are as follows:</w:t>
      </w:r>
    </w:p>
    <w:p w14:paraId="54E97DF8" w14:textId="77777777" w:rsidR="00E603CB" w:rsidRDefault="00556AD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>
        <w:rPr>
          <w:rFonts w:ascii="Arial" w:hAnsi="Arial"/>
          <w:color w:val="010000"/>
          <w:sz w:val="20"/>
        </w:rPr>
        <w:t>‎‎Article 1.</w:t>
      </w:r>
      <w:proofErr w:type="gramEnd"/>
      <w:r>
        <w:rPr>
          <w:rFonts w:ascii="Arial" w:hAnsi="Arial"/>
          <w:color w:val="010000"/>
          <w:sz w:val="20"/>
        </w:rPr>
        <w:t xml:space="preserve"> The Board of Directors agrees on allowing the Company's Executive Board to lease 02 petroleum stations of </w:t>
      </w:r>
      <w:proofErr w:type="spellStart"/>
      <w:r>
        <w:rPr>
          <w:rFonts w:ascii="Arial" w:hAnsi="Arial"/>
          <w:color w:val="010000"/>
          <w:sz w:val="20"/>
        </w:rPr>
        <w:t>Petrovietnam</w:t>
      </w:r>
      <w:proofErr w:type="spellEnd"/>
      <w:r>
        <w:rPr>
          <w:rFonts w:ascii="Arial" w:hAnsi="Arial"/>
          <w:color w:val="010000"/>
          <w:sz w:val="20"/>
        </w:rPr>
        <w:t xml:space="preserve"> Oil Corporation (PVOIL) in Binh </w:t>
      </w:r>
      <w:proofErr w:type="spellStart"/>
      <w:r>
        <w:rPr>
          <w:rFonts w:ascii="Arial" w:hAnsi="Arial"/>
          <w:color w:val="010000"/>
          <w:sz w:val="20"/>
        </w:rPr>
        <w:t>Phuoc</w:t>
      </w:r>
      <w:proofErr w:type="spellEnd"/>
      <w:r>
        <w:rPr>
          <w:rFonts w:ascii="Arial" w:hAnsi="Arial"/>
          <w:color w:val="010000"/>
          <w:sz w:val="20"/>
        </w:rPr>
        <w:t xml:space="preserve"> Province as a petroleum business location.</w:t>
      </w:r>
    </w:p>
    <w:p w14:paraId="54E97DF9" w14:textId="77777777" w:rsidR="00E603CB" w:rsidRDefault="00556A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Rental location:</w:t>
      </w:r>
    </w:p>
    <w:p w14:paraId="54E97DFA" w14:textId="77777777" w:rsidR="00E603CB" w:rsidRDefault="00556A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Petrol station No. 02 at Highway 13, Hamlet 2, </w:t>
      </w:r>
      <w:proofErr w:type="spellStart"/>
      <w:r>
        <w:rPr>
          <w:rFonts w:ascii="Arial" w:hAnsi="Arial"/>
          <w:color w:val="010000"/>
          <w:sz w:val="20"/>
        </w:rPr>
        <w:t>Loc</w:t>
      </w:r>
      <w:proofErr w:type="spellEnd"/>
      <w:r>
        <w:rPr>
          <w:rFonts w:ascii="Arial" w:hAnsi="Arial"/>
          <w:color w:val="010000"/>
          <w:sz w:val="20"/>
        </w:rPr>
        <w:t xml:space="preserve"> Hung Commune, </w:t>
      </w:r>
      <w:proofErr w:type="spellStart"/>
      <w:r>
        <w:rPr>
          <w:rFonts w:ascii="Arial" w:hAnsi="Arial"/>
          <w:color w:val="010000"/>
          <w:sz w:val="20"/>
        </w:rPr>
        <w:t>Loc</w:t>
      </w:r>
      <w:proofErr w:type="spellEnd"/>
      <w:r>
        <w:rPr>
          <w:rFonts w:ascii="Arial" w:hAnsi="Arial"/>
          <w:color w:val="010000"/>
          <w:sz w:val="20"/>
        </w:rPr>
        <w:t xml:space="preserve"> </w:t>
      </w:r>
      <w:proofErr w:type="spellStart"/>
      <w:r>
        <w:rPr>
          <w:rFonts w:ascii="Arial" w:hAnsi="Arial"/>
          <w:color w:val="010000"/>
          <w:sz w:val="20"/>
        </w:rPr>
        <w:t>Ninh</w:t>
      </w:r>
      <w:proofErr w:type="spellEnd"/>
      <w:r>
        <w:rPr>
          <w:rFonts w:ascii="Arial" w:hAnsi="Arial"/>
          <w:color w:val="010000"/>
          <w:sz w:val="20"/>
        </w:rPr>
        <w:t xml:space="preserve"> District, </w:t>
      </w:r>
      <w:proofErr w:type="gramStart"/>
      <w:r>
        <w:rPr>
          <w:rFonts w:ascii="Arial" w:hAnsi="Arial"/>
          <w:color w:val="010000"/>
          <w:sz w:val="20"/>
        </w:rPr>
        <w:t>Binh</w:t>
      </w:r>
      <w:proofErr w:type="gramEnd"/>
      <w:r>
        <w:rPr>
          <w:rFonts w:ascii="Arial" w:hAnsi="Arial"/>
          <w:color w:val="010000"/>
          <w:sz w:val="20"/>
        </w:rPr>
        <w:t xml:space="preserve"> </w:t>
      </w:r>
      <w:proofErr w:type="spellStart"/>
      <w:r>
        <w:rPr>
          <w:rFonts w:ascii="Arial" w:hAnsi="Arial"/>
          <w:color w:val="010000"/>
          <w:sz w:val="20"/>
        </w:rPr>
        <w:t>Phuoc</w:t>
      </w:r>
      <w:proofErr w:type="spellEnd"/>
      <w:r>
        <w:rPr>
          <w:rFonts w:ascii="Arial" w:hAnsi="Arial"/>
          <w:color w:val="010000"/>
          <w:sz w:val="20"/>
        </w:rPr>
        <w:t xml:space="preserve"> Province.</w:t>
      </w:r>
    </w:p>
    <w:p w14:paraId="54E97DFB" w14:textId="77777777" w:rsidR="00E603CB" w:rsidRDefault="00556A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Petrol station No. 03 at Highway 13, Hamlet 3, </w:t>
      </w:r>
      <w:proofErr w:type="spellStart"/>
      <w:r>
        <w:rPr>
          <w:rFonts w:ascii="Arial" w:hAnsi="Arial"/>
          <w:color w:val="010000"/>
          <w:sz w:val="20"/>
        </w:rPr>
        <w:t>Loc</w:t>
      </w:r>
      <w:proofErr w:type="spellEnd"/>
      <w:r>
        <w:rPr>
          <w:rFonts w:ascii="Arial" w:hAnsi="Arial"/>
          <w:color w:val="010000"/>
          <w:sz w:val="20"/>
        </w:rPr>
        <w:t xml:space="preserve"> Hung Commune, </w:t>
      </w:r>
      <w:proofErr w:type="spellStart"/>
      <w:r>
        <w:rPr>
          <w:rFonts w:ascii="Arial" w:hAnsi="Arial"/>
          <w:color w:val="010000"/>
          <w:sz w:val="20"/>
        </w:rPr>
        <w:t>Loc</w:t>
      </w:r>
      <w:proofErr w:type="spellEnd"/>
      <w:r>
        <w:rPr>
          <w:rFonts w:ascii="Arial" w:hAnsi="Arial"/>
          <w:color w:val="010000"/>
          <w:sz w:val="20"/>
        </w:rPr>
        <w:t xml:space="preserve"> </w:t>
      </w:r>
      <w:proofErr w:type="spellStart"/>
      <w:r>
        <w:rPr>
          <w:rFonts w:ascii="Arial" w:hAnsi="Arial"/>
          <w:color w:val="010000"/>
          <w:sz w:val="20"/>
        </w:rPr>
        <w:t>Ninh</w:t>
      </w:r>
      <w:proofErr w:type="spellEnd"/>
      <w:r>
        <w:rPr>
          <w:rFonts w:ascii="Arial" w:hAnsi="Arial"/>
          <w:color w:val="010000"/>
          <w:sz w:val="20"/>
        </w:rPr>
        <w:t xml:space="preserve"> District, </w:t>
      </w:r>
      <w:proofErr w:type="gramStart"/>
      <w:r>
        <w:rPr>
          <w:rFonts w:ascii="Arial" w:hAnsi="Arial"/>
          <w:color w:val="010000"/>
          <w:sz w:val="20"/>
        </w:rPr>
        <w:t>Binh</w:t>
      </w:r>
      <w:proofErr w:type="gramEnd"/>
      <w:r>
        <w:rPr>
          <w:rFonts w:ascii="Arial" w:hAnsi="Arial"/>
          <w:color w:val="010000"/>
          <w:sz w:val="20"/>
        </w:rPr>
        <w:t xml:space="preserve"> </w:t>
      </w:r>
      <w:proofErr w:type="spellStart"/>
      <w:r>
        <w:rPr>
          <w:rFonts w:ascii="Arial" w:hAnsi="Arial"/>
          <w:color w:val="010000"/>
          <w:sz w:val="20"/>
        </w:rPr>
        <w:t>Phuoc</w:t>
      </w:r>
      <w:proofErr w:type="spellEnd"/>
      <w:r>
        <w:rPr>
          <w:rFonts w:ascii="Arial" w:hAnsi="Arial"/>
          <w:color w:val="010000"/>
          <w:sz w:val="20"/>
        </w:rPr>
        <w:t xml:space="preserve"> Province.</w:t>
      </w:r>
    </w:p>
    <w:p w14:paraId="54E97DFD" w14:textId="185DE7B9" w:rsidR="00E603CB" w:rsidRPr="00C27314" w:rsidRDefault="00556ADF" w:rsidP="00C2731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3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27314">
        <w:rPr>
          <w:rFonts w:ascii="Arial" w:hAnsi="Arial"/>
          <w:color w:val="010000"/>
          <w:sz w:val="20"/>
        </w:rPr>
        <w:t>Lease term: from the date the Lease Contract is notarized until February 28, 2029.</w:t>
      </w:r>
    </w:p>
    <w:p w14:paraId="54E97DFE" w14:textId="77777777" w:rsidR="00E603CB" w:rsidRPr="00C27314" w:rsidRDefault="00556ADF" w:rsidP="00C2731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C27314">
        <w:rPr>
          <w:rFonts w:ascii="Arial" w:hAnsi="Arial"/>
          <w:color w:val="010000"/>
          <w:sz w:val="20"/>
        </w:rPr>
        <w:t>The rental price is VND 405,900,000/year/petrol station (Rent price does not include VAT).</w:t>
      </w:r>
    </w:p>
    <w:p w14:paraId="54E97DFF" w14:textId="77777777" w:rsidR="00E603CB" w:rsidRDefault="00556AD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In case there is a change in rental price, both parties will sign adjustments and supplements.</w:t>
      </w:r>
    </w:p>
    <w:p w14:paraId="54E97E01" w14:textId="0136E5A3" w:rsidR="00E603CB" w:rsidRDefault="00556AD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>
        <w:rPr>
          <w:rFonts w:ascii="Arial" w:hAnsi="Arial"/>
          <w:color w:val="010000"/>
          <w:sz w:val="20"/>
        </w:rPr>
        <w:t>‎‎Article 2.</w:t>
      </w:r>
      <w:proofErr w:type="gramEnd"/>
      <w:r>
        <w:rPr>
          <w:rFonts w:ascii="Arial" w:hAnsi="Arial"/>
          <w:color w:val="010000"/>
          <w:sz w:val="20"/>
        </w:rPr>
        <w:t xml:space="preserve"> The Company's Board of Directors authorizes Mr. Lai The </w:t>
      </w:r>
      <w:proofErr w:type="spellStart"/>
      <w:r>
        <w:rPr>
          <w:rFonts w:ascii="Arial" w:hAnsi="Arial"/>
          <w:color w:val="010000"/>
          <w:sz w:val="20"/>
        </w:rPr>
        <w:t>Nghia</w:t>
      </w:r>
      <w:proofErr w:type="spellEnd"/>
      <w:r>
        <w:rPr>
          <w:rFonts w:ascii="Arial" w:hAnsi="Arial"/>
          <w:color w:val="010000"/>
          <w:sz w:val="20"/>
        </w:rPr>
        <w:t xml:space="preserve"> - member of the Board of Directors-cum-Manager of Thu Duc Trading and Import - Export Joint Stock Company on behalf of the Board of Directors to sign the Lease Contract and related documents to lease the 02 above-mentioned petrol stations with </w:t>
      </w:r>
      <w:proofErr w:type="spellStart"/>
      <w:r>
        <w:rPr>
          <w:rFonts w:ascii="Arial" w:hAnsi="Arial"/>
          <w:color w:val="010000"/>
          <w:sz w:val="20"/>
        </w:rPr>
        <w:t>Petrovietnam</w:t>
      </w:r>
      <w:proofErr w:type="spellEnd"/>
      <w:r>
        <w:rPr>
          <w:rFonts w:ascii="Arial" w:hAnsi="Arial"/>
          <w:color w:val="010000"/>
          <w:sz w:val="20"/>
        </w:rPr>
        <w:t xml:space="preserve"> Oil Corporation in accordance with the provisions of law and the Company's Charter.</w:t>
      </w:r>
    </w:p>
    <w:p w14:paraId="54E97E02" w14:textId="2855F2F0" w:rsidR="00E603CB" w:rsidRDefault="00556AD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This Resolution takes effect from the date of its signing and is deployed to members of the Board of Directors, the Supervisory Board, </w:t>
      </w:r>
      <w:proofErr w:type="gramStart"/>
      <w:r w:rsidR="008F0B23">
        <w:rPr>
          <w:rFonts w:ascii="Arial" w:hAnsi="Arial"/>
          <w:color w:val="010000"/>
          <w:sz w:val="20"/>
        </w:rPr>
        <w:t>the</w:t>
      </w:r>
      <w:proofErr w:type="gramEnd"/>
      <w:r w:rsidR="008F0B23">
        <w:rPr>
          <w:rFonts w:ascii="Arial" w:hAnsi="Arial"/>
          <w:color w:val="010000"/>
          <w:sz w:val="20"/>
        </w:rPr>
        <w:t xml:space="preserve"> Board of Management</w:t>
      </w:r>
      <w:bookmarkStart w:id="1" w:name="_GoBack"/>
      <w:bookmarkEnd w:id="1"/>
      <w:r>
        <w:rPr>
          <w:rFonts w:ascii="Arial" w:hAnsi="Arial"/>
          <w:color w:val="010000"/>
          <w:sz w:val="20"/>
        </w:rPr>
        <w:t xml:space="preserve"> of the Company.</w:t>
      </w:r>
    </w:p>
    <w:p w14:paraId="54E97E03" w14:textId="77777777" w:rsidR="00E603CB" w:rsidRDefault="00E603CB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E603CB">
      <w:pgSz w:w="11909" w:h="16840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12CC1"/>
    <w:multiLevelType w:val="multilevel"/>
    <w:tmpl w:val="5E0ECF6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A6401E3"/>
    <w:multiLevelType w:val="hybridMultilevel"/>
    <w:tmpl w:val="18CE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75459E"/>
    <w:multiLevelType w:val="multilevel"/>
    <w:tmpl w:val="06B498A6"/>
    <w:lvl w:ilvl="0">
      <w:start w:val="1"/>
      <w:numFmt w:val="bullet"/>
      <w:lvlText w:val="*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AE903B9"/>
    <w:multiLevelType w:val="multilevel"/>
    <w:tmpl w:val="D9508D02"/>
    <w:lvl w:ilvl="0">
      <w:start w:val="1"/>
      <w:numFmt w:val="bullet"/>
      <w:lvlText w:val="*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23272B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3CB"/>
    <w:rsid w:val="00556ADF"/>
    <w:rsid w:val="008F0B23"/>
    <w:rsid w:val="00C27314"/>
    <w:rsid w:val="00E6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97D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72B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272B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86" w:lineRule="auto"/>
    </w:pPr>
    <w:rPr>
      <w:rFonts w:ascii="Times New Roman" w:eastAsia="Times New Roman" w:hAnsi="Times New Roman" w:cs="Times New Roman"/>
      <w:color w:val="23272B"/>
    </w:rPr>
  </w:style>
  <w:style w:type="paragraph" w:customStyle="1" w:styleId="Vnbnnidung30">
    <w:name w:val="Văn bản nội dung (3)"/>
    <w:basedOn w:val="Normal"/>
    <w:link w:val="Vnbnnidung3"/>
    <w:pPr>
      <w:ind w:firstLine="250"/>
    </w:pPr>
    <w:rPr>
      <w:rFonts w:ascii="Times New Roman" w:eastAsia="Times New Roman" w:hAnsi="Times New Roman" w:cs="Times New Roman"/>
      <w:i/>
      <w:iCs/>
      <w:color w:val="23272B"/>
    </w:rPr>
  </w:style>
  <w:style w:type="paragraph" w:customStyle="1" w:styleId="Vnbnnidung20">
    <w:name w:val="Văn bản nội dung (2)"/>
    <w:basedOn w:val="Normal"/>
    <w:link w:val="Vnbnnidung2"/>
    <w:pPr>
      <w:spacing w:line="252" w:lineRule="auto"/>
    </w:pPr>
    <w:rPr>
      <w:rFonts w:ascii="Arial" w:eastAsia="Arial" w:hAnsi="Arial" w:cs="Arial"/>
      <w:sz w:val="8"/>
      <w:szCs w:val="8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rFonts w:ascii="Arial" w:eastAsia="Arial" w:hAnsi="Arial" w:cs="Arial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27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272B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3272B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0">
    <w:name w:val="Văn bản nội dung"/>
    <w:basedOn w:val="Normal"/>
    <w:link w:val="Vnbnnidung"/>
    <w:pPr>
      <w:spacing w:line="286" w:lineRule="auto"/>
    </w:pPr>
    <w:rPr>
      <w:rFonts w:ascii="Times New Roman" w:eastAsia="Times New Roman" w:hAnsi="Times New Roman" w:cs="Times New Roman"/>
      <w:color w:val="23272B"/>
    </w:rPr>
  </w:style>
  <w:style w:type="paragraph" w:customStyle="1" w:styleId="Vnbnnidung30">
    <w:name w:val="Văn bản nội dung (3)"/>
    <w:basedOn w:val="Normal"/>
    <w:link w:val="Vnbnnidung3"/>
    <w:pPr>
      <w:ind w:firstLine="250"/>
    </w:pPr>
    <w:rPr>
      <w:rFonts w:ascii="Times New Roman" w:eastAsia="Times New Roman" w:hAnsi="Times New Roman" w:cs="Times New Roman"/>
      <w:i/>
      <w:iCs/>
      <w:color w:val="23272B"/>
    </w:rPr>
  </w:style>
  <w:style w:type="paragraph" w:customStyle="1" w:styleId="Vnbnnidung20">
    <w:name w:val="Văn bản nội dung (2)"/>
    <w:basedOn w:val="Normal"/>
    <w:link w:val="Vnbnnidung2"/>
    <w:pPr>
      <w:spacing w:line="252" w:lineRule="auto"/>
    </w:pPr>
    <w:rPr>
      <w:rFonts w:ascii="Arial" w:eastAsia="Arial" w:hAnsi="Arial" w:cs="Arial"/>
      <w:sz w:val="8"/>
      <w:szCs w:val="8"/>
    </w:rPr>
  </w:style>
  <w:style w:type="paragraph" w:customStyle="1" w:styleId="Vnbnnidung40">
    <w:name w:val="Văn bản nội dung (4)"/>
    <w:basedOn w:val="Normal"/>
    <w:link w:val="Vnbnnidung4"/>
    <w:pPr>
      <w:jc w:val="center"/>
    </w:pPr>
    <w:rPr>
      <w:rFonts w:ascii="Arial" w:eastAsia="Arial" w:hAnsi="Arial" w:cs="Arial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2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MXMVep+i9nXDMGd9NZhV3etIgA==">CgMxLjAyCGguZ2pkZ3hzOAByITFyRVRyWkd4R3A0NkZlQ1MxVmZkNWd6TGFQZFZGdXFIUg==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 Kiều</dc:creator>
  <cp:lastModifiedBy>Tran Ha Anh</cp:lastModifiedBy>
  <cp:revision>3</cp:revision>
  <dcterms:created xsi:type="dcterms:W3CDTF">2024-01-24T04:06:00Z</dcterms:created>
  <dcterms:modified xsi:type="dcterms:W3CDTF">2024-01-25T03:53:00Z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f9de31e7e9cb6211f44a3ceaf2365bff05255d6724a4b0e55e5877480e2c40bb</vt:lpwstr>
  </property>
</Properties>
</file>