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334A" w14:textId="77777777" w:rsidR="007515B4" w:rsidRPr="00735029" w:rsidRDefault="0034785F" w:rsidP="00735029">
      <w:pPr>
        <w:pBdr>
          <w:top w:val="nil"/>
          <w:left w:val="nil"/>
          <w:bottom w:val="nil"/>
          <w:right w:val="nil"/>
          <w:between w:val="nil"/>
        </w:pBdr>
        <w:tabs>
          <w:tab w:val="left" w:pos="4360"/>
        </w:tabs>
        <w:spacing w:after="120" w:line="360" w:lineRule="auto"/>
        <w:jc w:val="both"/>
        <w:rPr>
          <w:rFonts w:ascii="Arial" w:eastAsia="Arial" w:hAnsi="Arial" w:cs="Arial"/>
          <w:b/>
          <w:color w:val="010000"/>
          <w:sz w:val="20"/>
          <w:szCs w:val="20"/>
        </w:rPr>
      </w:pPr>
      <w:bookmarkStart w:id="0" w:name="_heading=h.gjdgxs"/>
      <w:bookmarkEnd w:id="0"/>
      <w:r w:rsidRPr="00735029">
        <w:rPr>
          <w:rFonts w:ascii="Arial" w:hAnsi="Arial" w:cs="Arial"/>
          <w:b/>
          <w:color w:val="010000"/>
          <w:sz w:val="20"/>
        </w:rPr>
        <w:t>VIG: Board Resolution</w:t>
      </w:r>
    </w:p>
    <w:p w14:paraId="1302334B" w14:textId="77777777" w:rsidR="007515B4" w:rsidRPr="00735029" w:rsidRDefault="0034785F" w:rsidP="00735029">
      <w:pPr>
        <w:pBdr>
          <w:top w:val="nil"/>
          <w:left w:val="nil"/>
          <w:bottom w:val="nil"/>
          <w:right w:val="nil"/>
          <w:between w:val="nil"/>
        </w:pBdr>
        <w:tabs>
          <w:tab w:val="left" w:pos="4360"/>
        </w:tabs>
        <w:spacing w:after="120" w:line="360" w:lineRule="auto"/>
        <w:jc w:val="both"/>
        <w:rPr>
          <w:rFonts w:ascii="Arial" w:eastAsia="Arial" w:hAnsi="Arial" w:cs="Arial"/>
          <w:color w:val="010000"/>
          <w:sz w:val="20"/>
          <w:szCs w:val="20"/>
        </w:rPr>
      </w:pPr>
      <w:r w:rsidRPr="00735029">
        <w:rPr>
          <w:rFonts w:ascii="Arial" w:hAnsi="Arial" w:cs="Arial"/>
          <w:color w:val="010000"/>
          <w:sz w:val="20"/>
        </w:rPr>
        <w:t>On January 22, 2024, Viet Nam Financial Investment Securities Corporation announced Resolution No. 02/2024/NQ/HDQT-VISC on approving the continued implementation of the Company's risk policy and risk limits as follows:</w:t>
      </w:r>
    </w:p>
    <w:p w14:paraId="1302334C" w14:textId="77777777" w:rsidR="007515B4" w:rsidRPr="00735029" w:rsidRDefault="0034785F" w:rsidP="00735029">
      <w:pPr>
        <w:pBdr>
          <w:top w:val="nil"/>
          <w:left w:val="nil"/>
          <w:bottom w:val="nil"/>
          <w:right w:val="nil"/>
          <w:between w:val="nil"/>
        </w:pBdr>
        <w:tabs>
          <w:tab w:val="left" w:pos="2092"/>
        </w:tabs>
        <w:spacing w:after="120" w:line="360" w:lineRule="auto"/>
        <w:jc w:val="both"/>
        <w:rPr>
          <w:rFonts w:ascii="Arial" w:eastAsia="Arial" w:hAnsi="Arial" w:cs="Arial"/>
          <w:color w:val="010000"/>
          <w:sz w:val="20"/>
          <w:szCs w:val="20"/>
        </w:rPr>
      </w:pPr>
      <w:r w:rsidRPr="00735029">
        <w:rPr>
          <w:rFonts w:ascii="Arial" w:hAnsi="Arial" w:cs="Arial"/>
          <w:color w:val="010000"/>
          <w:sz w:val="20"/>
        </w:rPr>
        <w:t>Article 1: Approve the continued application of the Company's risk policy and risk limits promulgated according to Board Resolution No. 02/2023/NQ/HDQT-VICS dated January 30, 2023.</w:t>
      </w:r>
    </w:p>
    <w:p w14:paraId="1302334D" w14:textId="77777777" w:rsidR="007515B4" w:rsidRPr="00735029" w:rsidRDefault="0034785F" w:rsidP="00735029">
      <w:pPr>
        <w:pBdr>
          <w:top w:val="nil"/>
          <w:left w:val="nil"/>
          <w:bottom w:val="nil"/>
          <w:right w:val="nil"/>
          <w:between w:val="nil"/>
        </w:pBdr>
        <w:tabs>
          <w:tab w:val="left" w:pos="2092"/>
        </w:tabs>
        <w:spacing w:after="120" w:line="360" w:lineRule="auto"/>
        <w:jc w:val="both"/>
        <w:rPr>
          <w:rFonts w:ascii="Arial" w:eastAsia="Arial" w:hAnsi="Arial" w:cs="Arial"/>
          <w:color w:val="010000"/>
          <w:sz w:val="20"/>
          <w:szCs w:val="20"/>
        </w:rPr>
      </w:pPr>
      <w:r w:rsidRPr="00735029">
        <w:rPr>
          <w:rFonts w:ascii="Arial" w:hAnsi="Arial" w:cs="Arial"/>
          <w:color w:val="010000"/>
          <w:sz w:val="20"/>
        </w:rPr>
        <w:t>Article 2: This Resolution takes effect from the date of its signing. The Board of Directors, the Supervisory Board, the Board of Management, Heads of relevant units and individuals are responsible for implementing this Resolution.</w:t>
      </w:r>
    </w:p>
    <w:sectPr w:rsidR="007515B4" w:rsidRPr="00735029" w:rsidSect="0073502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B4"/>
    <w:rsid w:val="0034785F"/>
    <w:rsid w:val="00735029"/>
    <w:rsid w:val="00751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2334A"/>
  <w15:docId w15:val="{52333AC7-699F-4115-9D85-04EEF7BE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Vnbnnidung0">
    <w:name w:val="Văn bản nội dung"/>
    <w:basedOn w:val="Normal"/>
    <w:link w:val="Vnbnnidung"/>
    <w:pPr>
      <w:spacing w:line="360"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ind w:firstLine="660"/>
    </w:pPr>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XWZiaap7r+yNudXNAcvZsv9fMg==">CgMxLjAyCGguZ2pkZ3hzOAByITFUVEtEaHFaRU95eFJZWWJ4S0xSbi1SX19lT0htd3RYMQ==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562</Characters>
  <Application>Microsoft Office Word</Application>
  <DocSecurity>0</DocSecurity>
  <Lines>9</Lines>
  <Paragraphs>4</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 Kiều</dc:creator>
  <cp:lastModifiedBy>Minh Hiếu Kiều</cp:lastModifiedBy>
  <cp:revision>2</cp:revision>
  <dcterms:created xsi:type="dcterms:W3CDTF">2024-01-24T03:45:00Z</dcterms:created>
  <dcterms:modified xsi:type="dcterms:W3CDTF">2024-01-24T23:49:00Z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4f1ce2967b70d648b5f31441b64229f9a6511c84f5e4b47c71d6ba970056ea89</vt:lpwstr>
  </property>
</Properties>
</file>