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0204" w14:textId="77777777" w:rsidR="00C31748" w:rsidRPr="00A47245" w:rsidRDefault="00187096" w:rsidP="00A47245">
      <w:pPr>
        <w:keepNext/>
        <w:pBdr>
          <w:top w:val="nil"/>
          <w:left w:val="nil"/>
          <w:bottom w:val="nil"/>
          <w:right w:val="nil"/>
          <w:between w:val="nil"/>
        </w:pBdr>
        <w:tabs>
          <w:tab w:val="left" w:pos="5722"/>
        </w:tabs>
        <w:spacing w:after="120" w:line="360" w:lineRule="auto"/>
        <w:jc w:val="both"/>
        <w:rPr>
          <w:rFonts w:ascii="Arial" w:eastAsia="Arial" w:hAnsi="Arial" w:cs="Arial"/>
          <w:b/>
          <w:color w:val="010000"/>
          <w:sz w:val="20"/>
          <w:szCs w:val="20"/>
        </w:rPr>
      </w:pPr>
      <w:bookmarkStart w:id="0" w:name="_heading=h.gjdgxs"/>
      <w:bookmarkEnd w:id="0"/>
      <w:r w:rsidRPr="00A47245">
        <w:rPr>
          <w:rFonts w:ascii="Arial" w:hAnsi="Arial" w:cs="Arial"/>
          <w:b/>
          <w:color w:val="010000"/>
          <w:sz w:val="20"/>
        </w:rPr>
        <w:t>VLA: Board Resolution</w:t>
      </w:r>
    </w:p>
    <w:p w14:paraId="08E70205" w14:textId="0611D586" w:rsidR="00C31748" w:rsidRPr="00A47245" w:rsidRDefault="00187096" w:rsidP="00A47245">
      <w:pPr>
        <w:keepNext/>
        <w:pBdr>
          <w:top w:val="nil"/>
          <w:left w:val="nil"/>
          <w:bottom w:val="nil"/>
          <w:right w:val="nil"/>
          <w:between w:val="nil"/>
        </w:pBdr>
        <w:tabs>
          <w:tab w:val="left" w:pos="5722"/>
        </w:tabs>
        <w:spacing w:after="120" w:line="360" w:lineRule="auto"/>
        <w:jc w:val="both"/>
        <w:rPr>
          <w:rFonts w:ascii="Arial" w:eastAsia="Arial" w:hAnsi="Arial" w:cs="Arial"/>
          <w:color w:val="010000"/>
          <w:sz w:val="20"/>
          <w:szCs w:val="20"/>
        </w:rPr>
      </w:pPr>
      <w:r w:rsidRPr="00A47245">
        <w:rPr>
          <w:rFonts w:ascii="Arial" w:hAnsi="Arial" w:cs="Arial"/>
          <w:color w:val="010000"/>
          <w:sz w:val="20"/>
        </w:rPr>
        <w:t xml:space="preserve">On </w:t>
      </w:r>
      <w:r w:rsidR="00A91061" w:rsidRPr="00A47245">
        <w:rPr>
          <w:rFonts w:ascii="Arial" w:hAnsi="Arial" w:cs="Arial"/>
          <w:color w:val="010000"/>
          <w:sz w:val="20"/>
        </w:rPr>
        <w:t>January 19</w:t>
      </w:r>
      <w:r w:rsidRPr="00A47245">
        <w:rPr>
          <w:rFonts w:ascii="Arial" w:hAnsi="Arial" w:cs="Arial"/>
          <w:color w:val="010000"/>
          <w:sz w:val="20"/>
        </w:rPr>
        <w:t>, 202</w:t>
      </w:r>
      <w:r w:rsidR="00A91061" w:rsidRPr="00A47245">
        <w:rPr>
          <w:rFonts w:ascii="Arial" w:hAnsi="Arial" w:cs="Arial"/>
          <w:color w:val="010000"/>
          <w:sz w:val="20"/>
        </w:rPr>
        <w:t>4</w:t>
      </w:r>
      <w:r w:rsidRPr="00A47245">
        <w:rPr>
          <w:rFonts w:ascii="Arial" w:hAnsi="Arial" w:cs="Arial"/>
          <w:color w:val="010000"/>
          <w:sz w:val="20"/>
        </w:rPr>
        <w:t>, Van Lang Technology Development and Investment JSC announced Resolution No. 17/2024/NQ-HDQTVLA on canceling investment/asset purchase contract as follows:</w:t>
      </w:r>
    </w:p>
    <w:p w14:paraId="08E70206" w14:textId="77777777" w:rsidR="00C31748" w:rsidRPr="00A47245" w:rsidRDefault="00187096" w:rsidP="00A47245">
      <w:pPr>
        <w:pBdr>
          <w:top w:val="nil"/>
          <w:left w:val="nil"/>
          <w:bottom w:val="nil"/>
          <w:right w:val="nil"/>
          <w:between w:val="nil"/>
        </w:pBdr>
        <w:spacing w:after="120" w:line="360" w:lineRule="auto"/>
        <w:jc w:val="both"/>
        <w:rPr>
          <w:rFonts w:ascii="Arial" w:eastAsia="Arial" w:hAnsi="Arial" w:cs="Arial"/>
          <w:color w:val="010000"/>
          <w:sz w:val="20"/>
          <w:szCs w:val="20"/>
        </w:rPr>
      </w:pPr>
      <w:r w:rsidRPr="00A47245">
        <w:rPr>
          <w:rFonts w:ascii="Arial" w:hAnsi="Arial" w:cs="Arial"/>
          <w:color w:val="010000"/>
          <w:sz w:val="20"/>
        </w:rPr>
        <w:t>‎‎Article 1. Approve the contents of the Board of Managers’ proposal of VLA as in Proposal No. 09/2024/TTr-BGDVLA dated January 15, 2024 on the proposal to cancel the investment/asset purchase contract and some other contents.</w:t>
      </w:r>
    </w:p>
    <w:p w14:paraId="08E70207" w14:textId="77777777" w:rsidR="00C31748" w:rsidRPr="00A47245" w:rsidRDefault="00187096" w:rsidP="00A47245">
      <w:pPr>
        <w:pBdr>
          <w:top w:val="nil"/>
          <w:left w:val="nil"/>
          <w:bottom w:val="nil"/>
          <w:right w:val="nil"/>
          <w:between w:val="nil"/>
        </w:pBdr>
        <w:spacing w:after="120" w:line="360" w:lineRule="auto"/>
        <w:jc w:val="both"/>
        <w:rPr>
          <w:rFonts w:ascii="Arial" w:eastAsia="Arial" w:hAnsi="Arial" w:cs="Arial"/>
          <w:color w:val="010000"/>
          <w:sz w:val="20"/>
          <w:szCs w:val="20"/>
        </w:rPr>
      </w:pPr>
      <w:r w:rsidRPr="00A47245">
        <w:rPr>
          <w:rFonts w:ascii="Arial" w:hAnsi="Arial" w:cs="Arial"/>
          <w:color w:val="010000"/>
          <w:sz w:val="20"/>
        </w:rPr>
        <w:t>‎‎Article 2. Approve the proposed plan, and approve the authorization for the Company’s Manager to represent the Board of Directors and the Board of Managers to negotiate and complete procedures for changing the investment plan stated in Proposal No. 09/2024 /TTr-BGDVLA January 15, 2024.</w:t>
      </w:r>
    </w:p>
    <w:p w14:paraId="08E70208" w14:textId="75393C2F" w:rsidR="00C31748" w:rsidRPr="00A47245" w:rsidRDefault="00187096" w:rsidP="00A47245">
      <w:pPr>
        <w:pBdr>
          <w:top w:val="nil"/>
          <w:left w:val="nil"/>
          <w:bottom w:val="nil"/>
          <w:right w:val="nil"/>
          <w:between w:val="nil"/>
        </w:pBdr>
        <w:spacing w:after="120" w:line="360" w:lineRule="auto"/>
        <w:jc w:val="both"/>
        <w:rPr>
          <w:rFonts w:ascii="Arial" w:eastAsia="Arial" w:hAnsi="Arial" w:cs="Arial"/>
          <w:color w:val="010000"/>
          <w:sz w:val="20"/>
          <w:szCs w:val="20"/>
        </w:rPr>
      </w:pPr>
      <w:r w:rsidRPr="00A47245">
        <w:rPr>
          <w:rFonts w:ascii="Arial" w:hAnsi="Arial" w:cs="Arial"/>
          <w:color w:val="010000"/>
          <w:sz w:val="20"/>
        </w:rPr>
        <w:t>‎‎Article 3. The initial investment capital recovery approval under the plan is VND 18,000,000,000, including</w:t>
      </w:r>
    </w:p>
    <w:p w14:paraId="08E70209" w14:textId="77777777" w:rsidR="00C31748" w:rsidRPr="00A47245" w:rsidRDefault="00187096" w:rsidP="00A47245">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A47245">
        <w:rPr>
          <w:rFonts w:ascii="Arial" w:hAnsi="Arial" w:cs="Arial"/>
          <w:color w:val="010000"/>
          <w:sz w:val="20"/>
        </w:rPr>
        <w:t>Initial capital: VND 18,000,000,000. This part was invested in 2022 as proposed</w:t>
      </w:r>
    </w:p>
    <w:p w14:paraId="08E7020A" w14:textId="77777777" w:rsidR="00C31748" w:rsidRPr="00A47245" w:rsidRDefault="00187096" w:rsidP="00A47245">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A47245">
        <w:rPr>
          <w:rFonts w:ascii="Arial" w:hAnsi="Arial" w:cs="Arial"/>
          <w:color w:val="010000"/>
          <w:sz w:val="20"/>
        </w:rPr>
        <w:t>Time to repay the invested amount and terminate the contract liquidation: The maximum period must not exceed 06 months from the date of official notification to relevant parties</w:t>
      </w:r>
    </w:p>
    <w:p w14:paraId="08E7020B" w14:textId="77777777" w:rsidR="00C31748" w:rsidRPr="00A47245" w:rsidRDefault="00187096" w:rsidP="00A47245">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A47245">
        <w:rPr>
          <w:rFonts w:ascii="Arial" w:hAnsi="Arial" w:cs="Arial"/>
          <w:color w:val="010000"/>
          <w:sz w:val="20"/>
        </w:rPr>
        <w:t>The accompanying procedures: authorize the Manager to represent the Board of Directors and the Board of Managers to carry out the procedures according to the authorization content stated in Article 4 of this Resolution.</w:t>
      </w:r>
    </w:p>
    <w:p w14:paraId="08E7020C" w14:textId="77777777" w:rsidR="00C31748" w:rsidRPr="00A47245" w:rsidRDefault="00187096" w:rsidP="00A47245">
      <w:pPr>
        <w:pBdr>
          <w:top w:val="nil"/>
          <w:left w:val="nil"/>
          <w:bottom w:val="nil"/>
          <w:right w:val="nil"/>
          <w:between w:val="nil"/>
        </w:pBdr>
        <w:spacing w:after="120" w:line="360" w:lineRule="auto"/>
        <w:jc w:val="both"/>
        <w:rPr>
          <w:rFonts w:ascii="Arial" w:eastAsia="Arial" w:hAnsi="Arial" w:cs="Arial"/>
          <w:color w:val="010000"/>
          <w:sz w:val="20"/>
          <w:szCs w:val="20"/>
        </w:rPr>
      </w:pPr>
      <w:r w:rsidRPr="00A47245">
        <w:rPr>
          <w:rFonts w:ascii="Arial" w:hAnsi="Arial" w:cs="Arial"/>
          <w:color w:val="010000"/>
          <w:sz w:val="20"/>
        </w:rPr>
        <w:t>‎‎Article 4. The authorization period is from the effective date of this Resolution until the plan is completed as in the Proposal, and/or there is a new revised/supplemented plan submitted to the Board of Directors for consideration.</w:t>
      </w:r>
    </w:p>
    <w:p w14:paraId="08E7020D" w14:textId="77777777" w:rsidR="00C31748" w:rsidRPr="00A47245" w:rsidRDefault="00187096" w:rsidP="00A47245">
      <w:pPr>
        <w:pBdr>
          <w:top w:val="nil"/>
          <w:left w:val="nil"/>
          <w:bottom w:val="nil"/>
          <w:right w:val="nil"/>
          <w:between w:val="nil"/>
        </w:pBdr>
        <w:spacing w:after="120" w:line="360" w:lineRule="auto"/>
        <w:jc w:val="both"/>
        <w:rPr>
          <w:rFonts w:ascii="Arial" w:eastAsia="Arial" w:hAnsi="Arial" w:cs="Arial"/>
          <w:color w:val="010000"/>
          <w:sz w:val="20"/>
          <w:szCs w:val="20"/>
        </w:rPr>
      </w:pPr>
      <w:r w:rsidRPr="00A47245">
        <w:rPr>
          <w:rFonts w:ascii="Arial" w:hAnsi="Arial" w:cs="Arial"/>
          <w:color w:val="010000"/>
          <w:sz w:val="20"/>
        </w:rPr>
        <w:t>‎‎Article 5. Organization and Implementation</w:t>
      </w:r>
    </w:p>
    <w:p w14:paraId="08E7020E" w14:textId="77777777" w:rsidR="00C31748" w:rsidRPr="00A47245" w:rsidRDefault="00187096" w:rsidP="00A47245">
      <w:pPr>
        <w:pBdr>
          <w:top w:val="nil"/>
          <w:left w:val="nil"/>
          <w:bottom w:val="nil"/>
          <w:right w:val="nil"/>
          <w:between w:val="nil"/>
        </w:pBdr>
        <w:spacing w:after="120" w:line="360" w:lineRule="auto"/>
        <w:jc w:val="both"/>
        <w:rPr>
          <w:rFonts w:ascii="Arial" w:eastAsia="Arial" w:hAnsi="Arial" w:cs="Arial"/>
          <w:color w:val="010000"/>
          <w:sz w:val="20"/>
          <w:szCs w:val="20"/>
        </w:rPr>
      </w:pPr>
      <w:r w:rsidRPr="00A47245">
        <w:rPr>
          <w:rFonts w:ascii="Arial" w:hAnsi="Arial" w:cs="Arial"/>
          <w:color w:val="010000"/>
          <w:sz w:val="20"/>
        </w:rPr>
        <w:t>This Resolution takes effect from the date of its signing.</w:t>
      </w:r>
    </w:p>
    <w:p w14:paraId="08E7020F" w14:textId="77777777" w:rsidR="00C31748" w:rsidRPr="00A47245" w:rsidRDefault="00187096" w:rsidP="00A47245">
      <w:pPr>
        <w:pBdr>
          <w:top w:val="nil"/>
          <w:left w:val="nil"/>
          <w:bottom w:val="nil"/>
          <w:right w:val="nil"/>
          <w:between w:val="nil"/>
        </w:pBdr>
        <w:spacing w:after="120" w:line="360" w:lineRule="auto"/>
        <w:jc w:val="both"/>
        <w:rPr>
          <w:rFonts w:ascii="Arial" w:eastAsia="Arial" w:hAnsi="Arial" w:cs="Arial"/>
          <w:color w:val="010000"/>
          <w:sz w:val="20"/>
          <w:szCs w:val="20"/>
        </w:rPr>
      </w:pPr>
      <w:r w:rsidRPr="00A47245">
        <w:rPr>
          <w:rFonts w:ascii="Arial" w:hAnsi="Arial" w:cs="Arial"/>
          <w:color w:val="010000"/>
          <w:sz w:val="20"/>
        </w:rPr>
        <w:t>Members of the Board of Directors, Board of Managers, departments in the Company and relevant organizations and individuals are responsible for implementing this Resolution in accordance with the provisions of law and the Company’s Charter./.</w:t>
      </w:r>
    </w:p>
    <w:sectPr w:rsidR="00C31748" w:rsidRPr="00A47245" w:rsidSect="00A4724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FCD"/>
    <w:multiLevelType w:val="multilevel"/>
    <w:tmpl w:val="C45EC3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48"/>
    <w:rsid w:val="00187096"/>
    <w:rsid w:val="00A47245"/>
    <w:rsid w:val="00A91061"/>
    <w:rsid w:val="00C31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0204"/>
  <w15:docId w15:val="{52333AC7-699F-4115-9D85-04EEF7B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iu10">
    <w:name w:val="Tiêu đề #1"/>
    <w:basedOn w:val="Normal"/>
    <w:link w:val="Tiu1"/>
    <w:pPr>
      <w:spacing w:line="276" w:lineRule="auto"/>
      <w:ind w:firstLine="240"/>
      <w:jc w:val="center"/>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ind w:firstLine="4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aR83TKZa6ABxEErlHHd5C17KQQ==">CgMxLjAyCGguZ2pkZ3hzOAByITE0UldDQzF4blB5c3dqal85RWJud2FtdkRObDlOeWN4NA==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1602</Characters>
  <Application>Microsoft Office Word</Application>
  <DocSecurity>0</DocSecurity>
  <Lines>25</Lines>
  <Paragraphs>14</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Minh Hiếu Kiều</cp:lastModifiedBy>
  <cp:revision>3</cp:revision>
  <dcterms:created xsi:type="dcterms:W3CDTF">2024-01-24T03:45:00Z</dcterms:created>
  <dcterms:modified xsi:type="dcterms:W3CDTF">2024-01-24T23:48:00Z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ddae7c6bb0a50f1e75ca72522fe2932b2b5af04156ad3f9b28dfa4422cedfdf4</vt:lpwstr>
  </property>
</Properties>
</file>