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048242" w14:textId="77777777" w:rsidR="00DA72A4" w:rsidRPr="006B0DAE" w:rsidRDefault="006B0DAE" w:rsidP="006B0DAE">
      <w:pPr>
        <w:pBdr>
          <w:top w:val="nil"/>
          <w:left w:val="nil"/>
          <w:bottom w:val="nil"/>
          <w:right w:val="nil"/>
          <w:between w:val="nil"/>
        </w:pBdr>
        <w:spacing w:after="120" w:line="360" w:lineRule="auto"/>
        <w:rPr>
          <w:rFonts w:ascii="Arial" w:eastAsia="Arial" w:hAnsi="Arial" w:cs="Arial"/>
          <w:b/>
          <w:color w:val="010000"/>
          <w:sz w:val="20"/>
          <w:szCs w:val="20"/>
        </w:rPr>
      </w:pPr>
      <w:r w:rsidRPr="006B0DAE">
        <w:rPr>
          <w:rFonts w:ascii="Arial" w:hAnsi="Arial" w:cs="Arial"/>
          <w:b/>
          <w:color w:val="010000"/>
          <w:sz w:val="20"/>
        </w:rPr>
        <w:t>GER</w:t>
      </w:r>
      <w:r w:rsidRPr="006B0DAE">
        <w:rPr>
          <w:rFonts w:ascii="Arial" w:hAnsi="Arial" w:cs="Arial"/>
          <w:b/>
          <w:color w:val="010000"/>
          <w:sz w:val="20"/>
        </w:rPr>
        <w:t>:</w:t>
      </w:r>
      <w:r w:rsidRPr="006B0DAE">
        <w:rPr>
          <w:rFonts w:ascii="Arial" w:hAnsi="Arial" w:cs="Arial"/>
          <w:b/>
          <w:color w:val="010000"/>
          <w:sz w:val="20"/>
        </w:rPr>
        <w:t xml:space="preserve"> Board Resolution</w:t>
      </w:r>
    </w:p>
    <w:p w14:paraId="78048243" w14:textId="77777777" w:rsidR="00DA72A4" w:rsidRPr="006B0DAE" w:rsidRDefault="006B0DAE" w:rsidP="006B0DAE">
      <w:pPr>
        <w:pBdr>
          <w:top w:val="nil"/>
          <w:left w:val="nil"/>
          <w:bottom w:val="nil"/>
          <w:right w:val="nil"/>
          <w:between w:val="nil"/>
        </w:pBdr>
        <w:spacing w:after="120" w:line="360" w:lineRule="auto"/>
        <w:rPr>
          <w:rFonts w:ascii="Arial" w:eastAsia="Arial" w:hAnsi="Arial" w:cs="Arial"/>
          <w:color w:val="010000"/>
          <w:sz w:val="20"/>
          <w:szCs w:val="20"/>
        </w:rPr>
      </w:pPr>
      <w:r w:rsidRPr="006B0DAE">
        <w:rPr>
          <w:rFonts w:ascii="Arial" w:hAnsi="Arial" w:cs="Arial"/>
          <w:color w:val="010000"/>
          <w:sz w:val="20"/>
        </w:rPr>
        <w:t xml:space="preserve">On </w:t>
      </w:r>
      <w:r w:rsidRPr="006B0DAE">
        <w:rPr>
          <w:rFonts w:ascii="Arial" w:hAnsi="Arial" w:cs="Arial"/>
          <w:color w:val="010000"/>
          <w:sz w:val="20"/>
        </w:rPr>
        <w:t>January</w:t>
      </w:r>
      <w:r w:rsidRPr="006B0DAE">
        <w:rPr>
          <w:rFonts w:ascii="Arial" w:hAnsi="Arial" w:cs="Arial"/>
          <w:color w:val="010000"/>
          <w:sz w:val="20"/>
        </w:rPr>
        <w:t xml:space="preserve"> </w:t>
      </w:r>
      <w:r w:rsidRPr="006B0DAE">
        <w:rPr>
          <w:rFonts w:ascii="Arial" w:hAnsi="Arial" w:cs="Arial"/>
          <w:color w:val="010000"/>
          <w:sz w:val="20"/>
        </w:rPr>
        <w:t>23</w:t>
      </w:r>
      <w:r w:rsidRPr="006B0DAE">
        <w:rPr>
          <w:rFonts w:ascii="Arial" w:hAnsi="Arial" w:cs="Arial"/>
          <w:color w:val="010000"/>
          <w:sz w:val="20"/>
        </w:rPr>
        <w:t xml:space="preserve">, </w:t>
      </w:r>
      <w:r w:rsidRPr="006B0DAE">
        <w:rPr>
          <w:rFonts w:ascii="Arial" w:hAnsi="Arial" w:cs="Arial"/>
          <w:color w:val="010000"/>
          <w:sz w:val="20"/>
        </w:rPr>
        <w:t>2024</w:t>
      </w:r>
      <w:r w:rsidRPr="006B0DAE">
        <w:rPr>
          <w:rFonts w:ascii="Arial" w:hAnsi="Arial" w:cs="Arial"/>
          <w:color w:val="010000"/>
          <w:sz w:val="20"/>
        </w:rPr>
        <w:t>, Geru Star Sport Joint Stock Company announce</w:t>
      </w:r>
      <w:bookmarkStart w:id="0" w:name="_GoBack"/>
      <w:bookmarkEnd w:id="0"/>
      <w:r w:rsidRPr="006B0DAE">
        <w:rPr>
          <w:rFonts w:ascii="Arial" w:hAnsi="Arial" w:cs="Arial"/>
          <w:color w:val="010000"/>
          <w:sz w:val="20"/>
        </w:rPr>
        <w:t xml:space="preserve">d Resolution No. </w:t>
      </w:r>
      <w:r w:rsidRPr="006B0DAE">
        <w:rPr>
          <w:rFonts w:ascii="Arial" w:hAnsi="Arial" w:cs="Arial"/>
          <w:color w:val="010000"/>
          <w:sz w:val="20"/>
        </w:rPr>
        <w:t>05</w:t>
      </w:r>
      <w:r w:rsidRPr="006B0DAE">
        <w:rPr>
          <w:rFonts w:ascii="Arial" w:hAnsi="Arial" w:cs="Arial"/>
          <w:color w:val="010000"/>
          <w:sz w:val="20"/>
        </w:rPr>
        <w:t>/NQ-HDQT-GS on approving the policy of signing transactions and contracts between Geru Star Sport Joint Stock Company and affiliated persons as follows</w:t>
      </w:r>
      <w:r w:rsidRPr="006B0DAE">
        <w:rPr>
          <w:rFonts w:ascii="Arial" w:hAnsi="Arial" w:cs="Arial"/>
          <w:color w:val="010000"/>
          <w:sz w:val="20"/>
        </w:rPr>
        <w:t>:</w:t>
      </w:r>
    </w:p>
    <w:p w14:paraId="78048244" w14:textId="5FD8999F" w:rsidR="00DA72A4" w:rsidRPr="006B0DAE" w:rsidRDefault="006B0DAE" w:rsidP="006B0DAE">
      <w:pPr>
        <w:pBdr>
          <w:top w:val="nil"/>
          <w:left w:val="nil"/>
          <w:bottom w:val="nil"/>
          <w:right w:val="nil"/>
          <w:between w:val="nil"/>
        </w:pBdr>
        <w:spacing w:after="120" w:line="360" w:lineRule="auto"/>
        <w:rPr>
          <w:rFonts w:ascii="Arial" w:eastAsia="Arial" w:hAnsi="Arial" w:cs="Arial"/>
          <w:color w:val="010000"/>
          <w:sz w:val="20"/>
          <w:szCs w:val="20"/>
        </w:rPr>
      </w:pPr>
      <w:r w:rsidRPr="006B0DAE">
        <w:rPr>
          <w:rFonts w:ascii="Arial" w:hAnsi="Arial" w:cs="Arial"/>
          <w:color w:val="010000"/>
          <w:sz w:val="20"/>
        </w:rPr>
        <w:t xml:space="preserve">Article </w:t>
      </w:r>
      <w:r w:rsidRPr="006B0DAE">
        <w:rPr>
          <w:rFonts w:ascii="Arial" w:hAnsi="Arial" w:cs="Arial"/>
          <w:color w:val="010000"/>
          <w:sz w:val="20"/>
        </w:rPr>
        <w:t>1:</w:t>
      </w:r>
      <w:r w:rsidRPr="006B0DAE">
        <w:rPr>
          <w:rFonts w:ascii="Arial" w:hAnsi="Arial" w:cs="Arial"/>
          <w:color w:val="010000"/>
          <w:sz w:val="20"/>
        </w:rPr>
        <w:t xml:space="preserve"> </w:t>
      </w:r>
      <w:r w:rsidRPr="006B0DAE">
        <w:rPr>
          <w:rFonts w:ascii="Arial" w:hAnsi="Arial" w:cs="Arial"/>
          <w:color w:val="010000"/>
          <w:sz w:val="20"/>
        </w:rPr>
        <w:t xml:space="preserve">Approve </w:t>
      </w:r>
      <w:r w:rsidRPr="006B0DAE">
        <w:rPr>
          <w:rFonts w:ascii="Arial" w:hAnsi="Arial" w:cs="Arial"/>
          <w:color w:val="010000"/>
          <w:sz w:val="20"/>
        </w:rPr>
        <w:t xml:space="preserve">the policy of allowing the General Manager of the Company to sign contracts and transactions between </w:t>
      </w:r>
      <w:r w:rsidRPr="006B0DAE">
        <w:rPr>
          <w:rFonts w:ascii="Arial" w:hAnsi="Arial" w:cs="Arial"/>
          <w:color w:val="010000"/>
          <w:sz w:val="20"/>
        </w:rPr>
        <w:t>Geru Star Sport Joint Stock Company</w:t>
      </w:r>
      <w:r w:rsidRPr="006B0DAE">
        <w:rPr>
          <w:rFonts w:ascii="Arial" w:hAnsi="Arial" w:cs="Arial"/>
          <w:color w:val="010000"/>
          <w:sz w:val="20"/>
        </w:rPr>
        <w:t xml:space="preserve"> and affiliated persons, provided that such transactions are carried out on the basis of ensuring the Company's interest</w:t>
      </w:r>
      <w:r w:rsidRPr="006B0DAE">
        <w:rPr>
          <w:rFonts w:ascii="Arial" w:hAnsi="Arial" w:cs="Arial"/>
          <w:color w:val="010000"/>
          <w:sz w:val="20"/>
        </w:rPr>
        <w:t xml:space="preserve">s and the terms of the transaction are not more disadvantageous than similar terms proposed by other independent partners. </w:t>
      </w:r>
      <w:r w:rsidRPr="006B0DAE">
        <w:rPr>
          <w:rFonts w:ascii="Arial" w:hAnsi="Arial" w:cs="Arial"/>
          <w:color w:val="010000"/>
          <w:sz w:val="20"/>
        </w:rPr>
        <w:t>Transactions of buying and selling goods and services must ensure the following principles</w:t>
      </w:r>
      <w:r w:rsidRPr="006B0DAE">
        <w:rPr>
          <w:rFonts w:ascii="Arial" w:hAnsi="Arial" w:cs="Arial"/>
          <w:color w:val="010000"/>
          <w:sz w:val="20"/>
        </w:rPr>
        <w:t>:</w:t>
      </w:r>
    </w:p>
    <w:p w14:paraId="78048245" w14:textId="77777777" w:rsidR="00DA72A4" w:rsidRPr="006B0DAE" w:rsidRDefault="006B0DAE" w:rsidP="006B0DAE">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6B0DAE">
        <w:rPr>
          <w:rFonts w:ascii="Arial" w:hAnsi="Arial" w:cs="Arial"/>
          <w:color w:val="010000"/>
          <w:sz w:val="20"/>
        </w:rPr>
        <w:t xml:space="preserve">The value of contracts and transactions </w:t>
      </w:r>
      <w:r w:rsidRPr="006B0DAE">
        <w:rPr>
          <w:rFonts w:ascii="Arial" w:hAnsi="Arial" w:cs="Arial"/>
          <w:color w:val="010000"/>
          <w:sz w:val="20"/>
        </w:rPr>
        <w:t xml:space="preserve">signed with each "Affiliated person" must be less than </w:t>
      </w:r>
      <w:r w:rsidRPr="006B0DAE">
        <w:rPr>
          <w:rFonts w:ascii="Arial" w:hAnsi="Arial" w:cs="Arial"/>
          <w:color w:val="010000"/>
          <w:sz w:val="20"/>
        </w:rPr>
        <w:t>35</w:t>
      </w:r>
      <w:r w:rsidRPr="006B0DAE">
        <w:rPr>
          <w:rFonts w:ascii="Arial" w:hAnsi="Arial" w:cs="Arial"/>
          <w:color w:val="010000"/>
          <w:sz w:val="20"/>
        </w:rPr>
        <w:t xml:space="preserve">% of the total value of the enterprise's assets recorded in the Financial Statements </w:t>
      </w:r>
      <w:r w:rsidRPr="006B0DAE">
        <w:rPr>
          <w:rFonts w:ascii="Arial" w:hAnsi="Arial" w:cs="Arial"/>
          <w:color w:val="010000"/>
          <w:sz w:val="20"/>
        </w:rPr>
        <w:t>2023</w:t>
      </w:r>
      <w:r w:rsidRPr="006B0DAE">
        <w:rPr>
          <w:rFonts w:ascii="Arial" w:hAnsi="Arial" w:cs="Arial"/>
          <w:color w:val="010000"/>
          <w:sz w:val="20"/>
        </w:rPr>
        <w:t xml:space="preserve"> or the most recent Financial Statements announced.</w:t>
      </w:r>
    </w:p>
    <w:p w14:paraId="78048246" w14:textId="77777777" w:rsidR="00DA72A4" w:rsidRPr="006B0DAE" w:rsidRDefault="006B0DAE" w:rsidP="006B0DAE">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6B0DAE">
        <w:rPr>
          <w:rFonts w:ascii="Arial" w:hAnsi="Arial" w:cs="Arial"/>
          <w:color w:val="010000"/>
          <w:sz w:val="20"/>
        </w:rPr>
        <w:t xml:space="preserve">The value of contracts, transactions, and unit prices for </w:t>
      </w:r>
      <w:r w:rsidRPr="006B0DAE">
        <w:rPr>
          <w:rFonts w:ascii="Arial" w:hAnsi="Arial" w:cs="Arial"/>
          <w:color w:val="010000"/>
          <w:sz w:val="20"/>
        </w:rPr>
        <w:t>buying and selling goods and services are determined at each time and each specific contract, ensuring maximum benefits of the Company, effectiveness, compliance with current laws and organization and operation charter of the Company.</w:t>
      </w:r>
    </w:p>
    <w:p w14:paraId="78048247" w14:textId="77777777" w:rsidR="00DA72A4" w:rsidRPr="006B0DAE" w:rsidRDefault="006B0DAE" w:rsidP="006B0DAE">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6B0DAE">
        <w:rPr>
          <w:rFonts w:ascii="Arial" w:hAnsi="Arial" w:cs="Arial"/>
          <w:color w:val="010000"/>
          <w:sz w:val="20"/>
        </w:rPr>
        <w:t>During implementation</w:t>
      </w:r>
      <w:r w:rsidRPr="006B0DAE">
        <w:rPr>
          <w:rFonts w:ascii="Arial" w:hAnsi="Arial" w:cs="Arial"/>
          <w:color w:val="010000"/>
          <w:sz w:val="20"/>
        </w:rPr>
        <w:t>, the content of contracts and transactions will be based on actual market fluctuations, current regulations and agreements between the Company and the parties, so as to still ensure the stated principles.</w:t>
      </w:r>
    </w:p>
    <w:p w14:paraId="78048248" w14:textId="77777777" w:rsidR="00DA72A4" w:rsidRPr="006B0DAE" w:rsidRDefault="006B0DAE" w:rsidP="006B0DAE">
      <w:pPr>
        <w:numPr>
          <w:ilvl w:val="0"/>
          <w:numId w:val="1"/>
        </w:numPr>
        <w:pBdr>
          <w:top w:val="nil"/>
          <w:left w:val="nil"/>
          <w:bottom w:val="nil"/>
          <w:right w:val="nil"/>
          <w:between w:val="nil"/>
        </w:pBdr>
        <w:spacing w:after="120" w:line="360" w:lineRule="auto"/>
        <w:rPr>
          <w:rFonts w:ascii="Arial" w:eastAsia="Arial" w:hAnsi="Arial" w:cs="Arial"/>
          <w:color w:val="010000"/>
          <w:sz w:val="20"/>
          <w:szCs w:val="20"/>
        </w:rPr>
      </w:pPr>
      <w:r w:rsidRPr="006B0DAE">
        <w:rPr>
          <w:rFonts w:ascii="Arial" w:hAnsi="Arial" w:cs="Arial"/>
          <w:color w:val="010000"/>
          <w:sz w:val="20"/>
        </w:rPr>
        <w:t>Implementation time</w:t>
      </w:r>
      <w:r w:rsidRPr="006B0DAE">
        <w:rPr>
          <w:rFonts w:ascii="Arial" w:hAnsi="Arial" w:cs="Arial"/>
          <w:color w:val="010000"/>
          <w:sz w:val="20"/>
        </w:rPr>
        <w:t>:</w:t>
      </w:r>
      <w:r w:rsidRPr="006B0DAE">
        <w:rPr>
          <w:rFonts w:ascii="Arial" w:hAnsi="Arial" w:cs="Arial"/>
          <w:color w:val="010000"/>
          <w:sz w:val="20"/>
        </w:rPr>
        <w:t xml:space="preserve"> </w:t>
      </w:r>
      <w:r w:rsidRPr="006B0DAE">
        <w:rPr>
          <w:rFonts w:ascii="Arial" w:hAnsi="Arial" w:cs="Arial"/>
          <w:color w:val="010000"/>
          <w:sz w:val="20"/>
        </w:rPr>
        <w:t>2024</w:t>
      </w:r>
      <w:r w:rsidRPr="006B0DAE">
        <w:rPr>
          <w:rFonts w:ascii="Arial" w:hAnsi="Arial" w:cs="Arial"/>
          <w:color w:val="010000"/>
          <w:sz w:val="20"/>
        </w:rPr>
        <w:t>.</w:t>
      </w:r>
    </w:p>
    <w:p w14:paraId="78048249" w14:textId="31003941" w:rsidR="00DA72A4" w:rsidRPr="006B0DAE" w:rsidRDefault="006B0DAE" w:rsidP="006B0DAE">
      <w:pPr>
        <w:pBdr>
          <w:top w:val="nil"/>
          <w:left w:val="nil"/>
          <w:bottom w:val="nil"/>
          <w:right w:val="nil"/>
          <w:between w:val="nil"/>
        </w:pBdr>
        <w:spacing w:after="120" w:line="360" w:lineRule="auto"/>
        <w:rPr>
          <w:rFonts w:ascii="Arial" w:eastAsia="Arial" w:hAnsi="Arial" w:cs="Arial"/>
          <w:color w:val="010000"/>
          <w:sz w:val="20"/>
          <w:szCs w:val="20"/>
        </w:rPr>
      </w:pPr>
      <w:r w:rsidRPr="006B0DAE">
        <w:rPr>
          <w:rFonts w:ascii="Arial" w:hAnsi="Arial" w:cs="Arial"/>
          <w:color w:val="010000"/>
          <w:sz w:val="20"/>
        </w:rPr>
        <w:t xml:space="preserve">Article </w:t>
      </w:r>
      <w:r w:rsidRPr="006B0DAE">
        <w:rPr>
          <w:rFonts w:ascii="Arial" w:hAnsi="Arial" w:cs="Arial"/>
          <w:color w:val="010000"/>
          <w:sz w:val="20"/>
        </w:rPr>
        <w:t>2:</w:t>
      </w:r>
      <w:r w:rsidRPr="006B0DAE">
        <w:rPr>
          <w:rFonts w:ascii="Arial" w:hAnsi="Arial" w:cs="Arial"/>
          <w:color w:val="010000"/>
          <w:sz w:val="20"/>
        </w:rPr>
        <w:t xml:space="preserve"> </w:t>
      </w:r>
      <w:r w:rsidRPr="006B0DAE">
        <w:rPr>
          <w:rFonts w:ascii="Arial" w:hAnsi="Arial" w:cs="Arial"/>
          <w:color w:val="010000"/>
          <w:sz w:val="20"/>
        </w:rPr>
        <w:t>Assign the G</w:t>
      </w:r>
      <w:r w:rsidRPr="006B0DAE">
        <w:rPr>
          <w:rFonts w:ascii="Arial" w:hAnsi="Arial" w:cs="Arial"/>
          <w:color w:val="010000"/>
          <w:sz w:val="20"/>
        </w:rPr>
        <w:t>eneral Manager of the Company to organize the implementation, direct and supervise the implementation of the content of contracts and transactions between Geru Star Sport Joint Stock Company and "Affiliated persons" in accordance with the law.</w:t>
      </w:r>
      <w:r w:rsidRPr="006B0DAE">
        <w:rPr>
          <w:rFonts w:ascii="Arial" w:hAnsi="Arial" w:cs="Arial"/>
          <w:color w:val="010000"/>
          <w:sz w:val="20"/>
        </w:rPr>
        <w:t xml:space="preserve"> The Company</w:t>
      </w:r>
      <w:r w:rsidRPr="006B0DAE">
        <w:rPr>
          <w:rFonts w:ascii="Arial" w:hAnsi="Arial" w:cs="Arial"/>
          <w:color w:val="010000"/>
          <w:sz w:val="20"/>
        </w:rPr>
        <w:t>'s General Manager is responsible for reporting to the Board of Directors on the implementation of assigned work.</w:t>
      </w:r>
    </w:p>
    <w:p w14:paraId="7804824A" w14:textId="77777777" w:rsidR="00DA72A4" w:rsidRPr="006B0DAE" w:rsidRDefault="006B0DAE" w:rsidP="006B0DAE">
      <w:pPr>
        <w:pBdr>
          <w:top w:val="nil"/>
          <w:left w:val="nil"/>
          <w:bottom w:val="nil"/>
          <w:right w:val="nil"/>
          <w:between w:val="nil"/>
        </w:pBdr>
        <w:spacing w:after="120" w:line="360" w:lineRule="auto"/>
        <w:rPr>
          <w:rFonts w:ascii="Arial" w:eastAsia="Arial" w:hAnsi="Arial" w:cs="Arial"/>
          <w:color w:val="010000"/>
          <w:sz w:val="20"/>
          <w:szCs w:val="20"/>
        </w:rPr>
      </w:pPr>
      <w:r w:rsidRPr="006B0DAE">
        <w:rPr>
          <w:rFonts w:ascii="Arial" w:hAnsi="Arial" w:cs="Arial"/>
          <w:color w:val="010000"/>
          <w:sz w:val="20"/>
        </w:rPr>
        <w:t xml:space="preserve">Article </w:t>
      </w:r>
      <w:r w:rsidRPr="006B0DAE">
        <w:rPr>
          <w:rFonts w:ascii="Arial" w:hAnsi="Arial" w:cs="Arial"/>
          <w:color w:val="010000"/>
          <w:sz w:val="20"/>
        </w:rPr>
        <w:t>3:</w:t>
      </w:r>
      <w:r w:rsidRPr="006B0DAE">
        <w:rPr>
          <w:rFonts w:ascii="Arial" w:hAnsi="Arial" w:cs="Arial"/>
          <w:color w:val="010000"/>
          <w:sz w:val="20"/>
        </w:rPr>
        <w:t xml:space="preserve"> This Resolution takes effect from the date of its signing. Members of the Board of Directors, the General Manager and related indiv</w:t>
      </w:r>
      <w:r w:rsidRPr="006B0DAE">
        <w:rPr>
          <w:rFonts w:ascii="Arial" w:hAnsi="Arial" w:cs="Arial"/>
          <w:color w:val="010000"/>
          <w:sz w:val="20"/>
        </w:rPr>
        <w:t>idual are responsible for implementing this Resolution.</w:t>
      </w:r>
    </w:p>
    <w:sectPr w:rsidR="00DA72A4" w:rsidRPr="006B0DAE" w:rsidSect="006B0DAE">
      <w:pgSz w:w="11906" w:h="16838"/>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0562E8"/>
    <w:multiLevelType w:val="multilevel"/>
    <w:tmpl w:val="B3DC883A"/>
    <w:lvl w:ilvl="0">
      <w:start w:val="1"/>
      <w:numFmt w:val="decimal"/>
      <w:lvlText w:val="%1."/>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b w:val="0"/>
        <w:i w:val="0"/>
        <w:sz w:val="20"/>
      </w:rPr>
    </w:lvl>
    <w:lvl w:ilvl="2">
      <w:numFmt w:val="decimal"/>
      <w:lvlText w:val=""/>
      <w:lvlJc w:val="left"/>
      <w:pPr>
        <w:ind w:left="0" w:firstLine="0"/>
      </w:pPr>
      <w:rPr>
        <w:b w:val="0"/>
        <w:i w:val="0"/>
        <w:sz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2A4"/>
    <w:rsid w:val="006B0DAE"/>
    <w:rsid w:val="00DA72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48242"/>
  <w15:docId w15:val="{59882E57-C0FB-43B9-8556-0434E1E7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8"/>
      <w:szCs w:val="8"/>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color w:val="444951"/>
      <w:u w:val="none"/>
      <w:shd w:val="clear" w:color="auto" w:fill="auto"/>
    </w:rPr>
  </w:style>
  <w:style w:type="character" w:customStyle="1" w:styleId="Heading10">
    <w:name w:val="Heading #1_"/>
    <w:basedOn w:val="DefaultParagraphFont"/>
    <w:link w:val="Heading11"/>
    <w:rPr>
      <w:rFonts w:ascii="Times New Roman" w:eastAsia="Times New Roman" w:hAnsi="Times New Roman" w:cs="Times New Roman"/>
      <w:b/>
      <w:bCs/>
      <w:i w:val="0"/>
      <w:iCs w:val="0"/>
      <w:smallCaps w:val="0"/>
      <w:strike w:val="0"/>
      <w:color w:val="444951"/>
      <w:sz w:val="30"/>
      <w:szCs w:val="30"/>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color w:val="444951"/>
      <w:u w:val="none"/>
      <w:shd w:val="clear" w:color="auto" w:fill="auto"/>
    </w:rPr>
  </w:style>
  <w:style w:type="paragraph" w:customStyle="1" w:styleId="Bodytext20">
    <w:name w:val="Body text (2)"/>
    <w:basedOn w:val="Normal"/>
    <w:link w:val="Bodytext2"/>
    <w:pPr>
      <w:ind w:firstLine="180"/>
    </w:pPr>
    <w:rPr>
      <w:rFonts w:ascii="Arial" w:eastAsia="Arial" w:hAnsi="Arial" w:cs="Arial"/>
      <w:sz w:val="8"/>
      <w:szCs w:val="8"/>
    </w:rPr>
  </w:style>
  <w:style w:type="paragraph" w:styleId="BodyText">
    <w:name w:val="Body Text"/>
    <w:basedOn w:val="Normal"/>
    <w:link w:val="BodyTextChar"/>
    <w:qFormat/>
    <w:pPr>
      <w:spacing w:line="298" w:lineRule="auto"/>
      <w:ind w:firstLine="40"/>
    </w:pPr>
    <w:rPr>
      <w:rFonts w:ascii="Times New Roman" w:eastAsia="Times New Roman" w:hAnsi="Times New Roman" w:cs="Times New Roman"/>
      <w:color w:val="444951"/>
    </w:rPr>
  </w:style>
  <w:style w:type="paragraph" w:customStyle="1" w:styleId="Heading11">
    <w:name w:val="Heading #1"/>
    <w:basedOn w:val="Normal"/>
    <w:link w:val="Heading10"/>
    <w:pPr>
      <w:ind w:left="4900"/>
      <w:outlineLvl w:val="0"/>
    </w:pPr>
    <w:rPr>
      <w:rFonts w:ascii="Times New Roman" w:eastAsia="Times New Roman" w:hAnsi="Times New Roman" w:cs="Times New Roman"/>
      <w:b/>
      <w:bCs/>
      <w:color w:val="444951"/>
      <w:sz w:val="30"/>
      <w:szCs w:val="30"/>
    </w:rPr>
  </w:style>
  <w:style w:type="paragraph" w:customStyle="1" w:styleId="Tablecaption0">
    <w:name w:val="Table caption"/>
    <w:basedOn w:val="Normal"/>
    <w:link w:val="Tablecaption"/>
    <w:rPr>
      <w:rFonts w:ascii="Times New Roman" w:eastAsia="Times New Roman" w:hAnsi="Times New Roman" w:cs="Times New Roman"/>
    </w:rPr>
  </w:style>
  <w:style w:type="paragraph" w:customStyle="1" w:styleId="Other0">
    <w:name w:val="Other"/>
    <w:basedOn w:val="Normal"/>
    <w:link w:val="Other"/>
    <w:pPr>
      <w:spacing w:line="298" w:lineRule="auto"/>
      <w:ind w:firstLine="40"/>
    </w:pPr>
    <w:rPr>
      <w:rFonts w:ascii="Times New Roman" w:eastAsia="Times New Roman" w:hAnsi="Times New Roman" w:cs="Times New Roman"/>
      <w:color w:val="444951"/>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92gTfqJb/FNFSm4vI5u/3Px6HQ==">CgMxLjA4AHIhMVByZDNtNzZXTnZJZFhERl85UWdGSDlaTndDRkpscG9J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1803</Characters>
  <Application>Microsoft Office Word</Application>
  <DocSecurity>0</DocSecurity>
  <Lines>26</Lines>
  <Paragraphs>10</Paragraphs>
  <ScaleCrop>false</ScaleCrop>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Minh Hiếu Kiều</cp:lastModifiedBy>
  <cp:revision>2</cp:revision>
  <dcterms:created xsi:type="dcterms:W3CDTF">2024-01-25T03:52:00Z</dcterms:created>
  <dcterms:modified xsi:type="dcterms:W3CDTF">2024-01-25T22:40:00Z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49739a4b0aa5c7f834ae43a9b293fa0716d558a82c5e77bee97a08008a5611a3</vt:lpwstr>
  </property>
</Properties>
</file>