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1DFA" w14:textId="77777777" w:rsidR="001C450D" w:rsidRDefault="00000000">
      <w:pPr>
        <w:pBdr>
          <w:top w:val="nil"/>
          <w:left w:val="nil"/>
          <w:bottom w:val="nil"/>
          <w:right w:val="nil"/>
          <w:between w:val="nil"/>
        </w:pBdr>
        <w:tabs>
          <w:tab w:val="left" w:pos="432"/>
        </w:tabs>
        <w:spacing w:after="120" w:line="360" w:lineRule="auto"/>
        <w:rPr>
          <w:b/>
          <w:color w:val="010000"/>
          <w:sz w:val="20"/>
          <w:szCs w:val="20"/>
          <w:rFonts w:ascii="Arial" w:eastAsia="Arial" w:hAnsi="Arial" w:cs="Arial"/>
        </w:rPr>
      </w:pPr>
      <w:r>
        <w:rPr>
          <w:b/>
          <w:color w:val="010000"/>
          <w:sz w:val="20"/>
          <w:rFonts w:ascii="Arial" w:hAnsi="Arial"/>
        </w:rPr>
        <w:t xml:space="preserve">RBC:</w:t>
      </w:r>
      <w:r>
        <w:rPr>
          <w:b/>
          <w:color w:val="010000"/>
          <w:sz w:val="20"/>
          <w:rFonts w:ascii="Arial" w:hAnsi="Arial"/>
        </w:rPr>
        <w:t xml:space="preserve"> </w:t>
      </w:r>
      <w:r>
        <w:rPr>
          <w:b/>
          <w:color w:val="010000"/>
          <w:sz w:val="20"/>
          <w:rFonts w:ascii="Arial" w:hAnsi="Arial"/>
        </w:rPr>
        <w:t xml:space="preserve">Annual Corporate Governance Report 2023</w:t>
      </w:r>
    </w:p>
    <w:p w14:paraId="3D6B056B" w14:textId="157CEC19"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On January 24, 2024, Rubber Industry &amp; Import - Export Corporation announced Report No. 10/BC-HDQTRBC on the corporate governance of the Company in 2023 as follows:</w:t>
      </w:r>
    </w:p>
    <w:p w14:paraId="4DBBAE9D" w14:textId="77777777" w:rsidR="001C450D" w:rsidRDefault="00000000">
      <w:pPr>
        <w:numPr>
          <w:ilvl w:val="0"/>
          <w:numId w:val="9"/>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Name of company:</w:t>
      </w:r>
      <w:r>
        <w:rPr>
          <w:color w:val="010000"/>
          <w:sz w:val="20"/>
          <w:rFonts w:ascii="Arial" w:hAnsi="Arial"/>
        </w:rPr>
        <w:t xml:space="preserve"> </w:t>
      </w:r>
      <w:r>
        <w:rPr>
          <w:color w:val="010000"/>
          <w:sz w:val="20"/>
          <w:rFonts w:ascii="Arial" w:hAnsi="Arial"/>
        </w:rPr>
        <w:t xml:space="preserve">Rubber Industry &amp; Import - Export Corporation</w:t>
      </w:r>
    </w:p>
    <w:p w14:paraId="3426A796" w14:textId="77777777" w:rsidR="001C450D" w:rsidRDefault="00000000">
      <w:pPr>
        <w:numPr>
          <w:ilvl w:val="0"/>
          <w:numId w:val="9"/>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Head  office address:</w:t>
      </w:r>
      <w:r>
        <w:rPr>
          <w:color w:val="010000"/>
          <w:sz w:val="20"/>
          <w:rFonts w:ascii="Arial" w:hAnsi="Arial"/>
        </w:rPr>
        <w:t xml:space="preserve"> </w:t>
      </w:r>
      <w:r>
        <w:rPr>
          <w:color w:val="010000"/>
          <w:sz w:val="20"/>
          <w:rFonts w:ascii="Arial" w:hAnsi="Arial"/>
        </w:rPr>
        <w:t xml:space="preserve">No 64 Truong Dinh, Vo Thi Sau Ward, District 3, Ho Chi Minh City</w:t>
      </w:r>
      <w:r>
        <w:rPr>
          <w:color w:val="010000"/>
          <w:sz w:val="20"/>
          <w:rFonts w:ascii="Arial" w:hAnsi="Arial"/>
        </w:rPr>
        <w:t xml:space="preserve"> </w:t>
      </w:r>
      <w:r>
        <w:rPr>
          <w:color w:val="010000"/>
          <w:sz w:val="20"/>
          <w:rFonts w:ascii="Arial" w:hAnsi="Arial"/>
        </w:rPr>
        <w:t xml:space="preserve"> </w:t>
      </w:r>
      <w:r>
        <w:rPr>
          <w:color w:val="010000"/>
          <w:sz w:val="20"/>
          <w:rFonts w:ascii="Arial" w:hAnsi="Arial"/>
        </w:rPr>
        <w:t xml:space="preserve"> </w:t>
      </w:r>
    </w:p>
    <w:p w14:paraId="49F7E435" w14:textId="77777777" w:rsidR="001C450D" w:rsidRDefault="00000000">
      <w:pPr>
        <w:numPr>
          <w:ilvl w:val="0"/>
          <w:numId w:val="9"/>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Tel:</w:t>
      </w:r>
      <w:r>
        <w:rPr>
          <w:color w:val="010000"/>
          <w:sz w:val="20"/>
          <w:rFonts w:ascii="Arial" w:hAnsi="Arial"/>
        </w:rPr>
        <w:t xml:space="preserve"> </w:t>
      </w:r>
      <w:r>
        <w:rPr>
          <w:color w:val="010000"/>
          <w:sz w:val="20"/>
          <w:rFonts w:ascii="Arial" w:hAnsi="Arial"/>
        </w:rPr>
        <w:t xml:space="preserve">028 39327173 </w:t>
      </w:r>
      <w:r>
        <w:rPr>
          <w:color w:val="010000"/>
          <w:sz w:val="20"/>
          <w:rFonts w:ascii="Arial" w:hAnsi="Arial"/>
        </w:rPr>
        <w:tab/>
      </w:r>
      <w:r>
        <w:rPr>
          <w:color w:val="010000"/>
          <w:sz w:val="20"/>
          <w:rFonts w:ascii="Arial" w:hAnsi="Arial"/>
        </w:rPr>
        <w:t xml:space="preserve">Fax:</w:t>
      </w:r>
      <w:r>
        <w:rPr>
          <w:color w:val="010000"/>
          <w:sz w:val="20"/>
          <w:rFonts w:ascii="Arial" w:hAnsi="Arial"/>
        </w:rPr>
        <w:t xml:space="preserve"> </w:t>
      </w:r>
      <w:r>
        <w:rPr>
          <w:color w:val="010000"/>
          <w:sz w:val="20"/>
          <w:rFonts w:ascii="Arial" w:hAnsi="Arial"/>
        </w:rPr>
        <w:t xml:space="preserve">028 39327171</w:t>
      </w:r>
    </w:p>
    <w:p w14:paraId="45FAA05E" w14:textId="77777777" w:rsidR="001C450D" w:rsidRDefault="00000000">
      <w:pPr>
        <w:numPr>
          <w:ilvl w:val="0"/>
          <w:numId w:val="9"/>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Email of person in charge of information disclosure:</w:t>
      </w:r>
      <w:r>
        <w:rPr>
          <w:color w:val="010000"/>
          <w:sz w:val="20"/>
          <w:rFonts w:ascii="Arial" w:hAnsi="Arial"/>
        </w:rPr>
        <w:t xml:space="preserve"> </w:t>
      </w:r>
      <w:hyperlink r:id="rId6">
        <w:r>
          <w:rPr>
            <w:color w:val="010000"/>
            <w:sz w:val="20"/>
            <w:rFonts w:ascii="Arial" w:hAnsi="Arial"/>
          </w:rPr>
          <w:t xml:space="preserve">nguyenchau0810@gmail.com</w:t>
        </w:r>
      </w:hyperlink>
    </w:p>
    <w:p w14:paraId="3AE70B31" w14:textId="77777777" w:rsidR="001C450D" w:rsidRDefault="00000000">
      <w:pPr>
        <w:numPr>
          <w:ilvl w:val="0"/>
          <w:numId w:val="9"/>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Charter capital:</w:t>
      </w:r>
      <w:r>
        <w:rPr>
          <w:color w:val="010000"/>
          <w:sz w:val="20"/>
          <w:rFonts w:ascii="Arial" w:hAnsi="Arial"/>
        </w:rPr>
        <w:t xml:space="preserve"> </w:t>
      </w:r>
      <w:r>
        <w:rPr>
          <w:color w:val="010000"/>
          <w:sz w:val="20"/>
          <w:rFonts w:ascii="Arial" w:hAnsi="Arial"/>
        </w:rPr>
        <w:t xml:space="preserve">VND 100,303,080,000</w:t>
      </w:r>
    </w:p>
    <w:p w14:paraId="4CA536DC" w14:textId="77777777" w:rsidR="001C450D" w:rsidRDefault="00000000">
      <w:pPr>
        <w:numPr>
          <w:ilvl w:val="0"/>
          <w:numId w:val="9"/>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Securities code:</w:t>
      </w:r>
      <w:r>
        <w:rPr>
          <w:color w:val="010000"/>
          <w:sz w:val="20"/>
          <w:rFonts w:ascii="Arial" w:hAnsi="Arial"/>
        </w:rPr>
        <w:t xml:space="preserve"> </w:t>
      </w:r>
      <w:r>
        <w:rPr>
          <w:color w:val="010000"/>
          <w:sz w:val="20"/>
          <w:rFonts w:ascii="Arial" w:hAnsi="Arial"/>
        </w:rPr>
        <w:t xml:space="preserve">RBC</w:t>
      </w:r>
    </w:p>
    <w:p w14:paraId="79366A83" w14:textId="77777777" w:rsidR="001C450D" w:rsidRDefault="00000000">
      <w:pPr>
        <w:numPr>
          <w:ilvl w:val="0"/>
          <w:numId w:val="9"/>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Corporate Governance Model:</w:t>
      </w:r>
    </w:p>
    <w:p w14:paraId="37A12691" w14:textId="77777777" w:rsidR="001C450D" w:rsidRDefault="00000000">
      <w:pPr>
        <w:numPr>
          <w:ilvl w:val="0"/>
          <w:numId w:val="5"/>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General Meeting of Shareholders, the Board of Directors, the Supervisory Board, and the General Manager.</w:t>
      </w:r>
    </w:p>
    <w:p w14:paraId="3C514FA2" w14:textId="77777777" w:rsidR="001C450D" w:rsidRDefault="00000000">
      <w:pPr>
        <w:numPr>
          <w:ilvl w:val="0"/>
          <w:numId w:val="9"/>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Implementation of the internal audit function:</w:t>
      </w:r>
      <w:r>
        <w:rPr>
          <w:color w:val="010000"/>
          <w:sz w:val="20"/>
          <w:rFonts w:ascii="Arial" w:hAnsi="Arial"/>
        </w:rPr>
        <w:t xml:space="preserve"> </w:t>
      </w:r>
      <w:r>
        <w:rPr>
          <w:color w:val="010000"/>
          <w:sz w:val="20"/>
          <w:rFonts w:ascii="Arial" w:hAnsi="Arial"/>
        </w:rPr>
        <w:t xml:space="preserve">Unimplemented.</w:t>
      </w:r>
    </w:p>
    <w:p w14:paraId="1668D438" w14:textId="77777777" w:rsidR="001C450D" w:rsidRDefault="00000000">
      <w:pPr>
        <w:numPr>
          <w:ilvl w:val="0"/>
          <w:numId w:val="10"/>
        </w:numPr>
        <w:pBdr>
          <w:top w:val="nil"/>
          <w:left w:val="nil"/>
          <w:bottom w:val="nil"/>
          <w:right w:val="nil"/>
          <w:between w:val="nil"/>
        </w:pBdr>
        <w:tabs>
          <w:tab w:val="left" w:pos="339"/>
          <w:tab w:val="left" w:pos="432"/>
        </w:tabs>
        <w:spacing w:after="120" w:line="360" w:lineRule="auto"/>
        <w:rPr>
          <w:color w:val="010000"/>
          <w:sz w:val="20"/>
          <w:szCs w:val="20"/>
          <w:rFonts w:ascii="Arial" w:eastAsia="Arial" w:hAnsi="Arial" w:cs="Arial"/>
        </w:rPr>
      </w:pPr>
      <w:r>
        <w:rPr>
          <w:color w:val="010000"/>
          <w:sz w:val="20"/>
          <w:rFonts w:ascii="Arial" w:hAnsi="Arial"/>
        </w:rPr>
        <w:t xml:space="preserve">Activities of the General Meeting of Shareholders:</w:t>
      </w:r>
    </w:p>
    <w:p w14:paraId="4EA21E11"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Information about the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566"/>
        <w:gridCol w:w="1404"/>
        <w:gridCol w:w="4345"/>
      </w:tblGrid>
      <w:tr w:rsidR="001C450D" w14:paraId="6C95C59C" w14:textId="77777777">
        <w:tc>
          <w:tcPr>
            <w:tcW w:w="704" w:type="dxa"/>
            <w:shd w:val="clear" w:color="auto" w:fill="auto"/>
            <w:tcMar>
              <w:top w:w="0" w:type="dxa"/>
              <w:bottom w:w="0" w:type="dxa"/>
            </w:tcMar>
            <w:vAlign w:val="center"/>
          </w:tcPr>
          <w:p w14:paraId="3C685515" w14:textId="77777777" w:rsidR="001C450D"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No.</w:t>
            </w:r>
          </w:p>
        </w:tc>
        <w:tc>
          <w:tcPr>
            <w:tcW w:w="2566" w:type="dxa"/>
            <w:shd w:val="clear" w:color="auto" w:fill="auto"/>
            <w:tcMar>
              <w:top w:w="0" w:type="dxa"/>
              <w:bottom w:w="0" w:type="dxa"/>
            </w:tcMar>
            <w:vAlign w:val="center"/>
          </w:tcPr>
          <w:p w14:paraId="0994D77B" w14:textId="77777777" w:rsidR="001C450D"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General Mandate/Decision of the General Meeting of Shareholders No.</w:t>
            </w:r>
          </w:p>
        </w:tc>
        <w:tc>
          <w:tcPr>
            <w:tcW w:w="1404" w:type="dxa"/>
            <w:shd w:val="clear" w:color="auto" w:fill="auto"/>
            <w:tcMar>
              <w:top w:w="0" w:type="dxa"/>
              <w:bottom w:w="0" w:type="dxa"/>
            </w:tcMar>
            <w:vAlign w:val="center"/>
          </w:tcPr>
          <w:p w14:paraId="2E1B3CC9" w14:textId="77777777" w:rsidR="001C450D"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Date</w:t>
            </w:r>
          </w:p>
        </w:tc>
        <w:tc>
          <w:tcPr>
            <w:tcW w:w="4345" w:type="dxa"/>
            <w:shd w:val="clear" w:color="auto" w:fill="auto"/>
            <w:tcMar>
              <w:top w:w="0" w:type="dxa"/>
              <w:bottom w:w="0" w:type="dxa"/>
            </w:tcMar>
            <w:vAlign w:val="center"/>
          </w:tcPr>
          <w:p w14:paraId="65F7C036" w14:textId="77777777" w:rsidR="001C450D"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Contents</w:t>
            </w:r>
          </w:p>
        </w:tc>
      </w:tr>
      <w:tr w:rsidR="001C450D" w14:paraId="3B89C85B" w14:textId="77777777">
        <w:tc>
          <w:tcPr>
            <w:tcW w:w="704" w:type="dxa"/>
            <w:shd w:val="clear" w:color="auto" w:fill="auto"/>
            <w:tcMar>
              <w:top w:w="0" w:type="dxa"/>
              <w:bottom w:w="0" w:type="dxa"/>
            </w:tcMar>
            <w:vAlign w:val="center"/>
          </w:tcPr>
          <w:p w14:paraId="48CAE463" w14:textId="77777777" w:rsidR="001C450D"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1</w:t>
            </w:r>
          </w:p>
        </w:tc>
        <w:tc>
          <w:tcPr>
            <w:tcW w:w="2566" w:type="dxa"/>
            <w:shd w:val="clear" w:color="auto" w:fill="auto"/>
            <w:tcMar>
              <w:top w:w="0" w:type="dxa"/>
              <w:bottom w:w="0" w:type="dxa"/>
            </w:tcMar>
            <w:vAlign w:val="center"/>
          </w:tcPr>
          <w:p w14:paraId="2AA88767"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02/NQ-DHDCDRBC</w:t>
            </w:r>
          </w:p>
        </w:tc>
        <w:tc>
          <w:tcPr>
            <w:tcW w:w="1404" w:type="dxa"/>
            <w:shd w:val="clear" w:color="auto" w:fill="auto"/>
            <w:tcMar>
              <w:top w:w="0" w:type="dxa"/>
              <w:bottom w:w="0" w:type="dxa"/>
            </w:tcMar>
            <w:vAlign w:val="center"/>
          </w:tcPr>
          <w:p w14:paraId="1E5F414D" w14:textId="77777777" w:rsidR="001C450D"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April 06, 2023</w:t>
            </w:r>
          </w:p>
        </w:tc>
        <w:tc>
          <w:tcPr>
            <w:tcW w:w="4345" w:type="dxa"/>
            <w:shd w:val="clear" w:color="auto" w:fill="auto"/>
            <w:tcMar>
              <w:top w:w="0" w:type="dxa"/>
              <w:bottom w:w="0" w:type="dxa"/>
            </w:tcMar>
            <w:vAlign w:val="center"/>
          </w:tcPr>
          <w:p w14:paraId="4758FA5E" w14:textId="77777777" w:rsidR="001C450D" w:rsidRDefault="00000000">
            <w:pPr>
              <w:pBdr>
                <w:top w:val="nil"/>
                <w:left w:val="nil"/>
                <w:bottom w:val="nil"/>
                <w:right w:val="nil"/>
                <w:between w:val="nil"/>
              </w:pBdr>
              <w:tabs>
                <w:tab w:val="left" w:pos="173"/>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Annual General Mandate 2021</w:t>
            </w:r>
          </w:p>
        </w:tc>
      </w:tr>
    </w:tbl>
    <w:p w14:paraId="2FD82D97" w14:textId="77777777" w:rsidR="001C450D" w:rsidRDefault="00000000">
      <w:pPr>
        <w:numPr>
          <w:ilvl w:val="0"/>
          <w:numId w:val="10"/>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The Board of Directors</w:t>
      </w:r>
    </w:p>
    <w:p w14:paraId="1359CE3A" w14:textId="77777777" w:rsidR="001C450D" w:rsidRDefault="00000000">
      <w:pPr>
        <w:numPr>
          <w:ilvl w:val="0"/>
          <w:numId w:val="6"/>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1820"/>
        <w:gridCol w:w="2859"/>
        <w:gridCol w:w="1843"/>
        <w:gridCol w:w="1934"/>
      </w:tblGrid>
      <w:tr w:rsidR="001C450D" w14:paraId="2ECE94A0" w14:textId="77777777">
        <w:tc>
          <w:tcPr>
            <w:tcW w:w="563" w:type="dxa"/>
            <w:vMerge w:val="restart"/>
            <w:shd w:val="clear" w:color="auto" w:fill="auto"/>
            <w:tcMar>
              <w:top w:w="0" w:type="dxa"/>
              <w:bottom w:w="0" w:type="dxa"/>
            </w:tcMar>
            <w:vAlign w:val="center"/>
          </w:tcPr>
          <w:p w14:paraId="77494EC6"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820" w:type="dxa"/>
            <w:vMerge w:val="restart"/>
            <w:shd w:val="clear" w:color="auto" w:fill="auto"/>
            <w:tcMar>
              <w:top w:w="0" w:type="dxa"/>
              <w:bottom w:w="0" w:type="dxa"/>
            </w:tcMar>
            <w:vAlign w:val="center"/>
          </w:tcPr>
          <w:p w14:paraId="525FFB9D"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2859" w:type="dxa"/>
            <w:vMerge w:val="restart"/>
            <w:shd w:val="clear" w:color="auto" w:fill="auto"/>
            <w:tcMar>
              <w:top w:w="0" w:type="dxa"/>
              <w:bottom w:w="0" w:type="dxa"/>
            </w:tcMar>
            <w:vAlign w:val="center"/>
          </w:tcPr>
          <w:p w14:paraId="47448F46"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Position (independent member, non-executive member of the Board of Directors)</w:t>
            </w:r>
          </w:p>
        </w:tc>
        <w:tc>
          <w:tcPr>
            <w:tcW w:w="3777" w:type="dxa"/>
            <w:gridSpan w:val="2"/>
            <w:shd w:val="clear" w:color="auto" w:fill="auto"/>
            <w:tcMar>
              <w:top w:w="0" w:type="dxa"/>
              <w:bottom w:w="0" w:type="dxa"/>
            </w:tcMar>
            <w:vAlign w:val="center"/>
          </w:tcPr>
          <w:p w14:paraId="2C395715"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 dismissal as member/independent member of the Board of Directors</w:t>
            </w:r>
          </w:p>
        </w:tc>
      </w:tr>
      <w:tr w:rsidR="001C450D" w14:paraId="7B8711EA" w14:textId="77777777">
        <w:tc>
          <w:tcPr>
            <w:tcW w:w="563" w:type="dxa"/>
            <w:vMerge/>
            <w:shd w:val="clear" w:color="auto" w:fill="auto"/>
            <w:tcMar>
              <w:top w:w="0" w:type="dxa"/>
              <w:bottom w:w="0" w:type="dxa"/>
            </w:tcMar>
            <w:vAlign w:val="center"/>
          </w:tcPr>
          <w:p w14:paraId="4628895A" w14:textId="77777777" w:rsidR="001C450D" w:rsidRDefault="001C450D">
            <w:pPr>
              <w:pBdr>
                <w:top w:val="nil"/>
                <w:left w:val="nil"/>
                <w:bottom w:val="nil"/>
                <w:right w:val="nil"/>
                <w:between w:val="nil"/>
              </w:pBdr>
              <w:spacing w:line="276" w:lineRule="auto"/>
              <w:rPr>
                <w:rFonts w:ascii="Arial" w:eastAsia="Arial" w:hAnsi="Arial" w:cs="Arial"/>
                <w:color w:val="010000"/>
                <w:sz w:val="20"/>
                <w:szCs w:val="20"/>
              </w:rPr>
            </w:pPr>
          </w:p>
        </w:tc>
        <w:tc>
          <w:tcPr>
            <w:tcW w:w="1820" w:type="dxa"/>
            <w:vMerge/>
            <w:shd w:val="clear" w:color="auto" w:fill="auto"/>
            <w:tcMar>
              <w:top w:w="0" w:type="dxa"/>
              <w:bottom w:w="0" w:type="dxa"/>
            </w:tcMar>
            <w:vAlign w:val="center"/>
          </w:tcPr>
          <w:p w14:paraId="1C2A29A0" w14:textId="77777777" w:rsidR="001C450D" w:rsidRDefault="001C450D">
            <w:pPr>
              <w:pBdr>
                <w:top w:val="nil"/>
                <w:left w:val="nil"/>
                <w:bottom w:val="nil"/>
                <w:right w:val="nil"/>
                <w:between w:val="nil"/>
              </w:pBdr>
              <w:spacing w:line="276" w:lineRule="auto"/>
              <w:rPr>
                <w:rFonts w:ascii="Arial" w:eastAsia="Arial" w:hAnsi="Arial" w:cs="Arial"/>
                <w:color w:val="010000"/>
                <w:sz w:val="20"/>
                <w:szCs w:val="20"/>
              </w:rPr>
            </w:pPr>
          </w:p>
        </w:tc>
        <w:tc>
          <w:tcPr>
            <w:tcW w:w="2859" w:type="dxa"/>
            <w:vMerge/>
            <w:shd w:val="clear" w:color="auto" w:fill="auto"/>
            <w:tcMar>
              <w:top w:w="0" w:type="dxa"/>
              <w:bottom w:w="0" w:type="dxa"/>
            </w:tcMar>
            <w:vAlign w:val="center"/>
          </w:tcPr>
          <w:p w14:paraId="188B9021" w14:textId="77777777" w:rsidR="001C450D" w:rsidRDefault="001C450D">
            <w:pPr>
              <w:pBdr>
                <w:top w:val="nil"/>
                <w:left w:val="nil"/>
                <w:bottom w:val="nil"/>
                <w:right w:val="nil"/>
                <w:between w:val="nil"/>
              </w:pBdr>
              <w:spacing w:line="276" w:lineRule="auto"/>
              <w:rPr>
                <w:rFonts w:ascii="Arial" w:eastAsia="Arial" w:hAnsi="Arial" w:cs="Arial"/>
                <w:color w:val="010000"/>
                <w:sz w:val="20"/>
                <w:szCs w:val="20"/>
              </w:rPr>
            </w:pPr>
          </w:p>
        </w:tc>
        <w:tc>
          <w:tcPr>
            <w:tcW w:w="1843" w:type="dxa"/>
            <w:shd w:val="clear" w:color="auto" w:fill="auto"/>
            <w:tcMar>
              <w:top w:w="0" w:type="dxa"/>
              <w:bottom w:w="0" w:type="dxa"/>
            </w:tcMar>
            <w:vAlign w:val="center"/>
          </w:tcPr>
          <w:p w14:paraId="3D2513E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Appointment date</w:t>
            </w:r>
          </w:p>
        </w:tc>
        <w:tc>
          <w:tcPr>
            <w:tcW w:w="1934" w:type="dxa"/>
            <w:shd w:val="clear" w:color="auto" w:fill="auto"/>
            <w:tcMar>
              <w:top w:w="0" w:type="dxa"/>
              <w:bottom w:w="0" w:type="dxa"/>
            </w:tcMar>
            <w:vAlign w:val="center"/>
          </w:tcPr>
          <w:p w14:paraId="5278B365"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Dismissal date</w:t>
            </w:r>
          </w:p>
        </w:tc>
      </w:tr>
      <w:tr w:rsidR="001C450D" w14:paraId="5DEA6092" w14:textId="77777777">
        <w:tc>
          <w:tcPr>
            <w:tcW w:w="563" w:type="dxa"/>
            <w:shd w:val="clear" w:color="auto" w:fill="auto"/>
            <w:tcMar>
              <w:top w:w="0" w:type="dxa"/>
              <w:bottom w:w="0" w:type="dxa"/>
            </w:tcMar>
            <w:vAlign w:val="center"/>
          </w:tcPr>
          <w:p w14:paraId="07C73140"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820" w:type="dxa"/>
            <w:shd w:val="clear" w:color="auto" w:fill="auto"/>
            <w:tcMar>
              <w:top w:w="0" w:type="dxa"/>
              <w:bottom w:w="0" w:type="dxa"/>
            </w:tcMar>
            <w:vAlign w:val="center"/>
          </w:tcPr>
          <w:p w14:paraId="7FB925CF"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Phan Dinh Phuc</w:t>
            </w:r>
          </w:p>
        </w:tc>
        <w:tc>
          <w:tcPr>
            <w:tcW w:w="2859" w:type="dxa"/>
            <w:shd w:val="clear" w:color="auto" w:fill="auto"/>
            <w:tcMar>
              <w:top w:w="0" w:type="dxa"/>
              <w:bottom w:w="0" w:type="dxa"/>
            </w:tcMar>
            <w:vAlign w:val="center"/>
          </w:tcPr>
          <w:p w14:paraId="7CEC73ED"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Executive Chair of the Board of Directors</w:t>
            </w:r>
          </w:p>
        </w:tc>
        <w:tc>
          <w:tcPr>
            <w:tcW w:w="1843" w:type="dxa"/>
            <w:shd w:val="clear" w:color="auto" w:fill="auto"/>
            <w:tcMar>
              <w:top w:w="0" w:type="dxa"/>
              <w:bottom w:w="0" w:type="dxa"/>
            </w:tcMar>
            <w:vAlign w:val="center"/>
          </w:tcPr>
          <w:p w14:paraId="1628438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05, 2020</w:t>
            </w:r>
          </w:p>
        </w:tc>
        <w:tc>
          <w:tcPr>
            <w:tcW w:w="1934" w:type="dxa"/>
            <w:shd w:val="clear" w:color="auto" w:fill="auto"/>
            <w:tcMar>
              <w:top w:w="0" w:type="dxa"/>
              <w:bottom w:w="0" w:type="dxa"/>
            </w:tcMar>
            <w:vAlign w:val="center"/>
          </w:tcPr>
          <w:p w14:paraId="21B2A82C" w14:textId="77777777" w:rsidR="001C450D" w:rsidRDefault="001C450D">
            <w:pPr>
              <w:tabs>
                <w:tab w:val="left" w:pos="432"/>
              </w:tabs>
              <w:spacing w:after="120" w:line="360" w:lineRule="auto"/>
              <w:rPr>
                <w:rFonts w:ascii="Arial" w:eastAsia="Arial" w:hAnsi="Arial" w:cs="Arial"/>
                <w:color w:val="010000"/>
                <w:sz w:val="20"/>
                <w:szCs w:val="20"/>
              </w:rPr>
            </w:pPr>
          </w:p>
        </w:tc>
      </w:tr>
      <w:tr w:rsidR="001C450D" w14:paraId="430269CD" w14:textId="77777777">
        <w:tc>
          <w:tcPr>
            <w:tcW w:w="563" w:type="dxa"/>
            <w:shd w:val="clear" w:color="auto" w:fill="auto"/>
            <w:tcMar>
              <w:top w:w="0" w:type="dxa"/>
              <w:bottom w:w="0" w:type="dxa"/>
            </w:tcMar>
            <w:vAlign w:val="center"/>
          </w:tcPr>
          <w:p w14:paraId="0387B0E9"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820" w:type="dxa"/>
            <w:shd w:val="clear" w:color="auto" w:fill="auto"/>
            <w:tcMar>
              <w:top w:w="0" w:type="dxa"/>
              <w:bottom w:w="0" w:type="dxa"/>
            </w:tcMar>
            <w:vAlign w:val="center"/>
          </w:tcPr>
          <w:p w14:paraId="079A9564"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Giang Hoa Vu</w:t>
            </w:r>
          </w:p>
        </w:tc>
        <w:tc>
          <w:tcPr>
            <w:tcW w:w="2859" w:type="dxa"/>
            <w:shd w:val="clear" w:color="auto" w:fill="auto"/>
            <w:tcMar>
              <w:top w:w="0" w:type="dxa"/>
              <w:bottom w:w="0" w:type="dxa"/>
            </w:tcMar>
            <w:vAlign w:val="center"/>
          </w:tcPr>
          <w:p w14:paraId="5061E06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Directors-cum-General Manager</w:t>
            </w:r>
          </w:p>
        </w:tc>
        <w:tc>
          <w:tcPr>
            <w:tcW w:w="1843" w:type="dxa"/>
            <w:shd w:val="clear" w:color="auto" w:fill="auto"/>
            <w:tcMar>
              <w:top w:w="0" w:type="dxa"/>
              <w:bottom w:w="0" w:type="dxa"/>
            </w:tcMar>
            <w:vAlign w:val="center"/>
          </w:tcPr>
          <w:p w14:paraId="55EA259B"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20, 2021</w:t>
            </w:r>
          </w:p>
        </w:tc>
        <w:tc>
          <w:tcPr>
            <w:tcW w:w="1934" w:type="dxa"/>
            <w:shd w:val="clear" w:color="auto" w:fill="auto"/>
            <w:tcMar>
              <w:top w:w="0" w:type="dxa"/>
              <w:bottom w:w="0" w:type="dxa"/>
            </w:tcMar>
            <w:vAlign w:val="center"/>
          </w:tcPr>
          <w:p w14:paraId="12B19DE1" w14:textId="77777777" w:rsidR="001C450D" w:rsidRDefault="001C450D">
            <w:pPr>
              <w:tabs>
                <w:tab w:val="left" w:pos="432"/>
              </w:tabs>
              <w:spacing w:after="120" w:line="360" w:lineRule="auto"/>
              <w:rPr>
                <w:rFonts w:ascii="Arial" w:eastAsia="Arial" w:hAnsi="Arial" w:cs="Arial"/>
                <w:color w:val="010000"/>
                <w:sz w:val="20"/>
                <w:szCs w:val="20"/>
              </w:rPr>
            </w:pPr>
          </w:p>
        </w:tc>
      </w:tr>
      <w:tr w:rsidR="001C450D" w14:paraId="15CBBC27" w14:textId="77777777">
        <w:tc>
          <w:tcPr>
            <w:tcW w:w="563" w:type="dxa"/>
            <w:shd w:val="clear" w:color="auto" w:fill="auto"/>
            <w:tcMar>
              <w:top w:w="0" w:type="dxa"/>
              <w:bottom w:w="0" w:type="dxa"/>
            </w:tcMar>
            <w:vAlign w:val="center"/>
          </w:tcPr>
          <w:p w14:paraId="4EA1A5A1"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820" w:type="dxa"/>
            <w:shd w:val="clear" w:color="auto" w:fill="auto"/>
            <w:tcMar>
              <w:top w:w="0" w:type="dxa"/>
              <w:bottom w:w="0" w:type="dxa"/>
            </w:tcMar>
            <w:vAlign w:val="center"/>
          </w:tcPr>
          <w:p w14:paraId="2A5BE842"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Le Tuan Linh</w:t>
            </w:r>
          </w:p>
        </w:tc>
        <w:tc>
          <w:tcPr>
            <w:tcW w:w="2859" w:type="dxa"/>
            <w:shd w:val="clear" w:color="auto" w:fill="auto"/>
            <w:tcMar>
              <w:top w:w="0" w:type="dxa"/>
              <w:bottom w:w="0" w:type="dxa"/>
            </w:tcMar>
            <w:vAlign w:val="center"/>
          </w:tcPr>
          <w:p w14:paraId="22E9EC7E"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Deputy General Manager</w:t>
            </w:r>
          </w:p>
        </w:tc>
        <w:tc>
          <w:tcPr>
            <w:tcW w:w="1843" w:type="dxa"/>
            <w:shd w:val="clear" w:color="auto" w:fill="auto"/>
            <w:tcMar>
              <w:top w:w="0" w:type="dxa"/>
              <w:bottom w:w="0" w:type="dxa"/>
            </w:tcMar>
            <w:vAlign w:val="center"/>
          </w:tcPr>
          <w:p w14:paraId="03226050"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20, 2021</w:t>
            </w:r>
          </w:p>
        </w:tc>
        <w:tc>
          <w:tcPr>
            <w:tcW w:w="1934" w:type="dxa"/>
            <w:shd w:val="clear" w:color="auto" w:fill="auto"/>
            <w:tcMar>
              <w:top w:w="0" w:type="dxa"/>
              <w:bottom w:w="0" w:type="dxa"/>
            </w:tcMar>
            <w:vAlign w:val="center"/>
          </w:tcPr>
          <w:p w14:paraId="58D59BED" w14:textId="77777777" w:rsidR="001C450D" w:rsidRDefault="001C450D">
            <w:pPr>
              <w:tabs>
                <w:tab w:val="left" w:pos="432"/>
              </w:tabs>
              <w:spacing w:after="120" w:line="360" w:lineRule="auto"/>
              <w:rPr>
                <w:rFonts w:ascii="Arial" w:eastAsia="Arial" w:hAnsi="Arial" w:cs="Arial"/>
                <w:color w:val="010000"/>
                <w:sz w:val="20"/>
                <w:szCs w:val="20"/>
              </w:rPr>
            </w:pPr>
          </w:p>
        </w:tc>
      </w:tr>
      <w:tr w:rsidR="001C450D" w14:paraId="2A8D5B19" w14:textId="77777777">
        <w:tc>
          <w:tcPr>
            <w:tcW w:w="563" w:type="dxa"/>
            <w:shd w:val="clear" w:color="auto" w:fill="auto"/>
            <w:tcMar>
              <w:top w:w="0" w:type="dxa"/>
              <w:bottom w:w="0" w:type="dxa"/>
            </w:tcMar>
            <w:vAlign w:val="center"/>
          </w:tcPr>
          <w:p w14:paraId="43FDE19C"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820" w:type="dxa"/>
            <w:shd w:val="clear" w:color="auto" w:fill="auto"/>
            <w:tcMar>
              <w:top w:w="0" w:type="dxa"/>
              <w:bottom w:w="0" w:type="dxa"/>
            </w:tcMar>
            <w:vAlign w:val="center"/>
          </w:tcPr>
          <w:p w14:paraId="7DC4F569"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Doan Kim Tai</w:t>
            </w:r>
          </w:p>
        </w:tc>
        <w:tc>
          <w:tcPr>
            <w:tcW w:w="2859" w:type="dxa"/>
            <w:shd w:val="clear" w:color="auto" w:fill="auto"/>
            <w:tcMar>
              <w:top w:w="0" w:type="dxa"/>
              <w:bottom w:w="0" w:type="dxa"/>
            </w:tcMar>
            <w:vAlign w:val="center"/>
          </w:tcPr>
          <w:p w14:paraId="0807B1E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843" w:type="dxa"/>
            <w:shd w:val="clear" w:color="auto" w:fill="auto"/>
            <w:tcMar>
              <w:top w:w="0" w:type="dxa"/>
              <w:bottom w:w="0" w:type="dxa"/>
            </w:tcMar>
            <w:vAlign w:val="center"/>
          </w:tcPr>
          <w:p w14:paraId="2A4004F1"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05, 2020</w:t>
            </w:r>
          </w:p>
        </w:tc>
        <w:tc>
          <w:tcPr>
            <w:tcW w:w="1934" w:type="dxa"/>
            <w:shd w:val="clear" w:color="auto" w:fill="auto"/>
            <w:tcMar>
              <w:top w:w="0" w:type="dxa"/>
              <w:bottom w:w="0" w:type="dxa"/>
            </w:tcMar>
            <w:vAlign w:val="center"/>
          </w:tcPr>
          <w:p w14:paraId="750A6338" w14:textId="77777777" w:rsidR="001C450D" w:rsidRDefault="001C450D">
            <w:pPr>
              <w:tabs>
                <w:tab w:val="left" w:pos="432"/>
              </w:tabs>
              <w:spacing w:after="120" w:line="360" w:lineRule="auto"/>
              <w:rPr>
                <w:rFonts w:ascii="Arial" w:eastAsia="Arial" w:hAnsi="Arial" w:cs="Arial"/>
                <w:color w:val="010000"/>
                <w:sz w:val="20"/>
                <w:szCs w:val="20"/>
              </w:rPr>
            </w:pPr>
          </w:p>
        </w:tc>
      </w:tr>
      <w:tr w:rsidR="001C450D" w14:paraId="33AE3AB7" w14:textId="77777777">
        <w:tc>
          <w:tcPr>
            <w:tcW w:w="563" w:type="dxa"/>
            <w:shd w:val="clear" w:color="auto" w:fill="auto"/>
            <w:tcMar>
              <w:top w:w="0" w:type="dxa"/>
              <w:bottom w:w="0" w:type="dxa"/>
            </w:tcMar>
            <w:vAlign w:val="center"/>
          </w:tcPr>
          <w:p w14:paraId="0BEC9C6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820" w:type="dxa"/>
            <w:shd w:val="clear" w:color="auto" w:fill="auto"/>
            <w:tcMar>
              <w:top w:w="0" w:type="dxa"/>
              <w:bottom w:w="0" w:type="dxa"/>
            </w:tcMar>
            <w:vAlign w:val="center"/>
          </w:tcPr>
          <w:p w14:paraId="0F382E5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Phan Trong Quynh</w:t>
            </w:r>
          </w:p>
        </w:tc>
        <w:tc>
          <w:tcPr>
            <w:tcW w:w="2859" w:type="dxa"/>
            <w:shd w:val="clear" w:color="auto" w:fill="auto"/>
            <w:tcMar>
              <w:top w:w="0" w:type="dxa"/>
              <w:bottom w:w="0" w:type="dxa"/>
            </w:tcMar>
            <w:vAlign w:val="center"/>
          </w:tcPr>
          <w:p w14:paraId="7955EE01"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843" w:type="dxa"/>
            <w:shd w:val="clear" w:color="auto" w:fill="auto"/>
            <w:tcMar>
              <w:top w:w="0" w:type="dxa"/>
              <w:bottom w:w="0" w:type="dxa"/>
            </w:tcMar>
            <w:vAlign w:val="center"/>
          </w:tcPr>
          <w:p w14:paraId="7098A3FB"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05, 2020</w:t>
            </w:r>
          </w:p>
        </w:tc>
        <w:tc>
          <w:tcPr>
            <w:tcW w:w="1934" w:type="dxa"/>
            <w:shd w:val="clear" w:color="auto" w:fill="auto"/>
            <w:tcMar>
              <w:top w:w="0" w:type="dxa"/>
              <w:bottom w:w="0" w:type="dxa"/>
            </w:tcMar>
            <w:vAlign w:val="center"/>
          </w:tcPr>
          <w:p w14:paraId="2AD7CBB2" w14:textId="77777777" w:rsidR="001C450D" w:rsidRDefault="001C450D">
            <w:pPr>
              <w:tabs>
                <w:tab w:val="left" w:pos="432"/>
              </w:tabs>
              <w:spacing w:after="120" w:line="360" w:lineRule="auto"/>
              <w:rPr>
                <w:rFonts w:ascii="Arial" w:eastAsia="Arial" w:hAnsi="Arial" w:cs="Arial"/>
                <w:color w:val="010000"/>
                <w:sz w:val="20"/>
                <w:szCs w:val="20"/>
              </w:rPr>
            </w:pPr>
          </w:p>
        </w:tc>
      </w:tr>
    </w:tbl>
    <w:p w14:paraId="6B9CCBE7" w14:textId="77777777" w:rsidR="001C450D" w:rsidRDefault="00000000">
      <w:pPr>
        <w:numPr>
          <w:ilvl w:val="0"/>
          <w:numId w:val="6"/>
        </w:numPr>
        <w:pBdr>
          <w:top w:val="nil"/>
          <w:left w:val="nil"/>
          <w:bottom w:val="nil"/>
          <w:right w:val="nil"/>
          <w:between w:val="nil"/>
        </w:pBdr>
        <w:tabs>
          <w:tab w:val="left" w:pos="320"/>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6"/>
        <w:gridCol w:w="5042"/>
        <w:gridCol w:w="2243"/>
        <w:gridCol w:w="5399"/>
      </w:tblGrid>
      <w:tr w:rsidR="00791610" w14:paraId="11331FB0" w14:textId="77777777" w:rsidTr="00791610">
        <w:tc>
          <w:tcPr>
            <w:tcW w:w="454" w:type="pct"/>
            <w:shd w:val="clear" w:color="auto" w:fill="auto"/>
            <w:tcMar>
              <w:top w:w="0" w:type="dxa"/>
              <w:bottom w:w="0" w:type="dxa"/>
            </w:tcMar>
            <w:vAlign w:val="center"/>
          </w:tcPr>
          <w:p w14:paraId="794741EB"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807" w:type="pct"/>
            <w:shd w:val="clear" w:color="auto" w:fill="auto"/>
            <w:tcMar>
              <w:top w:w="0" w:type="dxa"/>
              <w:bottom w:w="0" w:type="dxa"/>
            </w:tcMar>
            <w:vAlign w:val="center"/>
          </w:tcPr>
          <w:p w14:paraId="3DB8CEE1"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Resolution/Board Decision No.</w:t>
            </w:r>
          </w:p>
        </w:tc>
        <w:tc>
          <w:tcPr>
            <w:tcW w:w="804" w:type="pct"/>
            <w:shd w:val="clear" w:color="auto" w:fill="auto"/>
            <w:tcMar>
              <w:top w:w="0" w:type="dxa"/>
              <w:bottom w:w="0" w:type="dxa"/>
            </w:tcMar>
            <w:vAlign w:val="center"/>
          </w:tcPr>
          <w:p w14:paraId="75E566FA"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1935" w:type="pct"/>
            <w:shd w:val="clear" w:color="auto" w:fill="auto"/>
            <w:tcMar>
              <w:top w:w="0" w:type="dxa"/>
              <w:bottom w:w="0" w:type="dxa"/>
            </w:tcMar>
            <w:vAlign w:val="center"/>
          </w:tcPr>
          <w:p w14:paraId="7CAC6B78"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Contents</w:t>
            </w:r>
          </w:p>
        </w:tc>
      </w:tr>
      <w:tr w:rsidR="00791610" w14:paraId="6BFE35D5" w14:textId="77777777" w:rsidTr="00791610">
        <w:tc>
          <w:tcPr>
            <w:tcW w:w="454" w:type="pct"/>
            <w:shd w:val="clear" w:color="auto" w:fill="auto"/>
            <w:tcMar>
              <w:top w:w="0" w:type="dxa"/>
              <w:bottom w:w="0" w:type="dxa"/>
            </w:tcMar>
            <w:vAlign w:val="center"/>
          </w:tcPr>
          <w:p w14:paraId="7153634C"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807" w:type="pct"/>
            <w:shd w:val="clear" w:color="auto" w:fill="auto"/>
            <w:tcMar>
              <w:top w:w="0" w:type="dxa"/>
              <w:bottom w:w="0" w:type="dxa"/>
            </w:tcMar>
            <w:vAlign w:val="center"/>
          </w:tcPr>
          <w:p w14:paraId="27155BF0"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10/NQ-HDQTRBC</w:t>
            </w:r>
          </w:p>
        </w:tc>
        <w:tc>
          <w:tcPr>
            <w:tcW w:w="804" w:type="pct"/>
            <w:shd w:val="clear" w:color="auto" w:fill="auto"/>
            <w:tcMar>
              <w:top w:w="0" w:type="dxa"/>
              <w:bottom w:w="0" w:type="dxa"/>
            </w:tcMar>
            <w:vAlign w:val="center"/>
          </w:tcPr>
          <w:p w14:paraId="7974CD71"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16, 2023</w:t>
            </w:r>
          </w:p>
        </w:tc>
        <w:tc>
          <w:tcPr>
            <w:tcW w:w="1935" w:type="pct"/>
            <w:shd w:val="clear" w:color="auto" w:fill="auto"/>
            <w:tcMar>
              <w:top w:w="0" w:type="dxa"/>
              <w:bottom w:w="0" w:type="dxa"/>
            </w:tcMar>
            <w:vAlign w:val="center"/>
          </w:tcPr>
          <w:p w14:paraId="700008A2" w14:textId="6F7D0568" w:rsidR="00791610" w:rsidRDefault="00791610" w:rsidP="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contents of the General Meeting of Shareholders 2023</w:t>
            </w:r>
          </w:p>
        </w:tc>
      </w:tr>
      <w:tr w:rsidR="00791610" w14:paraId="5DC893D3" w14:textId="77777777" w:rsidTr="00791610">
        <w:tc>
          <w:tcPr>
            <w:tcW w:w="454" w:type="pct"/>
            <w:shd w:val="clear" w:color="auto" w:fill="auto"/>
            <w:tcMar>
              <w:top w:w="0" w:type="dxa"/>
              <w:bottom w:w="0" w:type="dxa"/>
            </w:tcMar>
            <w:vAlign w:val="center"/>
          </w:tcPr>
          <w:p w14:paraId="12640ED6"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807" w:type="pct"/>
            <w:shd w:val="clear" w:color="auto" w:fill="auto"/>
            <w:tcMar>
              <w:top w:w="0" w:type="dxa"/>
              <w:bottom w:w="0" w:type="dxa"/>
            </w:tcMar>
            <w:vAlign w:val="center"/>
          </w:tcPr>
          <w:p w14:paraId="2399F54C"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16A/NQ-HDQTRBC</w:t>
            </w:r>
          </w:p>
        </w:tc>
        <w:tc>
          <w:tcPr>
            <w:tcW w:w="804" w:type="pct"/>
            <w:shd w:val="clear" w:color="auto" w:fill="auto"/>
            <w:tcMar>
              <w:top w:w="0" w:type="dxa"/>
              <w:bottom w:w="0" w:type="dxa"/>
            </w:tcMar>
            <w:vAlign w:val="center"/>
          </w:tcPr>
          <w:p w14:paraId="64641802"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12, 2023</w:t>
            </w:r>
          </w:p>
        </w:tc>
        <w:tc>
          <w:tcPr>
            <w:tcW w:w="1935" w:type="pct"/>
            <w:shd w:val="clear" w:color="auto" w:fill="auto"/>
            <w:tcMar>
              <w:top w:w="0" w:type="dxa"/>
              <w:bottom w:w="0" w:type="dxa"/>
            </w:tcMar>
            <w:vAlign w:val="center"/>
          </w:tcPr>
          <w:p w14:paraId="6EF9F5CA"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Personnel work (retirement)</w:t>
            </w:r>
          </w:p>
        </w:tc>
      </w:tr>
      <w:tr w:rsidR="00791610" w14:paraId="3154BA4F" w14:textId="77777777" w:rsidTr="00791610">
        <w:tc>
          <w:tcPr>
            <w:tcW w:w="454" w:type="pct"/>
            <w:shd w:val="clear" w:color="auto" w:fill="auto"/>
            <w:tcMar>
              <w:top w:w="0" w:type="dxa"/>
              <w:bottom w:w="0" w:type="dxa"/>
            </w:tcMar>
            <w:vAlign w:val="center"/>
          </w:tcPr>
          <w:p w14:paraId="72DBFB49"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807" w:type="pct"/>
            <w:shd w:val="clear" w:color="auto" w:fill="auto"/>
            <w:tcMar>
              <w:top w:w="0" w:type="dxa"/>
              <w:bottom w:w="0" w:type="dxa"/>
            </w:tcMar>
            <w:vAlign w:val="center"/>
          </w:tcPr>
          <w:p w14:paraId="7C442676"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28/NQ-HDQTRBC</w:t>
            </w:r>
          </w:p>
        </w:tc>
        <w:tc>
          <w:tcPr>
            <w:tcW w:w="804" w:type="pct"/>
            <w:shd w:val="clear" w:color="auto" w:fill="auto"/>
            <w:tcMar>
              <w:top w:w="0" w:type="dxa"/>
              <w:bottom w:w="0" w:type="dxa"/>
            </w:tcMar>
            <w:vAlign w:val="center"/>
          </w:tcPr>
          <w:p w14:paraId="5D848250"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12, 2023</w:t>
            </w:r>
          </w:p>
        </w:tc>
        <w:tc>
          <w:tcPr>
            <w:tcW w:w="1935" w:type="pct"/>
            <w:shd w:val="clear" w:color="auto" w:fill="auto"/>
            <w:tcMar>
              <w:top w:w="0" w:type="dxa"/>
              <w:bottom w:w="0" w:type="dxa"/>
            </w:tcMar>
            <w:vAlign w:val="center"/>
          </w:tcPr>
          <w:p w14:paraId="3F88243C" w14:textId="77777777" w:rsidR="00791610" w:rsidRDefault="00791610">
            <w:pPr>
              <w:numPr>
                <w:ilvl w:val="0"/>
                <w:numId w:val="1"/>
              </w:numPr>
              <w:pBdr>
                <w:top w:val="nil"/>
                <w:left w:val="nil"/>
                <w:bottom w:val="nil"/>
                <w:right w:val="nil"/>
                <w:between w:val="nil"/>
              </w:pBdr>
              <w:tabs>
                <w:tab w:val="left" w:pos="168"/>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production and business results in 5 months,</w:t>
            </w:r>
          </w:p>
          <w:p w14:paraId="64E2DE39" w14:textId="77777777" w:rsidR="00791610" w:rsidRDefault="00791610">
            <w:pPr>
              <w:numPr>
                <w:ilvl w:val="0"/>
                <w:numId w:val="1"/>
              </w:numPr>
              <w:pBdr>
                <w:top w:val="nil"/>
                <w:left w:val="nil"/>
                <w:bottom w:val="nil"/>
                <w:right w:val="nil"/>
                <w:between w:val="nil"/>
              </w:pBdr>
              <w:tabs>
                <w:tab w:val="left" w:pos="187"/>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production and business results for June and Q3/2023</w:t>
            </w:r>
          </w:p>
          <w:p w14:paraId="6E741509" w14:textId="77777777" w:rsidR="00791610" w:rsidRDefault="00791610">
            <w:pPr>
              <w:numPr>
                <w:ilvl w:val="0"/>
                <w:numId w:val="1"/>
              </w:numPr>
              <w:pBdr>
                <w:top w:val="nil"/>
                <w:left w:val="nil"/>
                <w:bottom w:val="nil"/>
                <w:right w:val="nil"/>
                <w:between w:val="nil"/>
              </w:pBdr>
              <w:tabs>
                <w:tab w:val="left" w:pos="197"/>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remuneration in 2022</w:t>
            </w:r>
          </w:p>
          <w:p w14:paraId="7657DC6C" w14:textId="77777777" w:rsidR="00791610" w:rsidRDefault="00791610">
            <w:pPr>
              <w:numPr>
                <w:ilvl w:val="0"/>
                <w:numId w:val="1"/>
              </w:numPr>
              <w:pBdr>
                <w:top w:val="nil"/>
                <w:left w:val="nil"/>
                <w:bottom w:val="nil"/>
                <w:right w:val="nil"/>
                <w:between w:val="nil"/>
              </w:pBdr>
              <w:tabs>
                <w:tab w:val="left" w:pos="149"/>
                <w:tab w:val="left" w:pos="432"/>
              </w:tabs>
              <w:spacing w:after="120" w:line="360" w:lineRule="auto"/>
              <w:rPr>
                <w:color w:val="010000"/>
                <w:sz w:val="20"/>
                <w:szCs w:val="20"/>
                <w:rFonts w:ascii="Arial" w:eastAsia="Arial" w:hAnsi="Arial" w:cs="Arial"/>
              </w:rPr>
            </w:pPr>
            <w:r>
              <w:rPr>
                <w:color w:val="010000"/>
                <w:sz w:val="20"/>
                <w:rFonts w:ascii="Arial" w:hAnsi="Arial"/>
              </w:rPr>
              <w:t xml:space="preserve">Debt recovery work</w:t>
            </w:r>
          </w:p>
          <w:p w14:paraId="23B019A4" w14:textId="77777777" w:rsidR="00791610" w:rsidRDefault="00791610">
            <w:pPr>
              <w:numPr>
                <w:ilvl w:val="0"/>
                <w:numId w:val="1"/>
              </w:numPr>
              <w:pBdr>
                <w:top w:val="nil"/>
                <w:left w:val="nil"/>
                <w:bottom w:val="nil"/>
                <w:right w:val="nil"/>
                <w:between w:val="nil"/>
              </w:pBdr>
              <w:tabs>
                <w:tab w:val="left" w:pos="144"/>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contents</w:t>
            </w:r>
          </w:p>
        </w:tc>
      </w:tr>
      <w:tr w:rsidR="00791610" w14:paraId="133CA7B7" w14:textId="77777777" w:rsidTr="00791610">
        <w:tc>
          <w:tcPr>
            <w:tcW w:w="454" w:type="pct"/>
            <w:shd w:val="clear" w:color="auto" w:fill="auto"/>
            <w:tcMar>
              <w:top w:w="0" w:type="dxa"/>
              <w:bottom w:w="0" w:type="dxa"/>
            </w:tcMar>
            <w:vAlign w:val="center"/>
          </w:tcPr>
          <w:p w14:paraId="1A7C29D1"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807" w:type="pct"/>
            <w:shd w:val="clear" w:color="auto" w:fill="auto"/>
            <w:tcMar>
              <w:top w:w="0" w:type="dxa"/>
              <w:bottom w:w="0" w:type="dxa"/>
            </w:tcMar>
            <w:vAlign w:val="center"/>
          </w:tcPr>
          <w:p w14:paraId="285CE47C"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40/NQ-HDQTRBC</w:t>
            </w:r>
          </w:p>
        </w:tc>
        <w:tc>
          <w:tcPr>
            <w:tcW w:w="804" w:type="pct"/>
            <w:shd w:val="clear" w:color="auto" w:fill="auto"/>
            <w:tcMar>
              <w:top w:w="0" w:type="dxa"/>
              <w:bottom w:w="0" w:type="dxa"/>
            </w:tcMar>
            <w:vAlign w:val="center"/>
          </w:tcPr>
          <w:p w14:paraId="0EB62D4F"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September 14, 2023</w:t>
            </w:r>
          </w:p>
        </w:tc>
        <w:tc>
          <w:tcPr>
            <w:tcW w:w="1935" w:type="pct"/>
            <w:shd w:val="clear" w:color="auto" w:fill="auto"/>
            <w:tcMar>
              <w:top w:w="0" w:type="dxa"/>
              <w:bottom w:w="0" w:type="dxa"/>
            </w:tcMar>
            <w:vAlign w:val="center"/>
          </w:tcPr>
          <w:p w14:paraId="7DF4F561"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Personnel work (employee receive)</w:t>
            </w:r>
          </w:p>
        </w:tc>
      </w:tr>
      <w:tr w:rsidR="00791610" w14:paraId="0F7EF21F" w14:textId="77777777" w:rsidTr="00791610">
        <w:tc>
          <w:tcPr>
            <w:tcW w:w="454" w:type="pct"/>
            <w:shd w:val="clear" w:color="auto" w:fill="auto"/>
            <w:tcMar>
              <w:top w:w="0" w:type="dxa"/>
              <w:bottom w:w="0" w:type="dxa"/>
            </w:tcMar>
            <w:vAlign w:val="center"/>
          </w:tcPr>
          <w:p w14:paraId="18FAD4A0"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807" w:type="pct"/>
            <w:shd w:val="clear" w:color="auto" w:fill="auto"/>
            <w:tcMar>
              <w:top w:w="0" w:type="dxa"/>
              <w:bottom w:w="0" w:type="dxa"/>
            </w:tcMar>
            <w:vAlign w:val="center"/>
          </w:tcPr>
          <w:p w14:paraId="69BBB9FE"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45/NQ-HDQTRBC</w:t>
            </w:r>
          </w:p>
        </w:tc>
        <w:tc>
          <w:tcPr>
            <w:tcW w:w="804" w:type="pct"/>
            <w:shd w:val="clear" w:color="auto" w:fill="auto"/>
            <w:tcMar>
              <w:top w:w="0" w:type="dxa"/>
              <w:bottom w:w="0" w:type="dxa"/>
            </w:tcMar>
            <w:vAlign w:val="center"/>
          </w:tcPr>
          <w:p w14:paraId="61DB2422"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15, 2023</w:t>
            </w:r>
          </w:p>
        </w:tc>
        <w:tc>
          <w:tcPr>
            <w:tcW w:w="1935" w:type="pct"/>
            <w:shd w:val="clear" w:color="auto" w:fill="auto"/>
            <w:tcMar>
              <w:top w:w="0" w:type="dxa"/>
              <w:bottom w:w="0" w:type="dxa"/>
            </w:tcMar>
            <w:vAlign w:val="center"/>
          </w:tcPr>
          <w:p w14:paraId="2F06048B" w14:textId="77777777" w:rsidR="00791610" w:rsidRDefault="00791610">
            <w:pPr>
              <w:numPr>
                <w:ilvl w:val="0"/>
                <w:numId w:val="2"/>
              </w:numPr>
              <w:pBdr>
                <w:top w:val="nil"/>
                <w:left w:val="nil"/>
                <w:bottom w:val="nil"/>
                <w:right w:val="nil"/>
                <w:between w:val="nil"/>
              </w:pBdr>
              <w:tabs>
                <w:tab w:val="left" w:pos="168"/>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production and business results in 9 months,</w:t>
            </w:r>
          </w:p>
          <w:p w14:paraId="14E91A52" w14:textId="77777777" w:rsidR="00791610" w:rsidRDefault="00791610">
            <w:pPr>
              <w:numPr>
                <w:ilvl w:val="0"/>
                <w:numId w:val="2"/>
              </w:numPr>
              <w:pBdr>
                <w:top w:val="nil"/>
                <w:left w:val="nil"/>
                <w:bottom w:val="nil"/>
                <w:right w:val="nil"/>
                <w:between w:val="nil"/>
              </w:pBdr>
              <w:tabs>
                <w:tab w:val="left" w:pos="173"/>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production and business plan for Q4/2023</w:t>
            </w:r>
          </w:p>
          <w:p w14:paraId="4DA37CC0" w14:textId="77777777" w:rsidR="00791610" w:rsidRDefault="00791610">
            <w:pPr>
              <w:numPr>
                <w:ilvl w:val="0"/>
                <w:numId w:val="2"/>
              </w:numPr>
              <w:pBdr>
                <w:top w:val="nil"/>
                <w:left w:val="nil"/>
                <w:bottom w:val="nil"/>
                <w:right w:val="nil"/>
                <w:between w:val="nil"/>
              </w:pBdr>
              <w:tabs>
                <w:tab w:val="left" w:pos="226"/>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Progress in handling existing problems according to recommendations of the State Audit.</w:t>
            </w:r>
          </w:p>
          <w:p w14:paraId="13F5BE19" w14:textId="77777777" w:rsidR="00791610" w:rsidRDefault="00791610">
            <w:pPr>
              <w:numPr>
                <w:ilvl w:val="0"/>
                <w:numId w:val="2"/>
              </w:numPr>
              <w:pBdr>
                <w:top w:val="nil"/>
                <w:left w:val="nil"/>
                <w:bottom w:val="nil"/>
                <w:right w:val="nil"/>
                <w:between w:val="nil"/>
              </w:pBdr>
              <w:tabs>
                <w:tab w:val="left" w:pos="149"/>
                <w:tab w:val="left" w:pos="432"/>
              </w:tabs>
              <w:spacing w:after="120" w:line="360" w:lineRule="auto"/>
              <w:rPr>
                <w:color w:val="010000"/>
                <w:sz w:val="20"/>
                <w:szCs w:val="20"/>
                <w:rFonts w:ascii="Arial" w:eastAsia="Arial" w:hAnsi="Arial" w:cs="Arial"/>
              </w:rPr>
            </w:pPr>
            <w:r>
              <w:rPr>
                <w:color w:val="010000"/>
                <w:sz w:val="20"/>
                <w:rFonts w:ascii="Arial" w:hAnsi="Arial"/>
              </w:rPr>
              <w:t xml:space="preserve">Debt recovery work</w:t>
            </w:r>
          </w:p>
          <w:p w14:paraId="558A9195" w14:textId="77777777" w:rsidR="00791610" w:rsidRDefault="00791610">
            <w:pPr>
              <w:numPr>
                <w:ilvl w:val="0"/>
                <w:numId w:val="2"/>
              </w:numPr>
              <w:pBdr>
                <w:top w:val="nil"/>
                <w:left w:val="nil"/>
                <w:bottom w:val="nil"/>
                <w:right w:val="nil"/>
                <w:between w:val="nil"/>
              </w:pBdr>
              <w:tabs>
                <w:tab w:val="left" w:pos="149"/>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Personnel work.</w:t>
            </w:r>
          </w:p>
          <w:p w14:paraId="3FFFEC6D" w14:textId="77777777" w:rsidR="00791610" w:rsidRDefault="00791610">
            <w:pPr>
              <w:numPr>
                <w:ilvl w:val="0"/>
                <w:numId w:val="2"/>
              </w:numPr>
              <w:pBdr>
                <w:top w:val="nil"/>
                <w:left w:val="nil"/>
                <w:bottom w:val="nil"/>
                <w:right w:val="nil"/>
                <w:between w:val="nil"/>
              </w:pBdr>
              <w:tabs>
                <w:tab w:val="left" w:pos="149"/>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contents</w:t>
            </w:r>
          </w:p>
        </w:tc>
      </w:tr>
      <w:tr w:rsidR="00791610" w14:paraId="51C04B2D" w14:textId="77777777" w:rsidTr="00791610">
        <w:tc>
          <w:tcPr>
            <w:tcW w:w="454" w:type="pct"/>
            <w:shd w:val="clear" w:color="auto" w:fill="auto"/>
            <w:tcMar>
              <w:top w:w="0" w:type="dxa"/>
              <w:bottom w:w="0" w:type="dxa"/>
            </w:tcMar>
            <w:vAlign w:val="center"/>
          </w:tcPr>
          <w:p w14:paraId="141B41B1"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807" w:type="pct"/>
            <w:shd w:val="clear" w:color="auto" w:fill="auto"/>
            <w:tcMar>
              <w:top w:w="0" w:type="dxa"/>
              <w:bottom w:w="0" w:type="dxa"/>
            </w:tcMar>
            <w:vAlign w:val="center"/>
          </w:tcPr>
          <w:p w14:paraId="74B3E024"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47/NQ-HDQTRBC</w:t>
            </w:r>
          </w:p>
        </w:tc>
        <w:tc>
          <w:tcPr>
            <w:tcW w:w="804" w:type="pct"/>
            <w:shd w:val="clear" w:color="auto" w:fill="auto"/>
            <w:tcMar>
              <w:top w:w="0" w:type="dxa"/>
              <w:bottom w:w="0" w:type="dxa"/>
            </w:tcMar>
            <w:vAlign w:val="center"/>
          </w:tcPr>
          <w:p w14:paraId="33AAB1CD"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11, 2023</w:t>
            </w:r>
          </w:p>
        </w:tc>
        <w:tc>
          <w:tcPr>
            <w:tcW w:w="1935" w:type="pct"/>
            <w:shd w:val="clear" w:color="auto" w:fill="auto"/>
            <w:tcMar>
              <w:top w:w="0" w:type="dxa"/>
              <w:bottom w:w="0" w:type="dxa"/>
            </w:tcMar>
            <w:vAlign w:val="center"/>
          </w:tcPr>
          <w:p w14:paraId="3673CE87"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Personnel work (no appointment of capital representative)</w:t>
            </w:r>
          </w:p>
        </w:tc>
      </w:tr>
      <w:tr w:rsidR="00791610" w14:paraId="4F6976CE" w14:textId="77777777" w:rsidTr="00791610">
        <w:tc>
          <w:tcPr>
            <w:tcW w:w="454" w:type="pct"/>
            <w:shd w:val="clear" w:color="auto" w:fill="auto"/>
            <w:tcMar>
              <w:top w:w="0" w:type="dxa"/>
              <w:bottom w:w="0" w:type="dxa"/>
            </w:tcMar>
            <w:vAlign w:val="center"/>
          </w:tcPr>
          <w:p w14:paraId="5910EABE"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1807" w:type="pct"/>
            <w:shd w:val="clear" w:color="auto" w:fill="auto"/>
            <w:tcMar>
              <w:top w:w="0" w:type="dxa"/>
              <w:bottom w:w="0" w:type="dxa"/>
            </w:tcMar>
            <w:vAlign w:val="center"/>
          </w:tcPr>
          <w:p w14:paraId="790A5C5A"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68/NQ-HDQTRBC</w:t>
            </w:r>
          </w:p>
        </w:tc>
        <w:tc>
          <w:tcPr>
            <w:tcW w:w="804" w:type="pct"/>
            <w:shd w:val="clear" w:color="auto" w:fill="auto"/>
            <w:tcMar>
              <w:top w:w="0" w:type="dxa"/>
              <w:bottom w:w="0" w:type="dxa"/>
            </w:tcMar>
            <w:vAlign w:val="center"/>
          </w:tcPr>
          <w:p w14:paraId="1D85E707"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27, 2023</w:t>
            </w:r>
          </w:p>
        </w:tc>
        <w:tc>
          <w:tcPr>
            <w:tcW w:w="1935" w:type="pct"/>
            <w:shd w:val="clear" w:color="auto" w:fill="auto"/>
            <w:tcMar>
              <w:top w:w="0" w:type="dxa"/>
              <w:bottom w:w="0" w:type="dxa"/>
            </w:tcMar>
            <w:vAlign w:val="center"/>
          </w:tcPr>
          <w:p w14:paraId="34FCB49C"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Personnel work (appointment of capital representative)</w:t>
            </w:r>
          </w:p>
        </w:tc>
      </w:tr>
      <w:tr w:rsidR="00791610" w14:paraId="11D30AC0" w14:textId="77777777" w:rsidTr="00791610">
        <w:tc>
          <w:tcPr>
            <w:tcW w:w="454" w:type="pct"/>
            <w:shd w:val="clear" w:color="auto" w:fill="auto"/>
            <w:tcMar>
              <w:top w:w="0" w:type="dxa"/>
              <w:bottom w:w="0" w:type="dxa"/>
            </w:tcMar>
            <w:vAlign w:val="center"/>
          </w:tcPr>
          <w:p w14:paraId="1BFF94A8"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1807" w:type="pct"/>
            <w:shd w:val="clear" w:color="auto" w:fill="auto"/>
            <w:tcMar>
              <w:top w:w="0" w:type="dxa"/>
              <w:bottom w:w="0" w:type="dxa"/>
            </w:tcMar>
            <w:vAlign w:val="center"/>
          </w:tcPr>
          <w:p w14:paraId="36F6A003"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06/NQ-HDQTRBC</w:t>
            </w:r>
          </w:p>
        </w:tc>
        <w:tc>
          <w:tcPr>
            <w:tcW w:w="804" w:type="pct"/>
            <w:shd w:val="clear" w:color="auto" w:fill="auto"/>
            <w:tcMar>
              <w:top w:w="0" w:type="dxa"/>
              <w:bottom w:w="0" w:type="dxa"/>
            </w:tcMar>
            <w:vAlign w:val="center"/>
          </w:tcPr>
          <w:p w14:paraId="2E6568A9" w14:textId="77777777" w:rsidR="00791610" w:rsidRDefault="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16, 2024</w:t>
            </w:r>
          </w:p>
        </w:tc>
        <w:tc>
          <w:tcPr>
            <w:tcW w:w="1935" w:type="pct"/>
            <w:shd w:val="clear" w:color="auto" w:fill="auto"/>
            <w:tcMar>
              <w:top w:w="0" w:type="dxa"/>
              <w:bottom w:w="0" w:type="dxa"/>
            </w:tcMar>
            <w:vAlign w:val="center"/>
          </w:tcPr>
          <w:p w14:paraId="036CDF82" w14:textId="77777777" w:rsidR="00791610" w:rsidRDefault="00791610">
            <w:pPr>
              <w:numPr>
                <w:ilvl w:val="0"/>
                <w:numId w:val="4"/>
              </w:numPr>
              <w:pBdr>
                <w:top w:val="nil"/>
                <w:left w:val="nil"/>
                <w:bottom w:val="nil"/>
                <w:right w:val="nil"/>
                <w:between w:val="nil"/>
              </w:pBdr>
              <w:tabs>
                <w:tab w:val="left" w:pos="178"/>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production and business results in 2023:</w:t>
            </w:r>
          </w:p>
          <w:p w14:paraId="02C735FA" w14:textId="77777777" w:rsidR="00791610" w:rsidRDefault="00791610">
            <w:pPr>
              <w:numPr>
                <w:ilvl w:val="0"/>
                <w:numId w:val="4"/>
              </w:numPr>
              <w:pBdr>
                <w:top w:val="nil"/>
                <w:left w:val="nil"/>
                <w:bottom w:val="nil"/>
                <w:right w:val="nil"/>
                <w:between w:val="nil"/>
              </w:pBdr>
              <w:tabs>
                <w:tab w:val="left" w:pos="182"/>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production and business plan for 2024</w:t>
            </w:r>
          </w:p>
          <w:p w14:paraId="2F6E70B1" w14:textId="77777777" w:rsidR="00791610" w:rsidRDefault="00791610">
            <w:pPr>
              <w:numPr>
                <w:ilvl w:val="0"/>
                <w:numId w:val="4"/>
              </w:numPr>
              <w:pBdr>
                <w:top w:val="nil"/>
                <w:left w:val="nil"/>
                <w:bottom w:val="nil"/>
                <w:right w:val="nil"/>
                <w:between w:val="nil"/>
              </w:pBdr>
              <w:tabs>
                <w:tab w:val="left" w:pos="221"/>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Progress in handling existing problems according to recommendations of the State Audit</w:t>
            </w:r>
          </w:p>
          <w:p w14:paraId="3AE60AF9" w14:textId="77777777" w:rsidR="00791610" w:rsidRDefault="00791610">
            <w:pPr>
              <w:numPr>
                <w:ilvl w:val="0"/>
                <w:numId w:val="4"/>
              </w:numPr>
              <w:pBdr>
                <w:top w:val="nil"/>
                <w:left w:val="nil"/>
                <w:bottom w:val="nil"/>
                <w:right w:val="nil"/>
                <w:between w:val="nil"/>
              </w:pBdr>
              <w:tabs>
                <w:tab w:val="left" w:pos="144"/>
                <w:tab w:val="left" w:pos="432"/>
              </w:tabs>
              <w:spacing w:after="120" w:line="360" w:lineRule="auto"/>
              <w:rPr>
                <w:color w:val="010000"/>
                <w:sz w:val="20"/>
                <w:szCs w:val="20"/>
                <w:rFonts w:ascii="Arial" w:eastAsia="Arial" w:hAnsi="Arial" w:cs="Arial"/>
              </w:rPr>
            </w:pPr>
            <w:r>
              <w:rPr>
                <w:color w:val="010000"/>
                <w:sz w:val="20"/>
                <w:rFonts w:ascii="Arial" w:hAnsi="Arial"/>
              </w:rPr>
              <w:t xml:space="preserve">Debt recovery work</w:t>
            </w:r>
          </w:p>
          <w:p w14:paraId="263FC6AE" w14:textId="77777777" w:rsidR="00791610" w:rsidRDefault="00791610">
            <w:pPr>
              <w:numPr>
                <w:ilvl w:val="0"/>
                <w:numId w:val="4"/>
              </w:numPr>
              <w:pBdr>
                <w:top w:val="nil"/>
                <w:left w:val="nil"/>
                <w:bottom w:val="nil"/>
                <w:right w:val="nil"/>
                <w:between w:val="nil"/>
              </w:pBdr>
              <w:tabs>
                <w:tab w:val="left" w:pos="144"/>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work</w:t>
            </w:r>
          </w:p>
        </w:tc>
      </w:tr>
    </w:tbl>
    <w:p w14:paraId="68501A06" w14:textId="77777777" w:rsidR="001C450D" w:rsidRDefault="00000000">
      <w:pPr>
        <w:numPr>
          <w:ilvl w:val="0"/>
          <w:numId w:val="10"/>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The Supervisory Board;</w:t>
      </w:r>
    </w:p>
    <w:p w14:paraId="640353CF" w14:textId="77777777" w:rsidR="001C450D" w:rsidRDefault="00000000">
      <w:pPr>
        <w:numPr>
          <w:ilvl w:val="0"/>
          <w:numId w:val="7"/>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2031"/>
        <w:gridCol w:w="1849"/>
        <w:gridCol w:w="1993"/>
        <w:gridCol w:w="2419"/>
      </w:tblGrid>
      <w:tr w:rsidR="001C450D" w14:paraId="56EE8078" w14:textId="77777777">
        <w:tc>
          <w:tcPr>
            <w:tcW w:w="727" w:type="dxa"/>
            <w:shd w:val="clear" w:color="auto" w:fill="auto"/>
            <w:tcMar>
              <w:top w:w="0" w:type="dxa"/>
              <w:bottom w:w="0" w:type="dxa"/>
            </w:tcMar>
            <w:vAlign w:val="center"/>
          </w:tcPr>
          <w:p w14:paraId="6EB32129"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2031" w:type="dxa"/>
            <w:shd w:val="clear" w:color="auto" w:fill="auto"/>
            <w:tcMar>
              <w:top w:w="0" w:type="dxa"/>
              <w:bottom w:w="0" w:type="dxa"/>
            </w:tcMar>
            <w:vAlign w:val="center"/>
          </w:tcPr>
          <w:p w14:paraId="690C107D"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849" w:type="dxa"/>
            <w:shd w:val="clear" w:color="auto" w:fill="auto"/>
            <w:tcMar>
              <w:top w:w="0" w:type="dxa"/>
              <w:bottom w:w="0" w:type="dxa"/>
            </w:tcMar>
            <w:vAlign w:val="center"/>
          </w:tcPr>
          <w:p w14:paraId="0EE16926"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Position</w:t>
            </w:r>
          </w:p>
        </w:tc>
        <w:tc>
          <w:tcPr>
            <w:tcW w:w="1993" w:type="dxa"/>
            <w:shd w:val="clear" w:color="auto" w:fill="auto"/>
            <w:tcMar>
              <w:top w:w="0" w:type="dxa"/>
              <w:bottom w:w="0" w:type="dxa"/>
            </w:tcMar>
            <w:vAlign w:val="center"/>
          </w:tcPr>
          <w:p w14:paraId="788B9332"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 as member of the Supervisory Board.</w:t>
            </w:r>
          </w:p>
        </w:tc>
        <w:tc>
          <w:tcPr>
            <w:tcW w:w="2419" w:type="dxa"/>
            <w:shd w:val="clear" w:color="auto" w:fill="auto"/>
            <w:tcMar>
              <w:top w:w="0" w:type="dxa"/>
              <w:bottom w:w="0" w:type="dxa"/>
            </w:tcMar>
            <w:vAlign w:val="center"/>
          </w:tcPr>
          <w:p w14:paraId="1D9ACE71"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r>
      <w:tr w:rsidR="001C450D" w14:paraId="13C50DCE" w14:textId="77777777">
        <w:tc>
          <w:tcPr>
            <w:tcW w:w="727" w:type="dxa"/>
            <w:shd w:val="clear" w:color="auto" w:fill="auto"/>
            <w:tcMar>
              <w:top w:w="0" w:type="dxa"/>
              <w:bottom w:w="0" w:type="dxa"/>
            </w:tcMar>
            <w:vAlign w:val="center"/>
          </w:tcPr>
          <w:p w14:paraId="16C35702"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01</w:t>
            </w:r>
          </w:p>
        </w:tc>
        <w:tc>
          <w:tcPr>
            <w:tcW w:w="2031" w:type="dxa"/>
            <w:shd w:val="clear" w:color="auto" w:fill="auto"/>
            <w:tcMar>
              <w:top w:w="0" w:type="dxa"/>
              <w:bottom w:w="0" w:type="dxa"/>
            </w:tcMar>
            <w:vAlign w:val="center"/>
          </w:tcPr>
          <w:p w14:paraId="5EEDB247"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Nguyen Thi Ngoc Hiep</w:t>
            </w:r>
          </w:p>
        </w:tc>
        <w:tc>
          <w:tcPr>
            <w:tcW w:w="1849" w:type="dxa"/>
            <w:shd w:val="clear" w:color="auto" w:fill="auto"/>
            <w:tcMar>
              <w:top w:w="0" w:type="dxa"/>
              <w:bottom w:w="0" w:type="dxa"/>
            </w:tcMar>
            <w:vAlign w:val="center"/>
          </w:tcPr>
          <w:p w14:paraId="5FDD43BA"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Chief </w:t>
            </w:r>
          </w:p>
        </w:tc>
        <w:tc>
          <w:tcPr>
            <w:tcW w:w="1993" w:type="dxa"/>
            <w:shd w:val="clear" w:color="auto" w:fill="auto"/>
            <w:tcMar>
              <w:top w:w="0" w:type="dxa"/>
              <w:bottom w:w="0" w:type="dxa"/>
            </w:tcMar>
            <w:vAlign w:val="center"/>
          </w:tcPr>
          <w:p w14:paraId="467C3307"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05, 2020</w:t>
            </w:r>
          </w:p>
        </w:tc>
        <w:tc>
          <w:tcPr>
            <w:tcW w:w="2419" w:type="dxa"/>
            <w:shd w:val="clear" w:color="auto" w:fill="auto"/>
            <w:tcMar>
              <w:top w:w="0" w:type="dxa"/>
              <w:bottom w:w="0" w:type="dxa"/>
            </w:tcMar>
            <w:vAlign w:val="center"/>
          </w:tcPr>
          <w:p w14:paraId="25BE6212"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r>
      <w:tr w:rsidR="001C450D" w14:paraId="5D5EB395" w14:textId="77777777">
        <w:tc>
          <w:tcPr>
            <w:tcW w:w="727" w:type="dxa"/>
            <w:shd w:val="clear" w:color="auto" w:fill="auto"/>
            <w:tcMar>
              <w:top w:w="0" w:type="dxa"/>
              <w:bottom w:w="0" w:type="dxa"/>
            </w:tcMar>
            <w:vAlign w:val="center"/>
          </w:tcPr>
          <w:p w14:paraId="09AF5355"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02</w:t>
            </w:r>
          </w:p>
        </w:tc>
        <w:tc>
          <w:tcPr>
            <w:tcW w:w="2031" w:type="dxa"/>
            <w:shd w:val="clear" w:color="auto" w:fill="auto"/>
            <w:tcMar>
              <w:top w:w="0" w:type="dxa"/>
              <w:bottom w:w="0" w:type="dxa"/>
            </w:tcMar>
            <w:vAlign w:val="center"/>
          </w:tcPr>
          <w:p w14:paraId="332F00FD" w14:textId="18841F66" w:rsidR="001C450D" w:rsidRDefault="00000000" w:rsidP="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Nguyen Trong Hung</w:t>
            </w:r>
          </w:p>
        </w:tc>
        <w:tc>
          <w:tcPr>
            <w:tcW w:w="1849" w:type="dxa"/>
            <w:shd w:val="clear" w:color="auto" w:fill="auto"/>
            <w:tcMar>
              <w:top w:w="0" w:type="dxa"/>
              <w:bottom w:w="0" w:type="dxa"/>
            </w:tcMar>
            <w:vAlign w:val="center"/>
          </w:tcPr>
          <w:p w14:paraId="2D45B9DC"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w:t>
            </w:r>
          </w:p>
        </w:tc>
        <w:tc>
          <w:tcPr>
            <w:tcW w:w="1993" w:type="dxa"/>
            <w:shd w:val="clear" w:color="auto" w:fill="auto"/>
            <w:tcMar>
              <w:top w:w="0" w:type="dxa"/>
              <w:bottom w:w="0" w:type="dxa"/>
            </w:tcMar>
            <w:vAlign w:val="center"/>
          </w:tcPr>
          <w:p w14:paraId="66F7FF7E"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05, 2020</w:t>
            </w:r>
          </w:p>
        </w:tc>
        <w:tc>
          <w:tcPr>
            <w:tcW w:w="2419" w:type="dxa"/>
            <w:shd w:val="clear" w:color="auto" w:fill="auto"/>
            <w:tcMar>
              <w:top w:w="0" w:type="dxa"/>
              <w:bottom w:w="0" w:type="dxa"/>
            </w:tcMar>
            <w:vAlign w:val="center"/>
          </w:tcPr>
          <w:p w14:paraId="5311650E"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r>
      <w:tr w:rsidR="001C450D" w14:paraId="1F99FB8F" w14:textId="77777777">
        <w:tc>
          <w:tcPr>
            <w:tcW w:w="727" w:type="dxa"/>
            <w:shd w:val="clear" w:color="auto" w:fill="auto"/>
            <w:tcMar>
              <w:top w:w="0" w:type="dxa"/>
              <w:bottom w:w="0" w:type="dxa"/>
            </w:tcMar>
            <w:vAlign w:val="center"/>
          </w:tcPr>
          <w:p w14:paraId="151C51BE"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03</w:t>
            </w:r>
          </w:p>
        </w:tc>
        <w:tc>
          <w:tcPr>
            <w:tcW w:w="2031" w:type="dxa"/>
            <w:shd w:val="clear" w:color="auto" w:fill="auto"/>
            <w:tcMar>
              <w:top w:w="0" w:type="dxa"/>
              <w:bottom w:w="0" w:type="dxa"/>
            </w:tcMar>
            <w:vAlign w:val="center"/>
          </w:tcPr>
          <w:p w14:paraId="7A78AE1A"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Hoang Quynh Ngoc Thao</w:t>
            </w:r>
          </w:p>
        </w:tc>
        <w:tc>
          <w:tcPr>
            <w:tcW w:w="1849" w:type="dxa"/>
            <w:shd w:val="clear" w:color="auto" w:fill="auto"/>
            <w:tcMar>
              <w:top w:w="0" w:type="dxa"/>
              <w:bottom w:w="0" w:type="dxa"/>
            </w:tcMar>
            <w:vAlign w:val="center"/>
          </w:tcPr>
          <w:p w14:paraId="02BC119C"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w:t>
            </w:r>
          </w:p>
        </w:tc>
        <w:tc>
          <w:tcPr>
            <w:tcW w:w="1993" w:type="dxa"/>
            <w:shd w:val="clear" w:color="auto" w:fill="auto"/>
            <w:tcMar>
              <w:top w:w="0" w:type="dxa"/>
              <w:bottom w:w="0" w:type="dxa"/>
            </w:tcMar>
            <w:vAlign w:val="center"/>
          </w:tcPr>
          <w:p w14:paraId="03FC526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06, 2023</w:t>
            </w:r>
          </w:p>
        </w:tc>
        <w:tc>
          <w:tcPr>
            <w:tcW w:w="2419" w:type="dxa"/>
            <w:shd w:val="clear" w:color="auto" w:fill="auto"/>
            <w:tcMar>
              <w:top w:w="0" w:type="dxa"/>
              <w:bottom w:w="0" w:type="dxa"/>
            </w:tcMar>
            <w:vAlign w:val="center"/>
          </w:tcPr>
          <w:p w14:paraId="01F142BD"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Master of Business Administration</w:t>
            </w:r>
          </w:p>
        </w:tc>
      </w:tr>
    </w:tbl>
    <w:p w14:paraId="71545C4B" w14:textId="77777777" w:rsidR="001C450D" w:rsidRDefault="00000000">
      <w:pPr>
        <w:numPr>
          <w:ilvl w:val="0"/>
          <w:numId w:val="10"/>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
        <w:gridCol w:w="2374"/>
        <w:gridCol w:w="1387"/>
        <w:gridCol w:w="1391"/>
        <w:gridCol w:w="1663"/>
        <w:gridCol w:w="1391"/>
      </w:tblGrid>
      <w:tr w:rsidR="001C450D" w14:paraId="16A931B4" w14:textId="77777777">
        <w:tc>
          <w:tcPr>
            <w:tcW w:w="813" w:type="dxa"/>
            <w:shd w:val="clear" w:color="auto" w:fill="auto"/>
            <w:tcMar>
              <w:top w:w="0" w:type="dxa"/>
              <w:bottom w:w="0" w:type="dxa"/>
            </w:tcMar>
            <w:vAlign w:val="center"/>
          </w:tcPr>
          <w:p w14:paraId="4C658DCD"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2374" w:type="dxa"/>
            <w:shd w:val="clear" w:color="auto" w:fill="auto"/>
            <w:tcMar>
              <w:top w:w="0" w:type="dxa"/>
              <w:bottom w:w="0" w:type="dxa"/>
            </w:tcMar>
            <w:vAlign w:val="center"/>
          </w:tcPr>
          <w:p w14:paraId="6EFDC251"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Executive Board</w:t>
            </w:r>
          </w:p>
        </w:tc>
        <w:tc>
          <w:tcPr>
            <w:tcW w:w="1387" w:type="dxa"/>
            <w:shd w:val="clear" w:color="auto" w:fill="auto"/>
            <w:tcMar>
              <w:top w:w="0" w:type="dxa"/>
              <w:bottom w:w="0" w:type="dxa"/>
            </w:tcMar>
            <w:vAlign w:val="center"/>
          </w:tcPr>
          <w:p w14:paraId="18149D42"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Position</w:t>
            </w:r>
          </w:p>
        </w:tc>
        <w:tc>
          <w:tcPr>
            <w:tcW w:w="1391" w:type="dxa"/>
            <w:shd w:val="clear" w:color="auto" w:fill="auto"/>
            <w:tcMar>
              <w:top w:w="0" w:type="dxa"/>
              <w:bottom w:w="0" w:type="dxa"/>
            </w:tcMar>
            <w:vAlign w:val="center"/>
          </w:tcPr>
          <w:p w14:paraId="69E19BF4"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663" w:type="dxa"/>
            <w:shd w:val="clear" w:color="auto" w:fill="auto"/>
            <w:tcMar>
              <w:top w:w="0" w:type="dxa"/>
              <w:bottom w:w="0" w:type="dxa"/>
            </w:tcMar>
            <w:vAlign w:val="center"/>
          </w:tcPr>
          <w:p w14:paraId="0F28DB9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1391" w:type="dxa"/>
            <w:shd w:val="clear" w:color="auto" w:fill="auto"/>
            <w:tcMar>
              <w:top w:w="0" w:type="dxa"/>
              <w:bottom w:w="0" w:type="dxa"/>
            </w:tcMar>
            <w:vAlign w:val="center"/>
          </w:tcPr>
          <w:p w14:paraId="2D7C5A8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a member of the Executive Board</w:t>
            </w:r>
          </w:p>
        </w:tc>
      </w:tr>
      <w:tr w:rsidR="001C450D" w14:paraId="039508CA" w14:textId="77777777">
        <w:tc>
          <w:tcPr>
            <w:tcW w:w="813" w:type="dxa"/>
            <w:shd w:val="clear" w:color="auto" w:fill="auto"/>
            <w:tcMar>
              <w:top w:w="0" w:type="dxa"/>
              <w:bottom w:w="0" w:type="dxa"/>
            </w:tcMar>
            <w:vAlign w:val="center"/>
          </w:tcPr>
          <w:p w14:paraId="73E47F42"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2374" w:type="dxa"/>
            <w:shd w:val="clear" w:color="auto" w:fill="auto"/>
            <w:tcMar>
              <w:top w:w="0" w:type="dxa"/>
              <w:bottom w:w="0" w:type="dxa"/>
            </w:tcMar>
            <w:vAlign w:val="center"/>
          </w:tcPr>
          <w:p w14:paraId="1FF3020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Giang Hoa Vu</w:t>
            </w:r>
          </w:p>
        </w:tc>
        <w:tc>
          <w:tcPr>
            <w:tcW w:w="1387" w:type="dxa"/>
            <w:shd w:val="clear" w:color="auto" w:fill="auto"/>
            <w:tcMar>
              <w:top w:w="0" w:type="dxa"/>
              <w:bottom w:w="0" w:type="dxa"/>
            </w:tcMar>
            <w:vAlign w:val="center"/>
          </w:tcPr>
          <w:p w14:paraId="48A0EA75"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General Manager</w:t>
            </w:r>
          </w:p>
        </w:tc>
        <w:tc>
          <w:tcPr>
            <w:tcW w:w="1391" w:type="dxa"/>
            <w:shd w:val="clear" w:color="auto" w:fill="auto"/>
            <w:tcMar>
              <w:top w:w="0" w:type="dxa"/>
              <w:bottom w:w="0" w:type="dxa"/>
            </w:tcMar>
            <w:vAlign w:val="center"/>
          </w:tcPr>
          <w:p w14:paraId="604F5B46"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September 02, 1969</w:t>
            </w:r>
          </w:p>
        </w:tc>
        <w:tc>
          <w:tcPr>
            <w:tcW w:w="1663" w:type="dxa"/>
            <w:shd w:val="clear" w:color="auto" w:fill="auto"/>
            <w:tcMar>
              <w:top w:w="0" w:type="dxa"/>
              <w:bottom w:w="0" w:type="dxa"/>
            </w:tcMar>
            <w:vAlign w:val="center"/>
          </w:tcPr>
          <w:p w14:paraId="5F6D854A"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Master of Economics</w:t>
            </w:r>
          </w:p>
        </w:tc>
        <w:tc>
          <w:tcPr>
            <w:tcW w:w="1391" w:type="dxa"/>
            <w:shd w:val="clear" w:color="auto" w:fill="auto"/>
            <w:tcMar>
              <w:top w:w="0" w:type="dxa"/>
              <w:bottom w:w="0" w:type="dxa"/>
            </w:tcMar>
            <w:vAlign w:val="center"/>
          </w:tcPr>
          <w:p w14:paraId="079F413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July 20, 2020</w:t>
            </w:r>
          </w:p>
        </w:tc>
      </w:tr>
      <w:tr w:rsidR="001C450D" w14:paraId="4997C3AF" w14:textId="77777777">
        <w:tc>
          <w:tcPr>
            <w:tcW w:w="813" w:type="dxa"/>
            <w:shd w:val="clear" w:color="auto" w:fill="auto"/>
            <w:tcMar>
              <w:top w:w="0" w:type="dxa"/>
              <w:bottom w:w="0" w:type="dxa"/>
            </w:tcMar>
            <w:vAlign w:val="center"/>
          </w:tcPr>
          <w:p w14:paraId="077ED6E6"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2374" w:type="dxa"/>
            <w:shd w:val="clear" w:color="auto" w:fill="auto"/>
            <w:tcMar>
              <w:top w:w="0" w:type="dxa"/>
              <w:bottom w:w="0" w:type="dxa"/>
            </w:tcMar>
            <w:vAlign w:val="center"/>
          </w:tcPr>
          <w:p w14:paraId="2806DACC"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Bui Ngoc Tien</w:t>
            </w:r>
          </w:p>
        </w:tc>
        <w:tc>
          <w:tcPr>
            <w:tcW w:w="1387" w:type="dxa"/>
            <w:shd w:val="clear" w:color="auto" w:fill="auto"/>
            <w:tcMar>
              <w:top w:w="0" w:type="dxa"/>
              <w:bottom w:w="0" w:type="dxa"/>
            </w:tcMar>
            <w:vAlign w:val="center"/>
          </w:tcPr>
          <w:p w14:paraId="2A048227"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Deputy General Manager</w:t>
            </w:r>
          </w:p>
          <w:p w14:paraId="0A01D4EF"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Manager</w:t>
            </w:r>
          </w:p>
        </w:tc>
        <w:tc>
          <w:tcPr>
            <w:tcW w:w="1391" w:type="dxa"/>
            <w:shd w:val="clear" w:color="auto" w:fill="auto"/>
            <w:tcMar>
              <w:top w:w="0" w:type="dxa"/>
              <w:bottom w:w="0" w:type="dxa"/>
            </w:tcMar>
            <w:vAlign w:val="center"/>
          </w:tcPr>
          <w:p w14:paraId="0352823C"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15, 1981</w:t>
            </w:r>
          </w:p>
        </w:tc>
        <w:tc>
          <w:tcPr>
            <w:tcW w:w="1663" w:type="dxa"/>
            <w:shd w:val="clear" w:color="auto" w:fill="auto"/>
            <w:tcMar>
              <w:top w:w="0" w:type="dxa"/>
              <w:bottom w:w="0" w:type="dxa"/>
            </w:tcMar>
            <w:vAlign w:val="center"/>
          </w:tcPr>
          <w:p w14:paraId="0F5AEE20"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Laws</w:t>
            </w:r>
          </w:p>
        </w:tc>
        <w:tc>
          <w:tcPr>
            <w:tcW w:w="1391" w:type="dxa"/>
            <w:shd w:val="clear" w:color="auto" w:fill="auto"/>
            <w:tcMar>
              <w:top w:w="0" w:type="dxa"/>
              <w:bottom w:w="0" w:type="dxa"/>
            </w:tcMar>
            <w:vAlign w:val="center"/>
          </w:tcPr>
          <w:p w14:paraId="2E6DE931"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November 20, 2023</w:t>
            </w:r>
          </w:p>
        </w:tc>
      </w:tr>
      <w:tr w:rsidR="001C450D" w14:paraId="26237F51" w14:textId="77777777">
        <w:tc>
          <w:tcPr>
            <w:tcW w:w="813" w:type="dxa"/>
            <w:shd w:val="clear" w:color="auto" w:fill="auto"/>
            <w:tcMar>
              <w:top w:w="0" w:type="dxa"/>
              <w:bottom w:w="0" w:type="dxa"/>
            </w:tcMar>
            <w:vAlign w:val="center"/>
          </w:tcPr>
          <w:p w14:paraId="5E3AE3F8"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2374" w:type="dxa"/>
            <w:shd w:val="clear" w:color="auto" w:fill="auto"/>
            <w:tcMar>
              <w:top w:w="0" w:type="dxa"/>
              <w:bottom w:w="0" w:type="dxa"/>
            </w:tcMar>
            <w:vAlign w:val="center"/>
          </w:tcPr>
          <w:p w14:paraId="1448814E"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Bui Van Dung</w:t>
            </w:r>
          </w:p>
        </w:tc>
        <w:tc>
          <w:tcPr>
            <w:tcW w:w="1387" w:type="dxa"/>
            <w:shd w:val="clear" w:color="auto" w:fill="auto"/>
            <w:tcMar>
              <w:top w:w="0" w:type="dxa"/>
              <w:bottom w:w="0" w:type="dxa"/>
            </w:tcMar>
            <w:vAlign w:val="center"/>
          </w:tcPr>
          <w:p w14:paraId="3C954981"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Deputy General Manager</w:t>
            </w:r>
          </w:p>
        </w:tc>
        <w:tc>
          <w:tcPr>
            <w:tcW w:w="1391" w:type="dxa"/>
            <w:shd w:val="clear" w:color="auto" w:fill="auto"/>
            <w:tcMar>
              <w:top w:w="0" w:type="dxa"/>
              <w:bottom w:w="0" w:type="dxa"/>
            </w:tcMar>
            <w:vAlign w:val="center"/>
          </w:tcPr>
          <w:p w14:paraId="4631AE3C"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August 07, 1973</w:t>
            </w:r>
          </w:p>
        </w:tc>
        <w:tc>
          <w:tcPr>
            <w:tcW w:w="1663" w:type="dxa"/>
            <w:shd w:val="clear" w:color="auto" w:fill="auto"/>
            <w:tcMar>
              <w:top w:w="0" w:type="dxa"/>
              <w:bottom w:w="0" w:type="dxa"/>
            </w:tcMar>
            <w:vAlign w:val="center"/>
          </w:tcPr>
          <w:p w14:paraId="7AF5FB80"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Finance and Accounting</w:t>
            </w:r>
          </w:p>
        </w:tc>
        <w:tc>
          <w:tcPr>
            <w:tcW w:w="1391" w:type="dxa"/>
            <w:shd w:val="clear" w:color="auto" w:fill="auto"/>
            <w:tcMar>
              <w:top w:w="0" w:type="dxa"/>
              <w:bottom w:w="0" w:type="dxa"/>
            </w:tcMar>
            <w:vAlign w:val="center"/>
          </w:tcPr>
          <w:p w14:paraId="49BE572F"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06, 2021</w:t>
            </w:r>
          </w:p>
        </w:tc>
      </w:tr>
      <w:tr w:rsidR="001C450D" w14:paraId="05D57A38" w14:textId="77777777">
        <w:tc>
          <w:tcPr>
            <w:tcW w:w="813" w:type="dxa"/>
            <w:shd w:val="clear" w:color="auto" w:fill="auto"/>
            <w:tcMar>
              <w:top w:w="0" w:type="dxa"/>
              <w:bottom w:w="0" w:type="dxa"/>
            </w:tcMar>
            <w:vAlign w:val="center"/>
          </w:tcPr>
          <w:p w14:paraId="3AD806B7"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2374" w:type="dxa"/>
            <w:shd w:val="clear" w:color="auto" w:fill="auto"/>
            <w:tcMar>
              <w:top w:w="0" w:type="dxa"/>
              <w:bottom w:w="0" w:type="dxa"/>
            </w:tcMar>
            <w:vAlign w:val="center"/>
          </w:tcPr>
          <w:p w14:paraId="0C866E7B"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Le Tuan Linh</w:t>
            </w:r>
          </w:p>
        </w:tc>
        <w:tc>
          <w:tcPr>
            <w:tcW w:w="1387" w:type="dxa"/>
            <w:shd w:val="clear" w:color="auto" w:fill="auto"/>
            <w:tcMar>
              <w:top w:w="0" w:type="dxa"/>
              <w:bottom w:w="0" w:type="dxa"/>
            </w:tcMar>
            <w:vAlign w:val="center"/>
          </w:tcPr>
          <w:p w14:paraId="1C49098D"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Deputy General Manager</w:t>
            </w:r>
          </w:p>
        </w:tc>
        <w:tc>
          <w:tcPr>
            <w:tcW w:w="1391" w:type="dxa"/>
            <w:shd w:val="clear" w:color="auto" w:fill="auto"/>
            <w:tcMar>
              <w:top w:w="0" w:type="dxa"/>
              <w:bottom w:w="0" w:type="dxa"/>
            </w:tcMar>
            <w:vAlign w:val="center"/>
          </w:tcPr>
          <w:p w14:paraId="390027C9"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July 04, 1968</w:t>
            </w:r>
          </w:p>
        </w:tc>
        <w:tc>
          <w:tcPr>
            <w:tcW w:w="1663" w:type="dxa"/>
            <w:shd w:val="clear" w:color="auto" w:fill="auto"/>
            <w:tcMar>
              <w:top w:w="0" w:type="dxa"/>
              <w:bottom w:w="0" w:type="dxa"/>
            </w:tcMar>
            <w:vAlign w:val="center"/>
          </w:tcPr>
          <w:p w14:paraId="5603216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Mechanical Engineer</w:t>
            </w:r>
          </w:p>
        </w:tc>
        <w:tc>
          <w:tcPr>
            <w:tcW w:w="1391" w:type="dxa"/>
            <w:shd w:val="clear" w:color="auto" w:fill="auto"/>
            <w:tcMar>
              <w:top w:w="0" w:type="dxa"/>
              <w:bottom w:w="0" w:type="dxa"/>
            </w:tcMar>
            <w:vAlign w:val="center"/>
          </w:tcPr>
          <w:p w14:paraId="5124A4DC"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23, 2023</w:t>
            </w:r>
          </w:p>
        </w:tc>
      </w:tr>
    </w:tbl>
    <w:p w14:paraId="69BE7834" w14:textId="77777777" w:rsidR="001C450D" w:rsidRDefault="00000000">
      <w:pPr>
        <w:numPr>
          <w:ilvl w:val="0"/>
          <w:numId w:val="10"/>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5"/>
        <w:gridCol w:w="1369"/>
        <w:gridCol w:w="2879"/>
        <w:gridCol w:w="2056"/>
      </w:tblGrid>
      <w:tr w:rsidR="001C450D" w14:paraId="23C85275" w14:textId="77777777">
        <w:tc>
          <w:tcPr>
            <w:tcW w:w="2715" w:type="dxa"/>
            <w:shd w:val="clear" w:color="auto" w:fill="auto"/>
            <w:tcMar>
              <w:top w:w="0" w:type="dxa"/>
              <w:bottom w:w="0" w:type="dxa"/>
            </w:tcMar>
            <w:vAlign w:val="center"/>
          </w:tcPr>
          <w:p w14:paraId="4B165621"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1369" w:type="dxa"/>
            <w:shd w:val="clear" w:color="auto" w:fill="auto"/>
            <w:tcMar>
              <w:top w:w="0" w:type="dxa"/>
              <w:bottom w:w="0" w:type="dxa"/>
            </w:tcMar>
            <w:vAlign w:val="center"/>
          </w:tcPr>
          <w:p w14:paraId="32F317C4"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2879" w:type="dxa"/>
            <w:shd w:val="clear" w:color="auto" w:fill="auto"/>
            <w:tcMar>
              <w:top w:w="0" w:type="dxa"/>
              <w:bottom w:w="0" w:type="dxa"/>
            </w:tcMar>
            <w:vAlign w:val="center"/>
          </w:tcPr>
          <w:p w14:paraId="32E383A2"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2056" w:type="dxa"/>
            <w:shd w:val="clear" w:color="auto" w:fill="auto"/>
            <w:tcMar>
              <w:top w:w="0" w:type="dxa"/>
              <w:bottom w:w="0" w:type="dxa"/>
            </w:tcMar>
            <w:vAlign w:val="center"/>
          </w:tcPr>
          <w:p w14:paraId="5D3DB7FD"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Appointment date</w:t>
            </w:r>
          </w:p>
        </w:tc>
      </w:tr>
      <w:tr w:rsidR="001C450D" w14:paraId="5361C926" w14:textId="77777777">
        <w:tc>
          <w:tcPr>
            <w:tcW w:w="2715" w:type="dxa"/>
            <w:shd w:val="clear" w:color="auto" w:fill="auto"/>
            <w:tcMar>
              <w:top w:w="0" w:type="dxa"/>
              <w:bottom w:w="0" w:type="dxa"/>
            </w:tcMar>
            <w:vAlign w:val="center"/>
          </w:tcPr>
          <w:p w14:paraId="57101B68"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Nguyen Bao Chau</w:t>
            </w:r>
          </w:p>
        </w:tc>
        <w:tc>
          <w:tcPr>
            <w:tcW w:w="1369" w:type="dxa"/>
            <w:shd w:val="clear" w:color="auto" w:fill="auto"/>
            <w:tcMar>
              <w:top w:w="0" w:type="dxa"/>
              <w:bottom w:w="0" w:type="dxa"/>
            </w:tcMar>
            <w:vAlign w:val="center"/>
          </w:tcPr>
          <w:p w14:paraId="1FF85ADF"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08, 1993</w:t>
            </w:r>
          </w:p>
        </w:tc>
        <w:tc>
          <w:tcPr>
            <w:tcW w:w="2879" w:type="dxa"/>
            <w:shd w:val="clear" w:color="auto" w:fill="auto"/>
            <w:tcMar>
              <w:top w:w="0" w:type="dxa"/>
              <w:bottom w:w="0" w:type="dxa"/>
            </w:tcMar>
            <w:vAlign w:val="center"/>
          </w:tcPr>
          <w:p w14:paraId="15C2DAAE"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c>
          <w:tcPr>
            <w:tcW w:w="2056" w:type="dxa"/>
            <w:shd w:val="clear" w:color="auto" w:fill="auto"/>
            <w:tcMar>
              <w:top w:w="0" w:type="dxa"/>
              <w:bottom w:w="0" w:type="dxa"/>
            </w:tcMar>
            <w:vAlign w:val="center"/>
          </w:tcPr>
          <w:p w14:paraId="6F4C0B7E"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01, 2021</w:t>
            </w:r>
          </w:p>
        </w:tc>
      </w:tr>
    </w:tbl>
    <w:p w14:paraId="51D819CD" w14:textId="77777777" w:rsidR="001C450D" w:rsidRDefault="00000000">
      <w:pPr>
        <w:numPr>
          <w:ilvl w:val="0"/>
          <w:numId w:val="10"/>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Training on corporate governance;</w:t>
      </w:r>
    </w:p>
    <w:p w14:paraId="6A62B9E4" w14:textId="77777777" w:rsidR="001C450D" w:rsidRDefault="00000000">
      <w:pPr>
        <w:numPr>
          <w:ilvl w:val="0"/>
          <w:numId w:val="10"/>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List of affiliated person of the public company and transactions between the affiliated person of the Company with the Company itself:</w:t>
      </w:r>
    </w:p>
    <w:p w14:paraId="688259A9" w14:textId="77777777" w:rsidR="001C450D" w:rsidRDefault="00000000">
      <w:pPr>
        <w:numPr>
          <w:ilvl w:val="0"/>
          <w:numId w:val="8"/>
        </w:numPr>
        <w:pBdr>
          <w:top w:val="nil"/>
          <w:left w:val="nil"/>
          <w:bottom w:val="nil"/>
          <w:right w:val="nil"/>
          <w:between w:val="nil"/>
        </w:pBdr>
        <w:tabs>
          <w:tab w:val="left" w:pos="432"/>
          <w:tab w:val="left" w:pos="948"/>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affiliated persons of the Company; or between the Company and major shareholders, PDMR, or affiliated persons of PDMR:</w:t>
      </w:r>
      <w:r>
        <w:rPr>
          <w:color w:val="010000"/>
          <w:sz w:val="20"/>
          <w:rFonts w:ascii="Arial" w:hAnsi="Arial"/>
        </w:rPr>
        <w:t xml:space="preserve"> </w:t>
      </w:r>
      <w:r>
        <w:rPr>
          <w:color w:val="010000"/>
          <w:sz w:val="20"/>
          <w:rFonts w:ascii="Arial" w:hAnsi="Arial"/>
        </w:rPr>
        <w:t xml:space="preserve">According to Appendix 1 attached.</w:t>
      </w:r>
    </w:p>
    <w:p w14:paraId="6BB68F92"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Notes:</w:t>
      </w:r>
      <w:r>
        <w:rPr>
          <w:color w:val="010000"/>
          <w:sz w:val="20"/>
          <w:rFonts w:ascii="Arial" w:hAnsi="Arial"/>
        </w:rPr>
        <w:t xml:space="preserve"> </w:t>
      </w:r>
      <w:r>
        <w:rPr>
          <w:color w:val="010000"/>
          <w:sz w:val="20"/>
          <w:rFonts w:ascii="Arial" w:hAnsi="Arial"/>
        </w:rPr>
        <w:t xml:space="preserve">NSH No.*:</w:t>
      </w:r>
      <w:r>
        <w:rPr>
          <w:color w:val="010000"/>
          <w:sz w:val="20"/>
          <w:rFonts w:ascii="Arial" w:hAnsi="Arial"/>
        </w:rPr>
        <w:t xml:space="preserve"> </w:t>
      </w:r>
      <w:r>
        <w:rPr>
          <w:color w:val="010000"/>
          <w:sz w:val="20"/>
          <w:rFonts w:ascii="Arial" w:hAnsi="Arial"/>
        </w:rPr>
        <w:t xml:space="preserve">ID Card/Passport No. (for individuals) or Business Registration Certificate No., License on Operations No. or equivalent legal documents (for institutions)</w:t>
      </w:r>
    </w:p>
    <w:p w14:paraId="55AEB273" w14:textId="77777777" w:rsidR="001C450D" w:rsidRDefault="00000000">
      <w:pPr>
        <w:numPr>
          <w:ilvl w:val="0"/>
          <w:numId w:val="3"/>
        </w:numPr>
        <w:pBdr>
          <w:top w:val="nil"/>
          <w:left w:val="nil"/>
          <w:bottom w:val="nil"/>
          <w:right w:val="nil"/>
          <w:between w:val="nil"/>
        </w:pBdr>
        <w:tabs>
          <w:tab w:val="left" w:pos="432"/>
          <w:tab w:val="left" w:pos="948"/>
        </w:tabs>
        <w:spacing w:after="120" w:line="360" w:lineRule="auto"/>
        <w:rPr>
          <w:color w:val="010000"/>
          <w:sz w:val="20"/>
          <w:szCs w:val="20"/>
          <w:rFonts w:ascii="Arial" w:eastAsia="Arial" w:hAnsi="Arial" w:cs="Arial"/>
        </w:rPr>
      </w:pPr>
      <w:r>
        <w:rPr>
          <w:color w:val="010000"/>
          <w:sz w:val="20"/>
          <w:rFonts w:ascii="Arial" w:hAnsi="Arial"/>
        </w:rPr>
        <w:t xml:space="preserve">Transactions between Company’s PDMR, affiliated persons of PDMR and subsidiaries or companies controlled by the Company</w:t>
      </w:r>
      <w:r>
        <w:rPr>
          <w:color w:val="010000"/>
          <w:sz w:val="20"/>
          <w:rFonts w:ascii="Arial" w:hAnsi="Arial"/>
        </w:rPr>
        <w:t xml:space="preserve"> </w:t>
      </w:r>
      <w:r>
        <w:rPr>
          <w:color w:val="010000"/>
          <w:sz w:val="20"/>
          <w:rFonts w:ascii="Arial" w:hAnsi="Arial"/>
        </w:rPr>
        <w:t xml:space="preserve">None</w:t>
      </w:r>
    </w:p>
    <w:p w14:paraId="2A00BA86" w14:textId="77777777" w:rsidR="001C450D" w:rsidRDefault="00000000">
      <w:pPr>
        <w:numPr>
          <w:ilvl w:val="0"/>
          <w:numId w:val="3"/>
        </w:numPr>
        <w:pBdr>
          <w:top w:val="nil"/>
          <w:left w:val="nil"/>
          <w:bottom w:val="nil"/>
          <w:right w:val="nil"/>
          <w:between w:val="nil"/>
        </w:pBdr>
        <w:tabs>
          <w:tab w:val="left" w:pos="432"/>
          <w:tab w:val="left" w:pos="953"/>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other entities/</w:t>
      </w:r>
      <w:r>
        <w:rPr>
          <w:color w:val="010000"/>
          <w:sz w:val="20"/>
          <w:rFonts w:ascii="Arial" w:hAnsi="Arial"/>
        </w:rPr>
        <w:t xml:space="preserve"> </w:t>
      </w:r>
      <w:r>
        <w:rPr>
          <w:color w:val="010000"/>
          <w:sz w:val="20"/>
          <w:rFonts w:ascii="Arial" w:hAnsi="Arial"/>
        </w:rPr>
        <w:t xml:space="preserve">None.</w:t>
      </w:r>
    </w:p>
    <w:p w14:paraId="79006ADC" w14:textId="77777777" w:rsidR="001C450D" w:rsidRDefault="00000000">
      <w:pPr>
        <w:numPr>
          <w:ilvl w:val="1"/>
          <w:numId w:val="3"/>
        </w:numPr>
        <w:pBdr>
          <w:top w:val="nil"/>
          <w:left w:val="nil"/>
          <w:bottom w:val="nil"/>
          <w:right w:val="nil"/>
          <w:between w:val="nil"/>
        </w:pBdr>
        <w:tabs>
          <w:tab w:val="left" w:pos="432"/>
          <w:tab w:val="left" w:pos="1135"/>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2010855E" w14:textId="77777777" w:rsidR="001C450D" w:rsidRDefault="00000000">
      <w:pPr>
        <w:numPr>
          <w:ilvl w:val="1"/>
          <w:numId w:val="3"/>
        </w:numPr>
        <w:pBdr>
          <w:top w:val="nil"/>
          <w:left w:val="nil"/>
          <w:bottom w:val="nil"/>
          <w:right w:val="nil"/>
          <w:between w:val="nil"/>
        </w:pBdr>
        <w:tabs>
          <w:tab w:val="left" w:pos="432"/>
          <w:tab w:val="left" w:pos="1135"/>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p w14:paraId="34D91BF9" w14:textId="77777777" w:rsidR="001C450D" w:rsidRDefault="00000000">
      <w:pPr>
        <w:numPr>
          <w:ilvl w:val="1"/>
          <w:numId w:val="3"/>
        </w:numPr>
        <w:pBdr>
          <w:top w:val="nil"/>
          <w:left w:val="nil"/>
          <w:bottom w:val="nil"/>
          <w:right w:val="nil"/>
          <w:between w:val="nil"/>
        </w:pBdr>
        <w:tabs>
          <w:tab w:val="left" w:pos="432"/>
          <w:tab w:val="left" w:pos="1145"/>
        </w:tabs>
        <w:spacing w:after="120" w:line="360" w:lineRule="auto"/>
        <w:rPr>
          <w:color w:val="010000"/>
          <w:sz w:val="20"/>
          <w:szCs w:val="20"/>
          <w:rFonts w:ascii="Arial" w:eastAsia="Arial" w:hAnsi="Arial" w:cs="Arial"/>
        </w:rPr>
      </w:pPr>
      <w:r>
        <w:rPr>
          <w:color w:val="010000"/>
          <w:sz w:val="20"/>
          <w:rFonts w:ascii="Arial" w:hAnsi="Arial"/>
        </w:rPr>
        <w:t xml:space="preserve">Other transactions of the Company (if any) which can bring material or non-material benefits to members of the Board of Directors, members of the Supervisory Board, the Manager (General Manager) and other managers.</w:t>
      </w:r>
    </w:p>
    <w:p w14:paraId="0812FB79" w14:textId="77777777" w:rsidR="001C450D" w:rsidRDefault="00000000">
      <w:pPr>
        <w:numPr>
          <w:ilvl w:val="0"/>
          <w:numId w:val="10"/>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Share transactions of PDMR and affiliated persons of PDMR</w:t>
      </w:r>
      <w:r>
        <w:rPr>
          <w:color w:val="010000"/>
          <w:sz w:val="20"/>
          <w:rFonts w:ascii="Arial" w:hAnsi="Arial"/>
        </w:rPr>
        <w:t xml:space="preserve"> </w:t>
      </w:r>
      <w:r>
        <w:rPr>
          <w:color w:val="010000"/>
          <w:sz w:val="20"/>
          <w:rFonts w:ascii="Arial" w:hAnsi="Arial"/>
        </w:rPr>
        <w:t xml:space="preserve">None.</w:t>
      </w:r>
    </w:p>
    <w:p w14:paraId="5B460688" w14:textId="77777777" w:rsidR="001C450D" w:rsidRDefault="00000000">
      <w:pPr>
        <w:numPr>
          <w:ilvl w:val="0"/>
          <w:numId w:val="10"/>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significant issues:</w:t>
      </w:r>
      <w:r>
        <w:rPr>
          <w:color w:val="010000"/>
          <w:sz w:val="20"/>
          <w:rFonts w:ascii="Arial" w:hAnsi="Arial"/>
        </w:rPr>
        <w:t xml:space="preserve"> </w:t>
      </w:r>
      <w:r>
        <w:rPr>
          <w:color w:val="010000"/>
          <w:sz w:val="20"/>
          <w:rFonts w:ascii="Arial" w:hAnsi="Arial"/>
        </w:rPr>
        <w:t xml:space="preserve">None</w:t>
      </w:r>
    </w:p>
    <w:p w14:paraId="28756460" w14:textId="77777777" w:rsidR="001C450D" w:rsidRDefault="001C45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3A988FF7" w14:textId="77777777" w:rsidR="001C450D"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APPENDIX 1</w:t>
      </w:r>
    </w:p>
    <w:p w14:paraId="09D7CF73" w14:textId="77777777" w:rsidR="001C450D"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Transactions between the Company and affiliated persons of the Company; or between the Company and major shareholders, PDMR and affiliated persons of PDMR</w:t>
      </w:r>
    </w:p>
    <w:p w14:paraId="373E24A7" w14:textId="77777777" w:rsidR="001C450D"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(Attached to the Annual Corporate Governance Report 2023 No. 10/BC-DHQTRBC dated January 24, 2024)</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0"/>
        <w:gridCol w:w="1484"/>
        <w:gridCol w:w="1800"/>
        <w:gridCol w:w="960"/>
        <w:gridCol w:w="753"/>
        <w:gridCol w:w="617"/>
        <w:gridCol w:w="1668"/>
        <w:gridCol w:w="1002"/>
        <w:gridCol w:w="1682"/>
        <w:gridCol w:w="1495"/>
        <w:gridCol w:w="2009"/>
      </w:tblGrid>
      <w:tr w:rsidR="001C450D" w14:paraId="339F4AA7" w14:textId="77777777" w:rsidTr="00791610">
        <w:tc>
          <w:tcPr>
            <w:tcW w:w="172" w:type="pct"/>
            <w:shd w:val="clear" w:color="auto" w:fill="auto"/>
            <w:tcMar>
              <w:top w:w="0" w:type="dxa"/>
              <w:bottom w:w="0" w:type="dxa"/>
            </w:tcMar>
            <w:vAlign w:val="center"/>
          </w:tcPr>
          <w:p w14:paraId="6610E525"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532" w:type="pct"/>
            <w:shd w:val="clear" w:color="auto" w:fill="auto"/>
            <w:tcMar>
              <w:top w:w="0" w:type="dxa"/>
              <w:bottom w:w="0" w:type="dxa"/>
            </w:tcMar>
            <w:vAlign w:val="center"/>
          </w:tcPr>
          <w:p w14:paraId="3133AB69"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Name of organization/individual</w:t>
            </w:r>
          </w:p>
        </w:tc>
        <w:tc>
          <w:tcPr>
            <w:tcW w:w="645" w:type="pct"/>
            <w:shd w:val="clear" w:color="auto" w:fill="auto"/>
            <w:tcMar>
              <w:top w:w="0" w:type="dxa"/>
              <w:bottom w:w="0" w:type="dxa"/>
            </w:tcMar>
            <w:vAlign w:val="center"/>
          </w:tcPr>
          <w:p w14:paraId="2643B55C"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Relations with the Company</w:t>
            </w:r>
          </w:p>
        </w:tc>
        <w:tc>
          <w:tcPr>
            <w:tcW w:w="344" w:type="pct"/>
            <w:shd w:val="clear" w:color="auto" w:fill="auto"/>
            <w:tcMar>
              <w:top w:w="0" w:type="dxa"/>
              <w:bottom w:w="0" w:type="dxa"/>
            </w:tcMar>
            <w:vAlign w:val="center"/>
          </w:tcPr>
          <w:p w14:paraId="0E915893"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NSH Code*:</w:t>
            </w:r>
          </w:p>
        </w:tc>
        <w:tc>
          <w:tcPr>
            <w:tcW w:w="270" w:type="pct"/>
            <w:shd w:val="clear" w:color="auto" w:fill="auto"/>
            <w:tcMar>
              <w:top w:w="0" w:type="dxa"/>
              <w:bottom w:w="0" w:type="dxa"/>
            </w:tcMar>
            <w:vAlign w:val="center"/>
          </w:tcPr>
          <w:p w14:paraId="78FFC42F"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issue</w:t>
            </w:r>
          </w:p>
        </w:tc>
        <w:tc>
          <w:tcPr>
            <w:tcW w:w="221" w:type="pct"/>
            <w:shd w:val="clear" w:color="auto" w:fill="auto"/>
            <w:tcMar>
              <w:top w:w="0" w:type="dxa"/>
              <w:bottom w:w="0" w:type="dxa"/>
            </w:tcMar>
            <w:vAlign w:val="center"/>
          </w:tcPr>
          <w:p w14:paraId="0716358A"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Place of issue</w:t>
            </w:r>
          </w:p>
        </w:tc>
        <w:tc>
          <w:tcPr>
            <w:tcW w:w="598" w:type="pct"/>
            <w:shd w:val="clear" w:color="auto" w:fill="auto"/>
            <w:tcMar>
              <w:top w:w="0" w:type="dxa"/>
              <w:bottom w:w="0" w:type="dxa"/>
            </w:tcMar>
            <w:vAlign w:val="center"/>
          </w:tcPr>
          <w:p w14:paraId="6C3DC0B4" w14:textId="0997744D" w:rsidR="001C450D" w:rsidRDefault="00000000" w:rsidP="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Head office/Contact address</w:t>
            </w:r>
          </w:p>
        </w:tc>
        <w:tc>
          <w:tcPr>
            <w:tcW w:w="359" w:type="pct"/>
            <w:shd w:val="clear" w:color="auto" w:fill="auto"/>
            <w:tcMar>
              <w:top w:w="0" w:type="dxa"/>
              <w:bottom w:w="0" w:type="dxa"/>
            </w:tcMar>
            <w:vAlign w:val="center"/>
          </w:tcPr>
          <w:p w14:paraId="18169F85"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Time of transaction with the Company</w:t>
            </w:r>
          </w:p>
        </w:tc>
        <w:tc>
          <w:tcPr>
            <w:tcW w:w="603" w:type="pct"/>
            <w:shd w:val="clear" w:color="auto" w:fill="auto"/>
            <w:tcMar>
              <w:top w:w="0" w:type="dxa"/>
              <w:bottom w:w="0" w:type="dxa"/>
            </w:tcMar>
            <w:vAlign w:val="center"/>
          </w:tcPr>
          <w:p w14:paraId="0F646B24" w14:textId="72E6CF29" w:rsidR="001C450D" w:rsidRDefault="00000000" w:rsidP="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bookmarkStart w:id="0" w:name="_heading=h.gjdgxs"/>
            <w:bookmarkEnd w:id="0"/>
            <w:r>
              <w:rPr>
                <w:color w:val="010000"/>
                <w:sz w:val="20"/>
                <w:rFonts w:ascii="Arial" w:hAnsi="Arial"/>
              </w:rPr>
              <w:t xml:space="preserve">Approved General Mandates/Decisions of the General Meeting of Shareholder No. or Board Resolutions/Decisions No. , Economic Contract No.</w:t>
            </w:r>
          </w:p>
        </w:tc>
        <w:tc>
          <w:tcPr>
            <w:tcW w:w="536" w:type="pct"/>
            <w:shd w:val="clear" w:color="auto" w:fill="auto"/>
            <w:tcMar>
              <w:top w:w="0" w:type="dxa"/>
              <w:bottom w:w="0" w:type="dxa"/>
            </w:tcMar>
            <w:vAlign w:val="center"/>
          </w:tcPr>
          <w:p w14:paraId="1A6EFEE6"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 content</w:t>
            </w:r>
          </w:p>
        </w:tc>
        <w:tc>
          <w:tcPr>
            <w:tcW w:w="721" w:type="pct"/>
            <w:shd w:val="clear" w:color="auto" w:fill="auto"/>
            <w:tcMar>
              <w:top w:w="0" w:type="dxa"/>
              <w:bottom w:w="0" w:type="dxa"/>
            </w:tcMar>
            <w:vAlign w:val="center"/>
          </w:tcPr>
          <w:p w14:paraId="2F358796"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Total transaction value (Unit: VND)</w:t>
            </w:r>
            <w:r>
              <w:rPr>
                <w:color w:val="010000"/>
                <w:sz w:val="20"/>
                <w:rFonts w:ascii="Arial" w:hAnsi="Arial"/>
              </w:rPr>
              <w:t xml:space="preserve"> </w:t>
            </w:r>
          </w:p>
        </w:tc>
      </w:tr>
      <w:tr w:rsidR="001C450D" w14:paraId="345FD85D" w14:textId="77777777" w:rsidTr="00791610">
        <w:tc>
          <w:tcPr>
            <w:tcW w:w="172" w:type="pct"/>
            <w:shd w:val="clear" w:color="auto" w:fill="auto"/>
            <w:tcMar>
              <w:top w:w="0" w:type="dxa"/>
              <w:bottom w:w="0" w:type="dxa"/>
            </w:tcMar>
            <w:vAlign w:val="center"/>
          </w:tcPr>
          <w:p w14:paraId="00FFB540"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532" w:type="pct"/>
            <w:shd w:val="clear" w:color="auto" w:fill="auto"/>
            <w:tcMar>
              <w:top w:w="0" w:type="dxa"/>
              <w:bottom w:w="0" w:type="dxa"/>
            </w:tcMar>
            <w:vAlign w:val="center"/>
          </w:tcPr>
          <w:p w14:paraId="4C842FCA" w14:textId="366F2F9D" w:rsidR="001C450D" w:rsidRDefault="00000000" w:rsidP="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Dong Hoa Wood Processing One Member Company Limited</w:t>
            </w:r>
          </w:p>
        </w:tc>
        <w:tc>
          <w:tcPr>
            <w:tcW w:w="645" w:type="pct"/>
            <w:shd w:val="clear" w:color="auto" w:fill="auto"/>
            <w:tcMar>
              <w:top w:w="0" w:type="dxa"/>
              <w:bottom w:w="0" w:type="dxa"/>
            </w:tcMar>
            <w:vAlign w:val="center"/>
          </w:tcPr>
          <w:p w14:paraId="1AFDF015" w14:textId="53A915A1" w:rsidR="001C450D" w:rsidRDefault="00000000" w:rsidP="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Company with 100% owner's capital contribution</w:t>
            </w:r>
          </w:p>
        </w:tc>
        <w:tc>
          <w:tcPr>
            <w:tcW w:w="344" w:type="pct"/>
            <w:shd w:val="clear" w:color="auto" w:fill="auto"/>
            <w:tcMar>
              <w:top w:w="0" w:type="dxa"/>
              <w:bottom w:w="0" w:type="dxa"/>
            </w:tcMar>
            <w:vAlign w:val="center"/>
          </w:tcPr>
          <w:p w14:paraId="1AF00AD5" w14:textId="77777777" w:rsidR="001C450D" w:rsidRDefault="001C450D">
            <w:pPr>
              <w:tabs>
                <w:tab w:val="left" w:pos="432"/>
              </w:tabs>
              <w:spacing w:after="120" w:line="360" w:lineRule="auto"/>
              <w:rPr>
                <w:rFonts w:ascii="Arial" w:eastAsia="Arial" w:hAnsi="Arial" w:cs="Arial"/>
                <w:color w:val="010000"/>
                <w:sz w:val="20"/>
                <w:szCs w:val="20"/>
              </w:rPr>
            </w:pPr>
          </w:p>
        </w:tc>
        <w:tc>
          <w:tcPr>
            <w:tcW w:w="270" w:type="pct"/>
            <w:shd w:val="clear" w:color="auto" w:fill="auto"/>
            <w:tcMar>
              <w:top w:w="0" w:type="dxa"/>
              <w:bottom w:w="0" w:type="dxa"/>
            </w:tcMar>
            <w:vAlign w:val="center"/>
          </w:tcPr>
          <w:p w14:paraId="05DC3F83" w14:textId="77777777" w:rsidR="001C450D" w:rsidRDefault="001C450D">
            <w:pPr>
              <w:tabs>
                <w:tab w:val="left" w:pos="432"/>
              </w:tabs>
              <w:spacing w:after="120" w:line="360" w:lineRule="auto"/>
              <w:rPr>
                <w:rFonts w:ascii="Arial" w:eastAsia="Arial" w:hAnsi="Arial" w:cs="Arial"/>
                <w:color w:val="010000"/>
                <w:sz w:val="20"/>
                <w:szCs w:val="20"/>
              </w:rPr>
            </w:pPr>
          </w:p>
        </w:tc>
        <w:tc>
          <w:tcPr>
            <w:tcW w:w="221" w:type="pct"/>
            <w:shd w:val="clear" w:color="auto" w:fill="auto"/>
            <w:tcMar>
              <w:top w:w="0" w:type="dxa"/>
              <w:bottom w:w="0" w:type="dxa"/>
            </w:tcMar>
            <w:vAlign w:val="center"/>
          </w:tcPr>
          <w:p w14:paraId="6D7D258E" w14:textId="77777777" w:rsidR="001C450D" w:rsidRDefault="001C450D">
            <w:pPr>
              <w:tabs>
                <w:tab w:val="left" w:pos="432"/>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7516B5CA" w14:textId="77777777" w:rsidR="001C450D" w:rsidRDefault="001C450D">
            <w:pPr>
              <w:tabs>
                <w:tab w:val="left" w:pos="432"/>
              </w:tabs>
              <w:spacing w:after="120" w:line="360" w:lineRule="auto"/>
              <w:rPr>
                <w:rFonts w:ascii="Arial" w:eastAsia="Arial" w:hAnsi="Arial" w:cs="Arial"/>
                <w:color w:val="010000"/>
                <w:sz w:val="20"/>
                <w:szCs w:val="20"/>
              </w:rPr>
            </w:pPr>
          </w:p>
        </w:tc>
        <w:tc>
          <w:tcPr>
            <w:tcW w:w="359" w:type="pct"/>
            <w:shd w:val="clear" w:color="auto" w:fill="auto"/>
            <w:tcMar>
              <w:top w:w="0" w:type="dxa"/>
              <w:bottom w:w="0" w:type="dxa"/>
            </w:tcMar>
            <w:vAlign w:val="center"/>
          </w:tcPr>
          <w:p w14:paraId="20D119CC" w14:textId="4DC2C84D" w:rsidR="001C450D" w:rsidRDefault="00000000" w:rsidP="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 2023</w:t>
            </w:r>
          </w:p>
        </w:tc>
        <w:tc>
          <w:tcPr>
            <w:tcW w:w="603" w:type="pct"/>
            <w:shd w:val="clear" w:color="auto" w:fill="auto"/>
            <w:tcMar>
              <w:top w:w="0" w:type="dxa"/>
              <w:bottom w:w="0" w:type="dxa"/>
            </w:tcMar>
            <w:vAlign w:val="center"/>
          </w:tcPr>
          <w:p w14:paraId="32EB9BF3" w14:textId="62827D17" w:rsidR="001C450D" w:rsidRDefault="00000000" w:rsidP="0079161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 01/HD-RBC</w:t>
            </w:r>
          </w:p>
        </w:tc>
        <w:tc>
          <w:tcPr>
            <w:tcW w:w="536" w:type="pct"/>
            <w:shd w:val="clear" w:color="auto" w:fill="auto"/>
            <w:tcMar>
              <w:top w:w="0" w:type="dxa"/>
              <w:bottom w:w="0" w:type="dxa"/>
            </w:tcMar>
            <w:vAlign w:val="center"/>
          </w:tcPr>
          <w:p w14:paraId="13CA8BA0"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Revenue from rent property</w:t>
            </w:r>
          </w:p>
        </w:tc>
        <w:tc>
          <w:tcPr>
            <w:tcW w:w="721" w:type="pct"/>
            <w:shd w:val="clear" w:color="auto" w:fill="auto"/>
            <w:tcMar>
              <w:top w:w="0" w:type="dxa"/>
              <w:bottom w:w="0" w:type="dxa"/>
            </w:tcMar>
            <w:vAlign w:val="center"/>
          </w:tcPr>
          <w:p w14:paraId="5C5B4480" w14:textId="77777777" w:rsidR="001C450D"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1,000,000,000</w:t>
            </w:r>
          </w:p>
        </w:tc>
      </w:tr>
    </w:tbl>
    <w:p w14:paraId="5BFC36E8" w14:textId="77777777" w:rsidR="001C450D" w:rsidRDefault="001C450D">
      <w:pPr>
        <w:tabs>
          <w:tab w:val="left" w:pos="432"/>
        </w:tabs>
        <w:spacing w:after="120" w:line="360" w:lineRule="auto"/>
        <w:rPr>
          <w:rFonts w:ascii="Arial" w:eastAsia="Arial" w:hAnsi="Arial" w:cs="Arial"/>
          <w:color w:val="010000"/>
          <w:sz w:val="20"/>
          <w:szCs w:val="20"/>
        </w:rPr>
      </w:pPr>
    </w:p>
    <w:sectPr w:rsidR="001C450D" w:rsidSect="00E224D4">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99F"/>
    <w:multiLevelType w:val="multilevel"/>
    <w:tmpl w:val="39B8B55E"/>
    <w:lvl w:ilvl="0">
      <w:start w:val="1"/>
      <w:numFmt w:val="bullet"/>
      <w:lvlText w:val="-"/>
      <w:lvlJc w:val="left"/>
      <w:pPr>
        <w:ind w:left="0" w:firstLine="0"/>
      </w:pPr>
      <w:rPr>
        <w:rFonts w:ascii="Arial" w:eastAsia="Arial" w:hAnsi="Arial" w:cs="Arial"/>
        <w:b w:val="0"/>
        <w:i w:val="0"/>
        <w:smallCaps w:val="0"/>
        <w:strike w:val="0"/>
        <w:color w:val="14171B"/>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9F6C7F"/>
    <w:multiLevelType w:val="multilevel"/>
    <w:tmpl w:val="078A7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1D6650"/>
    <w:multiLevelType w:val="multilevel"/>
    <w:tmpl w:val="AA6A2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20304A"/>
    <w:multiLevelType w:val="multilevel"/>
    <w:tmpl w:val="7E2E3202"/>
    <w:lvl w:ilvl="0">
      <w:start w:val="1"/>
      <w:numFmt w:val="bullet"/>
      <w:lvlText w:val="-"/>
      <w:lvlJc w:val="left"/>
      <w:pPr>
        <w:ind w:left="0" w:firstLine="0"/>
      </w:pPr>
      <w:rPr>
        <w:rFonts w:ascii="Arial" w:eastAsia="Arial" w:hAnsi="Arial" w:cs="Arial"/>
        <w:b w:val="0"/>
        <w:i w:val="0"/>
        <w:smallCaps w:val="0"/>
        <w:strike w:val="0"/>
        <w:color w:val="14171B"/>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3AF3624"/>
    <w:multiLevelType w:val="multilevel"/>
    <w:tmpl w:val="6D4EE15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14171B"/>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3970EF"/>
    <w:multiLevelType w:val="multilevel"/>
    <w:tmpl w:val="849E3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037741"/>
    <w:multiLevelType w:val="multilevel"/>
    <w:tmpl w:val="9C366DF8"/>
    <w:lvl w:ilvl="0">
      <w:start w:val="1"/>
      <w:numFmt w:val="bullet"/>
      <w:lvlText w:val="-"/>
      <w:lvlJc w:val="left"/>
      <w:pPr>
        <w:ind w:left="0" w:firstLine="0"/>
      </w:pPr>
      <w:rPr>
        <w:rFonts w:ascii="Arial" w:eastAsia="Arial" w:hAnsi="Arial" w:cs="Arial"/>
        <w:b w:val="0"/>
        <w:i w:val="0"/>
        <w:smallCaps w:val="0"/>
        <w:strike w:val="0"/>
        <w:color w:val="14171B"/>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C7A0CD3"/>
    <w:multiLevelType w:val="multilevel"/>
    <w:tmpl w:val="34E6D7EC"/>
    <w:lvl w:ilvl="0">
      <w:start w:val="1"/>
      <w:numFmt w:val="bullet"/>
      <w:lvlText w:val="-"/>
      <w:lvlJc w:val="left"/>
      <w:pPr>
        <w:ind w:left="0" w:firstLine="0"/>
      </w:pPr>
      <w:rPr>
        <w:rFonts w:ascii="Arial" w:eastAsia="Arial" w:hAnsi="Arial" w:cs="Arial"/>
        <w:b w:val="0"/>
        <w:i w:val="0"/>
        <w:smallCaps w:val="0"/>
        <w:strike w:val="0"/>
        <w:color w:val="14171B"/>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0487ABF"/>
    <w:multiLevelType w:val="multilevel"/>
    <w:tmpl w:val="83FE3A4E"/>
    <w:lvl w:ilvl="0">
      <w:start w:val="1"/>
      <w:numFmt w:val="upperRoman"/>
      <w:lvlText w:val="%1."/>
      <w:lvlJc w:val="left"/>
      <w:pPr>
        <w:ind w:left="0" w:firstLine="0"/>
      </w:pPr>
      <w:rPr>
        <w:rFonts w:ascii="Arial" w:eastAsia="Arial" w:hAnsi="Arial" w:cs="Arial"/>
        <w:b w:val="0"/>
        <w:i w:val="0"/>
        <w:smallCaps w:val="0"/>
        <w:strike w:val="0"/>
        <w:color w:val="14171B"/>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57C5D06"/>
    <w:multiLevelType w:val="multilevel"/>
    <w:tmpl w:val="15A6C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4220039">
    <w:abstractNumId w:val="7"/>
  </w:num>
  <w:num w:numId="2" w16cid:durableId="1227491643">
    <w:abstractNumId w:val="6"/>
  </w:num>
  <w:num w:numId="3" w16cid:durableId="1028482130">
    <w:abstractNumId w:val="4"/>
  </w:num>
  <w:num w:numId="4" w16cid:durableId="996691287">
    <w:abstractNumId w:val="3"/>
  </w:num>
  <w:num w:numId="5" w16cid:durableId="307368212">
    <w:abstractNumId w:val="9"/>
  </w:num>
  <w:num w:numId="6" w16cid:durableId="890187780">
    <w:abstractNumId w:val="1"/>
  </w:num>
  <w:num w:numId="7" w16cid:durableId="1171406457">
    <w:abstractNumId w:val="5"/>
  </w:num>
  <w:num w:numId="8" w16cid:durableId="2104719248">
    <w:abstractNumId w:val="2"/>
  </w:num>
  <w:num w:numId="9" w16cid:durableId="946354450">
    <w:abstractNumId w:val="0"/>
  </w:num>
  <w:num w:numId="10" w16cid:durableId="253169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0D"/>
    <w:rsid w:val="001C450D"/>
    <w:rsid w:val="00791610"/>
    <w:rsid w:val="00E2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B6E0"/>
  <w15:docId w15:val="{D55565F9-D36D-47B0-BF0E-01DF2445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4171B"/>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4171B"/>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4171B"/>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2D3133"/>
      <w:sz w:val="20"/>
      <w:szCs w:val="2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BE405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color w:val="B38490"/>
      <w:w w:val="80"/>
      <w:sz w:val="18"/>
      <w:szCs w:val="18"/>
      <w:u w:val="none"/>
      <w:shd w:val="clear" w:color="auto" w:fill="auto"/>
    </w:rPr>
  </w:style>
  <w:style w:type="paragraph" w:styleId="BodyText">
    <w:name w:val="Body Text"/>
    <w:basedOn w:val="Normal"/>
    <w:link w:val="BodyTextChar"/>
    <w:qFormat/>
    <w:pPr>
      <w:ind w:firstLine="40"/>
    </w:pPr>
    <w:rPr>
      <w:rFonts w:ascii="Times New Roman" w:eastAsia="Times New Roman" w:hAnsi="Times New Roman" w:cs="Times New Roman"/>
      <w:color w:val="14171B"/>
    </w:rPr>
  </w:style>
  <w:style w:type="paragraph" w:customStyle="1" w:styleId="Tablecaption0">
    <w:name w:val="Table caption"/>
    <w:basedOn w:val="Normal"/>
    <w:link w:val="Tablecaption"/>
    <w:rPr>
      <w:rFonts w:ascii="Times New Roman" w:eastAsia="Times New Roman" w:hAnsi="Times New Roman" w:cs="Times New Roman"/>
      <w:color w:val="14171B"/>
    </w:rPr>
  </w:style>
  <w:style w:type="paragraph" w:customStyle="1" w:styleId="Other0">
    <w:name w:val="Other"/>
    <w:basedOn w:val="Normal"/>
    <w:link w:val="Other"/>
    <w:pPr>
      <w:ind w:firstLine="40"/>
    </w:pPr>
    <w:rPr>
      <w:rFonts w:ascii="Times New Roman" w:eastAsia="Times New Roman" w:hAnsi="Times New Roman" w:cs="Times New Roman"/>
      <w:color w:val="14171B"/>
    </w:rPr>
  </w:style>
  <w:style w:type="paragraph" w:customStyle="1" w:styleId="Bodytext50">
    <w:name w:val="Body text (5)"/>
    <w:basedOn w:val="Normal"/>
    <w:link w:val="Bodytext5"/>
    <w:rPr>
      <w:rFonts w:ascii="Times New Roman" w:eastAsia="Times New Roman" w:hAnsi="Times New Roman" w:cs="Times New Roman"/>
      <w:color w:val="2D3133"/>
      <w:sz w:val="20"/>
      <w:szCs w:val="20"/>
    </w:rPr>
  </w:style>
  <w:style w:type="paragraph" w:customStyle="1" w:styleId="Bodytext60">
    <w:name w:val="Body text (6)"/>
    <w:basedOn w:val="Normal"/>
    <w:link w:val="Bodytext6"/>
    <w:rPr>
      <w:rFonts w:ascii="Times New Roman" w:eastAsia="Times New Roman" w:hAnsi="Times New Roman" w:cs="Times New Roman"/>
      <w:color w:val="BE4050"/>
      <w:sz w:val="28"/>
      <w:szCs w:val="28"/>
    </w:rPr>
  </w:style>
  <w:style w:type="paragraph" w:customStyle="1" w:styleId="Bodytext30">
    <w:name w:val="Body text (3)"/>
    <w:basedOn w:val="Normal"/>
    <w:link w:val="Bodytext3"/>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16"/>
      <w:szCs w:val="16"/>
    </w:rPr>
  </w:style>
  <w:style w:type="paragraph" w:customStyle="1" w:styleId="Bodytext40">
    <w:name w:val="Body text (4)"/>
    <w:basedOn w:val="Normal"/>
    <w:link w:val="Bodytext4"/>
    <w:pPr>
      <w:spacing w:line="187" w:lineRule="auto"/>
    </w:pPr>
    <w:rPr>
      <w:rFonts w:ascii="Tahoma" w:eastAsia="Tahoma" w:hAnsi="Tahoma" w:cs="Tahoma"/>
      <w:color w:val="B38490"/>
      <w:w w:val="8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guyenchau081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B8mMviNAaeTGFhBvQlgF8atiRA==">CgMxLjAyCGguZ2pkZ3hzOAByITFfTF90enMwWGd3R1E5QUhQOUlEVzZHYWxrUkJ2V3dSbQ==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Hải Nguyễn</cp:lastModifiedBy>
  <cp:revision>2</cp:revision>
  <dcterms:created xsi:type="dcterms:W3CDTF">2024-01-25T09:17:00Z</dcterms:created>
  <dcterms:modified xsi:type="dcterms:W3CDTF">2024-01-26T02:49:00Z</dcterms:modified>
</cp:coreProperties>
</file>