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75A6" w:rsidRPr="00D6038E" w:rsidRDefault="00266E12" w:rsidP="005734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6038E">
        <w:rPr>
          <w:rFonts w:ascii="Arial" w:hAnsi="Arial" w:cs="Arial"/>
          <w:b/>
          <w:color w:val="010000"/>
          <w:sz w:val="20"/>
        </w:rPr>
        <w:t>SPI: Board Resolution</w:t>
      </w:r>
    </w:p>
    <w:p w14:paraId="00000002" w14:textId="77777777" w:rsidR="001A75A6" w:rsidRPr="00D6038E" w:rsidRDefault="00266E12" w:rsidP="005734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038E">
        <w:rPr>
          <w:rFonts w:ascii="Arial" w:hAnsi="Arial" w:cs="Arial"/>
          <w:color w:val="010000"/>
          <w:sz w:val="20"/>
        </w:rPr>
        <w:t>On January 24, 2024, Spiral Galaxy Joint Stock Company announced Resolution No. 2401/2024/NQ-HDQT/SPI as follows:</w:t>
      </w:r>
      <w:bookmarkStart w:id="0" w:name="_GoBack"/>
      <w:bookmarkEnd w:id="0"/>
    </w:p>
    <w:p w14:paraId="00000003" w14:textId="2432B17A" w:rsidR="001A75A6" w:rsidRPr="00D6038E" w:rsidRDefault="00266E12" w:rsidP="005734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038E">
        <w:rPr>
          <w:rFonts w:ascii="Arial" w:hAnsi="Arial" w:cs="Arial"/>
          <w:color w:val="010000"/>
          <w:sz w:val="20"/>
        </w:rPr>
        <w:t xml:space="preserve">‎‎Article 1. Approve the </w:t>
      </w:r>
      <w:r w:rsidR="00D6038E" w:rsidRPr="00D6038E">
        <w:rPr>
          <w:rFonts w:ascii="Arial" w:hAnsi="Arial" w:cs="Arial"/>
          <w:color w:val="010000"/>
          <w:sz w:val="20"/>
        </w:rPr>
        <w:t>following</w:t>
      </w:r>
      <w:r w:rsidRPr="00D6038E">
        <w:rPr>
          <w:rFonts w:ascii="Arial" w:hAnsi="Arial" w:cs="Arial"/>
          <w:color w:val="010000"/>
          <w:sz w:val="20"/>
        </w:rPr>
        <w:t xml:space="preserve"> contents:</w:t>
      </w:r>
    </w:p>
    <w:p w14:paraId="00000004" w14:textId="77777777" w:rsidR="001A75A6" w:rsidRPr="00D6038E" w:rsidRDefault="00266E12" w:rsidP="00573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038E">
        <w:rPr>
          <w:rFonts w:ascii="Arial" w:hAnsi="Arial" w:cs="Arial"/>
          <w:color w:val="010000"/>
          <w:sz w:val="20"/>
        </w:rPr>
        <w:t>The record date for the list of shareholders to organize the Annual General Meeting of Shareholders 2024 is February 22, 2024.</w:t>
      </w:r>
    </w:p>
    <w:p w14:paraId="00000005" w14:textId="77777777" w:rsidR="001A75A6" w:rsidRPr="00D6038E" w:rsidRDefault="00266E12" w:rsidP="00573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6038E">
        <w:rPr>
          <w:rFonts w:ascii="Arial" w:hAnsi="Arial" w:cs="Arial"/>
          <w:color w:val="010000"/>
          <w:sz w:val="20"/>
        </w:rPr>
        <w:t xml:space="preserve">Assign the General Manager to implement tasks related to preparing documents and assigning personnel for the Annual General Meeting of Shareholders 2024 </w:t>
      </w:r>
    </w:p>
    <w:p w14:paraId="00000006" w14:textId="309047DD" w:rsidR="001A75A6" w:rsidRPr="00D6038E" w:rsidRDefault="00266E12" w:rsidP="005734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038E">
        <w:rPr>
          <w:rFonts w:ascii="Arial" w:hAnsi="Arial" w:cs="Arial"/>
          <w:color w:val="010000"/>
          <w:sz w:val="20"/>
        </w:rPr>
        <w:t xml:space="preserve">Article 2: This Resolution takes effect from the date of </w:t>
      </w:r>
      <w:r w:rsidR="00D6038E" w:rsidRPr="00D6038E">
        <w:rPr>
          <w:rFonts w:ascii="Arial" w:hAnsi="Arial" w:cs="Arial"/>
          <w:color w:val="010000"/>
          <w:sz w:val="20"/>
        </w:rPr>
        <w:t xml:space="preserve">its </w:t>
      </w:r>
      <w:r w:rsidRPr="00D6038E">
        <w:rPr>
          <w:rFonts w:ascii="Arial" w:hAnsi="Arial" w:cs="Arial"/>
          <w:color w:val="010000"/>
          <w:sz w:val="20"/>
        </w:rPr>
        <w:t xml:space="preserve">signing. Members of the Board of Directors, the Board of Management and related persons are responsible for implementing this Resolution. </w:t>
      </w:r>
    </w:p>
    <w:sectPr w:rsidR="001A75A6" w:rsidRPr="00D6038E" w:rsidSect="00266E1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305EE"/>
    <w:multiLevelType w:val="multilevel"/>
    <w:tmpl w:val="5BA090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6"/>
    <w:rsid w:val="001170FC"/>
    <w:rsid w:val="001A75A6"/>
    <w:rsid w:val="00266E12"/>
    <w:rsid w:val="005734CD"/>
    <w:rsid w:val="00D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9B058"/>
  <w15:docId w15:val="{FEFDF5A7-2DE7-45CA-8649-EE5EE8E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hanging="100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  <w:ind w:hanging="100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sTJ5h7yYbvtBVq5JLALiUYmdIA==">CgMxLjAyCGguZ2pkZ3hzOAByITFka3llX0hTbnNQZTBSM3QxWkRRSXlibC1lMnBKSkVhYg==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4</cp:revision>
  <dcterms:created xsi:type="dcterms:W3CDTF">2024-01-26T04:22:00Z</dcterms:created>
  <dcterms:modified xsi:type="dcterms:W3CDTF">2024-01-29T04:14:00Z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900690311780ad49c266c8bd92ce9d736a98350a16e6837420b1e9cc49e51add</vt:lpwstr>
  </property>
</Properties>
</file>